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43A8F" w14:textId="77777777"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8"/>
          <w:shd w:val="clear" w:color="auto" w:fill="FFFFFF"/>
        </w:rPr>
      </w:pPr>
      <w:r>
        <w:object w:dxaOrig="794" w:dyaOrig="1013" w14:anchorId="0128214B">
          <v:rect id="rectole0000000000" o:spid="_x0000_i1025" style="width:39.75pt;height:51pt" o:ole="" o:preferrelative="t" stroked="f">
            <v:imagedata r:id="rId4" o:title=""/>
          </v:rect>
          <o:OLEObject Type="Embed" ProgID="StaticMetafile" ShapeID="rectole0000000000" DrawAspect="Content" ObjectID="_1761121566" r:id="rId5"/>
        </w:object>
      </w:r>
    </w:p>
    <w:p w14:paraId="4EB773DD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16"/>
          <w:shd w:val="clear" w:color="auto" w:fill="FFFFFF"/>
        </w:rPr>
      </w:pPr>
    </w:p>
    <w:p w14:paraId="6EE4BF0C" w14:textId="77777777"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ХАРКІВСЬКА ОБЛАСНА РАДА</w:t>
      </w:r>
    </w:p>
    <w:p w14:paraId="5882206D" w14:textId="77777777" w:rsidR="00776E4C" w:rsidRDefault="00776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14:paraId="1322D330" w14:textId="77777777" w:rsidR="00776E4C" w:rsidRDefault="00D6638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6"/>
        </w:rPr>
      </w:pPr>
      <w:r>
        <w:rPr>
          <w:rFonts w:ascii="Times New Roman" w:eastAsia="Times New Roman" w:hAnsi="Times New Roman" w:cs="Times New Roman"/>
          <w:caps/>
          <w:sz w:val="26"/>
        </w:rPr>
        <w:t>постійна комісія з питань науки, освіти та духовності</w:t>
      </w:r>
    </w:p>
    <w:p w14:paraId="3A0C86E5" w14:textId="77777777" w:rsidR="00776E4C" w:rsidRDefault="00D6638C">
      <w:pPr>
        <w:tabs>
          <w:tab w:val="left" w:pos="2970"/>
        </w:tabs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14:paraId="0D9FCA59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вул. Сумська, 64, м. Харків 61002, тел. 700-53-29,  e-mail:  </w:t>
      </w:r>
      <w:hyperlink r:id="rId6">
        <w:r>
          <w:rPr>
            <w:rFonts w:ascii="Times New Roman" w:eastAsia="Times New Roman" w:hAnsi="Times New Roman" w:cs="Times New Roman"/>
            <w:i/>
            <w:color w:val="0563C1"/>
            <w:u w:val="single"/>
          </w:rPr>
          <w:t>sc12-or@ukr.net</w:t>
        </w:r>
      </w:hyperlink>
    </w:p>
    <w:p w14:paraId="462272ED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sz w:val="8"/>
        </w:rPr>
      </w:pPr>
    </w:p>
    <w:p w14:paraId="329FC996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>_______________</w:t>
      </w:r>
    </w:p>
    <w:p w14:paraId="37055104" w14:textId="77777777" w:rsidR="00776E4C" w:rsidRDefault="00D6638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___________________________</w:t>
      </w:r>
    </w:p>
    <w:p w14:paraId="6201D1E7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14:paraId="7ADE87BF" w14:textId="77777777" w:rsidR="00776E4C" w:rsidRDefault="00776E4C">
      <w:pPr>
        <w:tabs>
          <w:tab w:val="left" w:pos="993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14:paraId="460A9BC1" w14:textId="77777777" w:rsidR="00776E4C" w:rsidRDefault="00D6638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ДЕННИЙ</w:t>
      </w:r>
    </w:p>
    <w:p w14:paraId="20060E36" w14:textId="77777777" w:rsidR="00776E4C" w:rsidRDefault="00D6638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засідання постійної комісії</w:t>
      </w:r>
    </w:p>
    <w:p w14:paraId="235BF1F4" w14:textId="77777777" w:rsidR="00776E4C" w:rsidRDefault="00776E4C">
      <w:pPr>
        <w:tabs>
          <w:tab w:val="left" w:pos="1666"/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195DEA4C" w14:textId="77777777" w:rsidR="00776E4C" w:rsidRDefault="00D6638C">
      <w:pPr>
        <w:tabs>
          <w:tab w:val="left" w:pos="1666"/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від </w:t>
      </w:r>
      <w:r w:rsidR="001A6D17">
        <w:rPr>
          <w:rFonts w:ascii="Times New Roman" w:eastAsia="Times New Roman" w:hAnsi="Times New Roman" w:cs="Times New Roman"/>
          <w:b/>
          <w:sz w:val="28"/>
        </w:rPr>
        <w:t xml:space="preserve"> 12 вересня 2022 р.</w:t>
      </w:r>
      <w:r>
        <w:rPr>
          <w:rFonts w:ascii="Times New Roman" w:eastAsia="Times New Roman" w:hAnsi="Times New Roman" w:cs="Times New Roman"/>
          <w:b/>
          <w:sz w:val="28"/>
        </w:rPr>
        <w:t>, 14.00</w:t>
      </w:r>
    </w:p>
    <w:p w14:paraId="42F2121E" w14:textId="77777777" w:rsidR="00776E4C" w:rsidRDefault="00776E4C">
      <w:pPr>
        <w:tabs>
          <w:tab w:val="left" w:pos="993"/>
          <w:tab w:val="left" w:pos="1666"/>
          <w:tab w:val="left" w:pos="184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16"/>
        </w:rPr>
      </w:pPr>
    </w:p>
    <w:p w14:paraId="5BADDEB1" w14:textId="0C7A3B9D" w:rsidR="00776E4C" w:rsidRDefault="00D6638C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 проєкт </w:t>
      </w:r>
      <w:r w:rsidR="001A6D17">
        <w:rPr>
          <w:rFonts w:ascii="Times New Roman" w:eastAsia="Times New Roman" w:hAnsi="Times New Roman" w:cs="Times New Roman"/>
          <w:sz w:val="28"/>
        </w:rPr>
        <w:t>розпорядження голови</w:t>
      </w:r>
      <w:r>
        <w:rPr>
          <w:rFonts w:ascii="Times New Roman" w:eastAsia="Times New Roman" w:hAnsi="Times New Roman" w:cs="Times New Roman"/>
          <w:sz w:val="28"/>
        </w:rPr>
        <w:t xml:space="preserve"> обласної ради «</w:t>
      </w:r>
      <w:hyperlink r:id="rId7">
        <w:r w:rsidR="001A6D17" w:rsidRPr="001A6D17">
          <w:rPr>
            <w:rFonts w:ascii="Times New Roman" w:eastAsia="Times New Roman" w:hAnsi="Times New Roman" w:cs="Times New Roman"/>
            <w:sz w:val="28"/>
          </w:rPr>
          <w:t>Про</w:t>
        </w:r>
      </w:hyperlink>
      <w:r w:rsidR="001A6D17" w:rsidRPr="001A6D17">
        <w:rPr>
          <w:rFonts w:ascii="Times New Roman" w:eastAsia="Times New Roman" w:hAnsi="Times New Roman" w:cs="Times New Roman"/>
          <w:sz w:val="28"/>
        </w:rPr>
        <w:t xml:space="preserve"> призупинення дії договору (контракту) із Пушкар Наталією Борисівною, директором КОМУНАЛЬНОГО ЗАКЛАДУ </w:t>
      </w:r>
      <w:r w:rsidR="001A6D17" w:rsidRPr="001A6D17">
        <w:rPr>
          <w:rFonts w:ascii="Times New Roman" w:eastAsia="Times New Roman" w:hAnsi="Times New Roman" w:cs="Times New Roman"/>
          <w:sz w:val="28"/>
          <w:lang w:val="ru-RU"/>
        </w:rPr>
        <w:t xml:space="preserve"> “</w:t>
      </w:r>
      <w:r w:rsidR="001A6D17" w:rsidRPr="001A6D17">
        <w:rPr>
          <w:rFonts w:ascii="Times New Roman" w:eastAsia="Times New Roman" w:hAnsi="Times New Roman" w:cs="Times New Roman"/>
          <w:sz w:val="28"/>
        </w:rPr>
        <w:t>КУПЯНСЬКА СПЕЦІАЛЬНА ШКОЛА</w:t>
      </w:r>
      <w:r w:rsidR="001A6D17" w:rsidRPr="001A6D17">
        <w:rPr>
          <w:rFonts w:ascii="Times New Roman" w:eastAsia="Times New Roman" w:hAnsi="Times New Roman" w:cs="Times New Roman"/>
          <w:sz w:val="28"/>
          <w:lang w:val="ru-RU"/>
        </w:rPr>
        <w:t>”</w:t>
      </w:r>
      <w:r w:rsidR="001A6D17" w:rsidRPr="001A6D17">
        <w:rPr>
          <w:rFonts w:ascii="Times New Roman" w:eastAsia="Times New Roman" w:hAnsi="Times New Roman" w:cs="Times New Roman"/>
          <w:sz w:val="28"/>
        </w:rPr>
        <w:t>ХАРКІВСЬКОЇ ОБЛАСНОЇ  РАДИ</w:t>
      </w:r>
      <w:r w:rsidRPr="001A6D17">
        <w:rPr>
          <w:rFonts w:ascii="Times New Roman" w:eastAsia="Times New Roman" w:hAnsi="Times New Roman" w:cs="Times New Roman"/>
          <w:sz w:val="28"/>
        </w:rPr>
        <w:t xml:space="preserve">». </w:t>
      </w:r>
    </w:p>
    <w:p w14:paraId="38450551" w14:textId="77777777" w:rsidR="001A6D17" w:rsidRDefault="00D6638C" w:rsidP="001A6D17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Доповідає: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A6D17">
        <w:rPr>
          <w:rFonts w:ascii="Times New Roman" w:eastAsia="Times New Roman" w:hAnsi="Times New Roman" w:cs="Times New Roman"/>
          <w:b/>
          <w:i/>
          <w:sz w:val="28"/>
        </w:rPr>
        <w:t>Гнатушок Андрій Миколайович</w:t>
      </w:r>
      <w:r w:rsidR="001A6D17">
        <w:rPr>
          <w:rFonts w:ascii="Times New Roman" w:eastAsia="Times New Roman" w:hAnsi="Times New Roman" w:cs="Times New Roman"/>
          <w:sz w:val="28"/>
        </w:rPr>
        <w:t xml:space="preserve"> – начальник управління з питань комунальної власності виконавчого апарату Харківської обласної ради.</w:t>
      </w:r>
    </w:p>
    <w:p w14:paraId="4AE9C62C" w14:textId="77777777" w:rsidR="00776E4C" w:rsidRDefault="00776E4C">
      <w:pPr>
        <w:tabs>
          <w:tab w:val="left" w:pos="-1418"/>
          <w:tab w:val="left" w:pos="0"/>
          <w:tab w:val="left" w:pos="1666"/>
          <w:tab w:val="left" w:pos="1843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</w:rPr>
      </w:pPr>
    </w:p>
    <w:p w14:paraId="05646659" w14:textId="77777777" w:rsidR="00776E4C" w:rsidRDefault="00776E4C">
      <w:pPr>
        <w:tabs>
          <w:tab w:val="left" w:pos="-1418"/>
          <w:tab w:val="left" w:pos="0"/>
          <w:tab w:val="left" w:pos="851"/>
          <w:tab w:val="left" w:pos="993"/>
          <w:tab w:val="left" w:pos="1418"/>
          <w:tab w:val="left" w:pos="182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16"/>
        </w:rPr>
      </w:pPr>
    </w:p>
    <w:p w14:paraId="77B70812" w14:textId="77777777" w:rsidR="00776E4C" w:rsidRDefault="00776E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4A4A4A"/>
          <w:sz w:val="28"/>
          <w:shd w:val="clear" w:color="auto" w:fill="FFFFFF"/>
        </w:rPr>
      </w:pPr>
    </w:p>
    <w:p w14:paraId="43BD8D08" w14:textId="77777777" w:rsidR="00776E4C" w:rsidRDefault="00776E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hd w:val="clear" w:color="auto" w:fill="FFFFFF"/>
        </w:rPr>
      </w:pPr>
    </w:p>
    <w:p w14:paraId="59D8345C" w14:textId="77777777" w:rsidR="00776E4C" w:rsidRDefault="0077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565DA010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0D25C34" w14:textId="77777777" w:rsidR="00776E4C" w:rsidRDefault="00776E4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776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E4C"/>
    <w:rsid w:val="001A6D17"/>
    <w:rsid w:val="00642A38"/>
    <w:rsid w:val="00776E4C"/>
    <w:rsid w:val="00B450AA"/>
    <w:rsid w:val="00D6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288A"/>
  <w15:docId w15:val="{514A65CD-E0C9-4D36-AE83-5DEF09AE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s.lica.com.ua/?type=1&amp;base=77&amp;menu=381575&amp;id=230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12-or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2022-09-09T10:39:00Z</dcterms:created>
  <dcterms:modified xsi:type="dcterms:W3CDTF">2023-11-10T09:40:00Z</dcterms:modified>
</cp:coreProperties>
</file>