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Pr="00274EF2" w:rsidRDefault="000F021C">
      <w:pPr>
        <w:jc w:val="center"/>
        <w:rPr>
          <w:rFonts w:cs="Calibri"/>
        </w:rPr>
      </w:pPr>
      <w:r w:rsidRPr="00274EF2">
        <w:object w:dxaOrig="824" w:dyaOrig="1049">
          <v:rect id="rectole0000000000" o:spid="_x0000_i1025" style="width:41.25pt;height:52.5pt" o:ole="" o:preferrelative="t" stroked="f">
            <v:imagedata r:id="rId8" o:title=""/>
          </v:rect>
          <o:OLEObject Type="Embed" ProgID="StaticMetafile" ShapeID="rectole0000000000" DrawAspect="Content" ObjectID="_1749553978" r:id="rId9"/>
        </w:object>
      </w:r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Pr="00274EF2" w:rsidRDefault="000F021C">
      <w:pPr>
        <w:jc w:val="center"/>
        <w:rPr>
          <w:rFonts w:cs="Calibri"/>
        </w:rPr>
      </w:pPr>
    </w:p>
    <w:p w:rsidR="000F021C" w:rsidRPr="00274EF2" w:rsidRDefault="00274EF2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 w:rsidRPr="00274EF2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Pr="00274EF2" w:rsidRDefault="000F021C">
      <w:pPr>
        <w:jc w:val="center"/>
        <w:rPr>
          <w:rFonts w:ascii="Times New Roman" w:hAnsi="Times New Roman"/>
          <w:caps/>
          <w:sz w:val="26"/>
        </w:rPr>
      </w:pPr>
      <w:r w:rsidRPr="00274EF2"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Pr="00274EF2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 w:rsidRPr="00274EF2">
        <w:rPr>
          <w:rFonts w:ascii="Times New Roman" w:hAnsi="Times New Roman"/>
          <w:sz w:val="16"/>
        </w:rPr>
        <w:tab/>
      </w:r>
    </w:p>
    <w:p w:rsidR="000F021C" w:rsidRPr="00274EF2" w:rsidRDefault="000F021C">
      <w:pPr>
        <w:rPr>
          <w:rFonts w:cs="Calibri"/>
        </w:rPr>
      </w:pPr>
      <w:proofErr w:type="spellStart"/>
      <w:r w:rsidRPr="00274EF2">
        <w:rPr>
          <w:rFonts w:ascii="Times New Roman" w:hAnsi="Times New Roman"/>
          <w:i/>
          <w:sz w:val="24"/>
        </w:rPr>
        <w:t>вул</w:t>
      </w:r>
      <w:proofErr w:type="spellEnd"/>
      <w:r w:rsidRPr="00274EF2">
        <w:rPr>
          <w:rFonts w:ascii="Times New Roman" w:hAnsi="Times New Roman"/>
          <w:i/>
          <w:sz w:val="24"/>
        </w:rPr>
        <w:t xml:space="preserve">. </w:t>
      </w:r>
      <w:proofErr w:type="spellStart"/>
      <w:r w:rsidRPr="00274EF2">
        <w:rPr>
          <w:rFonts w:ascii="Times New Roman" w:hAnsi="Times New Roman"/>
          <w:i/>
          <w:sz w:val="24"/>
        </w:rPr>
        <w:t>Сумська</w:t>
      </w:r>
      <w:proofErr w:type="spellEnd"/>
      <w:r w:rsidRPr="00274EF2">
        <w:rPr>
          <w:rFonts w:ascii="Times New Roman" w:hAnsi="Times New Roman"/>
          <w:i/>
          <w:sz w:val="24"/>
        </w:rPr>
        <w:t xml:space="preserve">, 64, м. </w:t>
      </w:r>
      <w:proofErr w:type="spellStart"/>
      <w:r w:rsidRPr="00274EF2">
        <w:rPr>
          <w:rFonts w:ascii="Times New Roman" w:hAnsi="Times New Roman"/>
          <w:i/>
          <w:sz w:val="24"/>
        </w:rPr>
        <w:t>Харків</w:t>
      </w:r>
      <w:proofErr w:type="spellEnd"/>
      <w:r w:rsidRPr="00274EF2">
        <w:rPr>
          <w:rFonts w:ascii="Times New Roman" w:hAnsi="Times New Roman"/>
          <w:i/>
          <w:sz w:val="24"/>
        </w:rPr>
        <w:t xml:space="preserve"> 61002, тел. 700-53-29,  e-</w:t>
      </w:r>
      <w:proofErr w:type="spellStart"/>
      <w:r w:rsidRPr="00274EF2">
        <w:rPr>
          <w:rFonts w:ascii="Times New Roman" w:hAnsi="Times New Roman"/>
          <w:i/>
          <w:sz w:val="24"/>
        </w:rPr>
        <w:t>mail</w:t>
      </w:r>
      <w:proofErr w:type="spellEnd"/>
      <w:r w:rsidRPr="00274EF2">
        <w:rPr>
          <w:rFonts w:ascii="Times New Roman" w:hAnsi="Times New Roman"/>
          <w:i/>
          <w:sz w:val="24"/>
        </w:rPr>
        <w:t xml:space="preserve">:  </w:t>
      </w:r>
      <w:hyperlink r:id="rId10">
        <w:r w:rsidRPr="00274EF2">
          <w:rPr>
            <w:rFonts w:ascii="Times New Roman" w:hAnsi="Times New Roman"/>
            <w:i/>
            <w:sz w:val="24"/>
            <w:u w:val="single"/>
          </w:rPr>
          <w:t>sc11-or@ukr.net</w:t>
        </w:r>
      </w:hyperlink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_______________</w:t>
      </w:r>
      <w:r w:rsidRPr="00274EF2">
        <w:rPr>
          <w:rFonts w:ascii="Segoe UI Symbol" w:hAnsi="Segoe UI Symbol" w:cs="Segoe UI Symbol"/>
          <w:sz w:val="24"/>
        </w:rPr>
        <w:t>№</w:t>
      </w:r>
      <w:r w:rsidRPr="00274EF2">
        <w:rPr>
          <w:rFonts w:ascii="Times New Roman" w:hAnsi="Times New Roman"/>
          <w:sz w:val="24"/>
        </w:rPr>
        <w:t>_______________</w:t>
      </w:r>
    </w:p>
    <w:p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На № ___________________________</w:t>
      </w:r>
    </w:p>
    <w:p w:rsidR="000F021C" w:rsidRPr="00274EF2" w:rsidRDefault="000F021C">
      <w:pPr>
        <w:rPr>
          <w:rFonts w:cs="Calibri"/>
        </w:rPr>
      </w:pPr>
    </w:p>
    <w:p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r w:rsidRPr="00274EF2">
        <w:rPr>
          <w:rFonts w:ascii="Times New Roman" w:hAnsi="Times New Roman"/>
          <w:b/>
          <w:sz w:val="28"/>
        </w:rPr>
        <w:t xml:space="preserve">Порядок </w:t>
      </w:r>
      <w:proofErr w:type="spellStart"/>
      <w:r w:rsidRPr="00274EF2">
        <w:rPr>
          <w:rFonts w:ascii="Times New Roman" w:hAnsi="Times New Roman"/>
          <w:b/>
          <w:sz w:val="28"/>
        </w:rPr>
        <w:t>денний</w:t>
      </w:r>
      <w:proofErr w:type="spellEnd"/>
    </w:p>
    <w:p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274EF2">
        <w:rPr>
          <w:rFonts w:ascii="Times New Roman" w:hAnsi="Times New Roman"/>
          <w:b/>
          <w:sz w:val="28"/>
        </w:rPr>
        <w:t>засідання</w:t>
      </w:r>
      <w:proofErr w:type="spellEnd"/>
      <w:r w:rsidRPr="00274EF2">
        <w:rPr>
          <w:rFonts w:ascii="Times New Roman" w:hAnsi="Times New Roman"/>
          <w:b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b/>
          <w:sz w:val="28"/>
        </w:rPr>
        <w:t>постійної</w:t>
      </w:r>
      <w:proofErr w:type="spellEnd"/>
      <w:r w:rsidRPr="00274EF2">
        <w:rPr>
          <w:rFonts w:ascii="Times New Roman" w:hAnsi="Times New Roman"/>
          <w:b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b/>
          <w:sz w:val="28"/>
        </w:rPr>
        <w:t>комісії</w:t>
      </w:r>
      <w:proofErr w:type="spellEnd"/>
    </w:p>
    <w:p w:rsidR="000F021C" w:rsidRPr="00274EF2" w:rsidRDefault="000F021C">
      <w:pPr>
        <w:jc w:val="center"/>
        <w:rPr>
          <w:rFonts w:cs="Calibri"/>
        </w:rPr>
      </w:pPr>
    </w:p>
    <w:p w:rsidR="000F021C" w:rsidRPr="00274EF2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ab/>
      </w:r>
      <w:r w:rsidRPr="00274EF2">
        <w:rPr>
          <w:rFonts w:ascii="Times New Roman" w:hAnsi="Times New Roman"/>
          <w:b/>
          <w:sz w:val="28"/>
          <w:shd w:val="clear" w:color="auto" w:fill="FFFFFF"/>
        </w:rPr>
        <w:tab/>
      </w:r>
      <w:proofErr w:type="spellStart"/>
      <w:r w:rsidRPr="00274EF2">
        <w:rPr>
          <w:rFonts w:ascii="Times New Roman" w:hAnsi="Times New Roman"/>
          <w:b/>
          <w:sz w:val="28"/>
          <w:shd w:val="clear" w:color="auto" w:fill="FFFFFF"/>
        </w:rPr>
        <w:t>від</w:t>
      </w:r>
      <w:proofErr w:type="spellEnd"/>
      <w:r w:rsidRPr="00274EF2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463C77" w:rsidRPr="00274EF2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10 травня </w:t>
      </w:r>
      <w:r w:rsidRPr="00274EF2">
        <w:rPr>
          <w:rFonts w:ascii="Times New Roman" w:hAnsi="Times New Roman"/>
          <w:b/>
          <w:sz w:val="28"/>
          <w:shd w:val="clear" w:color="auto" w:fill="FFFFFF"/>
        </w:rPr>
        <w:t xml:space="preserve"> 2022 р., 10.00</w:t>
      </w:r>
    </w:p>
    <w:p w:rsidR="000F021C" w:rsidRPr="00274EF2" w:rsidRDefault="000F021C">
      <w:pPr>
        <w:tabs>
          <w:tab w:val="left" w:pos="1701"/>
        </w:tabs>
        <w:ind w:firstLine="1134"/>
        <w:jc w:val="both"/>
        <w:rPr>
          <w:rFonts w:cs="Calibri"/>
        </w:rPr>
      </w:pPr>
    </w:p>
    <w:p w:rsidR="00F723C9" w:rsidRPr="00274EF2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хід виконання  у 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274EF2">
        <w:rPr>
          <w:rFonts w:ascii="Times New Roman" w:hAnsi="Times New Roman"/>
          <w:iCs/>
          <w:sz w:val="28"/>
          <w:szCs w:val="28"/>
        </w:rPr>
        <w:t>VII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:rsidR="00F723C9" w:rsidRPr="00274EF2" w:rsidRDefault="00F723C9" w:rsidP="00F723C9">
      <w:pPr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4EF2">
        <w:rPr>
          <w:rFonts w:ascii="Times New Roman" w:hAnsi="Times New Roman"/>
          <w:sz w:val="28"/>
          <w:szCs w:val="28"/>
          <w:u w:val="single"/>
        </w:rPr>
        <w:t>Доповідає</w:t>
      </w:r>
      <w:proofErr w:type="spellEnd"/>
      <w:r w:rsidRPr="00274EF2">
        <w:rPr>
          <w:rFonts w:ascii="Times New Roman" w:hAnsi="Times New Roman"/>
          <w:sz w:val="28"/>
          <w:szCs w:val="28"/>
          <w:u w:val="single"/>
        </w:rPr>
        <w:t>:</w:t>
      </w:r>
      <w:r w:rsidRPr="00274EF2">
        <w:rPr>
          <w:rFonts w:ascii="Times New Roman" w:hAnsi="Times New Roman"/>
          <w:sz w:val="28"/>
          <w:szCs w:val="28"/>
        </w:rPr>
        <w:t xml:space="preserve"> </w:t>
      </w:r>
      <w:r w:rsidRPr="00274EF2">
        <w:rPr>
          <w:rFonts w:ascii="Times New Roman" w:hAnsi="Times New Roman"/>
          <w:b/>
          <w:i/>
          <w:sz w:val="28"/>
          <w:szCs w:val="28"/>
        </w:rPr>
        <w:t xml:space="preserve">Пономаренко </w:t>
      </w:r>
      <w:proofErr w:type="spellStart"/>
      <w:r w:rsidRPr="00274EF2">
        <w:rPr>
          <w:rFonts w:ascii="Times New Roman" w:hAnsi="Times New Roman"/>
          <w:b/>
          <w:i/>
          <w:sz w:val="28"/>
          <w:szCs w:val="28"/>
        </w:rPr>
        <w:t>Тетяна</w:t>
      </w:r>
      <w:proofErr w:type="spellEnd"/>
      <w:r w:rsidRPr="00274E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b/>
          <w:i/>
          <w:sz w:val="28"/>
          <w:szCs w:val="28"/>
        </w:rPr>
        <w:t>Віталіївна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– заступник начальника директор </w:t>
      </w:r>
      <w:proofErr w:type="spellStart"/>
      <w:r w:rsidRPr="00274EF2">
        <w:rPr>
          <w:rFonts w:ascii="Times New Roman" w:hAnsi="Times New Roman"/>
          <w:sz w:val="28"/>
          <w:szCs w:val="28"/>
        </w:rPr>
        <w:t>Служби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274EF2">
        <w:rPr>
          <w:rFonts w:ascii="Times New Roman" w:hAnsi="Times New Roman"/>
          <w:sz w:val="28"/>
          <w:szCs w:val="28"/>
        </w:rPr>
        <w:t>дітей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274EF2">
        <w:rPr>
          <w:rFonts w:ascii="Times New Roman" w:hAnsi="Times New Roman"/>
          <w:sz w:val="28"/>
          <w:szCs w:val="28"/>
        </w:rPr>
        <w:t>.</w:t>
      </w:r>
    </w:p>
    <w:p w:rsidR="00F723C9" w:rsidRPr="0054452A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хід виконання 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274EF2">
        <w:rPr>
          <w:rFonts w:ascii="Times New Roman" w:hAnsi="Times New Roman"/>
          <w:iCs/>
          <w:sz w:val="28"/>
          <w:szCs w:val="28"/>
        </w:rPr>
        <w:t>VII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:rsidR="00F723C9" w:rsidRPr="00274EF2" w:rsidRDefault="00F723C9" w:rsidP="00F723C9">
      <w:pPr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4EF2">
        <w:rPr>
          <w:rFonts w:ascii="Times New Roman" w:hAnsi="Times New Roman"/>
          <w:sz w:val="28"/>
          <w:szCs w:val="28"/>
          <w:u w:val="single"/>
        </w:rPr>
        <w:t>Доповідає</w:t>
      </w:r>
      <w:proofErr w:type="spellEnd"/>
      <w:r w:rsidRPr="00274EF2">
        <w:rPr>
          <w:rFonts w:ascii="Times New Roman" w:hAnsi="Times New Roman"/>
          <w:sz w:val="28"/>
          <w:szCs w:val="28"/>
          <w:u w:val="single"/>
        </w:rPr>
        <w:t>:</w:t>
      </w:r>
      <w:r w:rsidRPr="00274EF2">
        <w:rPr>
          <w:rFonts w:ascii="Times New Roman" w:hAnsi="Times New Roman"/>
          <w:sz w:val="28"/>
          <w:szCs w:val="28"/>
        </w:rPr>
        <w:t xml:space="preserve"> </w:t>
      </w:r>
      <w:r w:rsidRPr="00274EF2">
        <w:rPr>
          <w:rFonts w:ascii="Times New Roman" w:hAnsi="Times New Roman"/>
          <w:b/>
          <w:i/>
          <w:sz w:val="28"/>
          <w:szCs w:val="28"/>
        </w:rPr>
        <w:t xml:space="preserve">Пономаренко </w:t>
      </w:r>
      <w:proofErr w:type="spellStart"/>
      <w:r w:rsidRPr="00274EF2">
        <w:rPr>
          <w:rFonts w:ascii="Times New Roman" w:hAnsi="Times New Roman"/>
          <w:b/>
          <w:i/>
          <w:sz w:val="28"/>
          <w:szCs w:val="28"/>
        </w:rPr>
        <w:t>Тетяна</w:t>
      </w:r>
      <w:proofErr w:type="spellEnd"/>
      <w:r w:rsidRPr="00274EF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b/>
          <w:i/>
          <w:sz w:val="28"/>
          <w:szCs w:val="28"/>
        </w:rPr>
        <w:t>Віталіївна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– заступник начальника директор </w:t>
      </w:r>
      <w:proofErr w:type="spellStart"/>
      <w:r w:rsidRPr="00274EF2">
        <w:rPr>
          <w:rFonts w:ascii="Times New Roman" w:hAnsi="Times New Roman"/>
          <w:sz w:val="28"/>
          <w:szCs w:val="28"/>
        </w:rPr>
        <w:t>Служби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274EF2">
        <w:rPr>
          <w:rFonts w:ascii="Times New Roman" w:hAnsi="Times New Roman"/>
          <w:sz w:val="28"/>
          <w:szCs w:val="28"/>
        </w:rPr>
        <w:t>дітей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274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274EF2">
        <w:rPr>
          <w:rFonts w:ascii="Times New Roman" w:hAnsi="Times New Roman"/>
          <w:sz w:val="28"/>
          <w:szCs w:val="28"/>
        </w:rPr>
        <w:t>.</w:t>
      </w:r>
    </w:p>
    <w:p w:rsidR="00F723C9" w:rsidRPr="00274EF2" w:rsidRDefault="00F723C9" w:rsidP="00F723C9">
      <w:pPr>
        <w:tabs>
          <w:tab w:val="left" w:pos="1134"/>
          <w:tab w:val="left" w:pos="1276"/>
        </w:tabs>
        <w:ind w:left="491"/>
        <w:jc w:val="both"/>
        <w:rPr>
          <w:rFonts w:ascii="Times New Roman" w:hAnsi="Times New Roman"/>
          <w:iCs/>
          <w:sz w:val="16"/>
          <w:szCs w:val="16"/>
        </w:rPr>
      </w:pPr>
    </w:p>
    <w:p w:rsidR="00F723C9" w:rsidRPr="00274EF2" w:rsidRDefault="00F723C9" w:rsidP="00F723C9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3.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</w:t>
      </w:r>
      <w:r w:rsidRPr="00274EF2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хід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виконання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2022 році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Програми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створення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страхового фонду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документації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на 2021-2025 роки, 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затвердженої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 23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вересня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2021 року № 202-VІІІ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274EF2">
        <w:rPr>
          <w:rFonts w:ascii="Times New Roman" w:hAnsi="Times New Roman"/>
          <w:iCs/>
          <w:sz w:val="28"/>
          <w:szCs w:val="28"/>
        </w:rPr>
        <w:t>.</w:t>
      </w:r>
    </w:p>
    <w:p w:rsidR="00F723C9" w:rsidRPr="00274EF2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і. </w:t>
      </w:r>
    </w:p>
    <w:p w:rsidR="00F723C9" w:rsidRPr="006771FF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хід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виконання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1 кварталі 2023 року 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Програми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створення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страхового фонду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документації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Харківської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області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на 2021-2025 роки, 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затвердженої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 23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вересня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2021 року № 202-VІІІ.</w:t>
      </w:r>
    </w:p>
    <w:p w:rsidR="00F723C9" w:rsidRPr="00274EF2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і. </w:t>
      </w:r>
    </w:p>
    <w:p w:rsidR="00F723C9" w:rsidRPr="00E64230" w:rsidRDefault="00F723C9" w:rsidP="00F723C9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sz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sz w:val="28"/>
          <w:lang w:val="uk-UA"/>
        </w:rPr>
        <w:t xml:space="preserve"> рішення обласної ради «Про хід виконання у 2022 році регіональної  Програми національно-патріотичного виховання молоді на 2019-</w:t>
      </w:r>
      <w:r w:rsidRPr="00274EF2">
        <w:rPr>
          <w:rFonts w:ascii="Times New Roman" w:hAnsi="Times New Roman"/>
          <w:sz w:val="28"/>
          <w:lang w:val="uk-UA"/>
        </w:rPr>
        <w:lastRenderedPageBreak/>
        <w:t>2023 роки, затвердженої рішенням обласної ради від 06 грудня 2018 року № 818-</w:t>
      </w:r>
      <w:r w:rsidRPr="00274EF2">
        <w:rPr>
          <w:rFonts w:ascii="Times New Roman" w:hAnsi="Times New Roman"/>
          <w:sz w:val="28"/>
          <w:lang w:val="en-US"/>
        </w:rPr>
        <w:t>VII</w:t>
      </w:r>
      <w:r w:rsidRPr="00274EF2">
        <w:rPr>
          <w:rFonts w:ascii="Times New Roman" w:hAnsi="Times New Roman"/>
          <w:sz w:val="28"/>
          <w:lang w:val="uk-UA"/>
        </w:rPr>
        <w:t xml:space="preserve"> (зі змінами)».</w:t>
      </w:r>
    </w:p>
    <w:p w:rsidR="00F723C9" w:rsidRPr="002C217D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723C9" w:rsidRPr="00E64230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6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хід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виконання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 xml:space="preserve">у 1 кварталі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регіональної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Програми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національно-патріотичного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виховання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молоді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на 2019-2023 роки,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затвердженої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рішенням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ради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від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06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грудня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2018 року № 818-VII (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зі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74EF2">
        <w:rPr>
          <w:rFonts w:ascii="Times New Roman" w:hAnsi="Times New Roman"/>
          <w:iCs/>
          <w:sz w:val="28"/>
          <w:szCs w:val="28"/>
        </w:rPr>
        <w:t>змінами</w:t>
      </w:r>
      <w:proofErr w:type="spellEnd"/>
      <w:r w:rsidRPr="00274EF2">
        <w:rPr>
          <w:rFonts w:ascii="Times New Roman" w:hAnsi="Times New Roman"/>
          <w:iCs/>
          <w:sz w:val="28"/>
          <w:szCs w:val="28"/>
        </w:rPr>
        <w:t>).</w:t>
      </w:r>
    </w:p>
    <w:p w:rsidR="00F723C9" w:rsidRPr="00274EF2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23C9" w:rsidRPr="002C217D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723C9" w:rsidRPr="00274EF2" w:rsidRDefault="00F723C9" w:rsidP="00F723C9">
      <w:pPr>
        <w:pStyle w:val="a7"/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iCs/>
          <w:sz w:val="16"/>
          <w:szCs w:val="16"/>
          <w:lang w:eastAsia="ru-RU"/>
        </w:rPr>
      </w:pPr>
    </w:p>
    <w:p w:rsidR="00F723C9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7. </w:t>
      </w:r>
      <w:r w:rsidRPr="00C530C3">
        <w:rPr>
          <w:rFonts w:ascii="Times New Roman" w:hAnsi="Times New Roman"/>
          <w:sz w:val="28"/>
          <w:lang w:val="uk-UA"/>
        </w:rPr>
        <w:t>Про хід виконання</w:t>
      </w:r>
      <w:r>
        <w:rPr>
          <w:rFonts w:ascii="Times New Roman" w:hAnsi="Times New Roman"/>
          <w:b/>
          <w:sz w:val="28"/>
          <w:lang w:val="uk-UA"/>
        </w:rPr>
        <w:t xml:space="preserve">  </w:t>
      </w:r>
      <w:r w:rsidRPr="00274EF2">
        <w:rPr>
          <w:rFonts w:ascii="Times New Roman" w:hAnsi="Times New Roman"/>
          <w:sz w:val="28"/>
          <w:lang w:val="uk-UA"/>
        </w:rPr>
        <w:t>у 1 кварталі 2023 року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14D4E">
        <w:rPr>
          <w:rFonts w:ascii="Times New Roman" w:hAnsi="Times New Roman"/>
          <w:sz w:val="28"/>
          <w:lang w:val="uk-UA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</w:t>
      </w:r>
      <w:r w:rsidRPr="00683D43">
        <w:rPr>
          <w:rFonts w:ascii="Times New Roman" w:hAnsi="Times New Roman"/>
          <w:sz w:val="28"/>
          <w:lang w:val="en-US"/>
        </w:rPr>
        <w:t>VII</w:t>
      </w:r>
      <w:r w:rsidRPr="00F14D4E">
        <w:rPr>
          <w:rFonts w:ascii="Times New Roman" w:hAnsi="Times New Roman"/>
          <w:sz w:val="28"/>
          <w:lang w:val="uk-UA"/>
        </w:rPr>
        <w:t xml:space="preserve"> (зі змінами)”</w:t>
      </w:r>
      <w:r>
        <w:rPr>
          <w:rFonts w:ascii="Times New Roman" w:hAnsi="Times New Roman"/>
          <w:sz w:val="28"/>
          <w:lang w:val="uk-UA"/>
        </w:rPr>
        <w:t>.</w:t>
      </w:r>
    </w:p>
    <w:p w:rsidR="00F723C9" w:rsidRPr="002C217D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Байрамов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Руслан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Халікович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723C9" w:rsidRPr="00734F99" w:rsidRDefault="00F723C9" w:rsidP="00F723C9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8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>Про хід виконання  у 1 кварталі 2023 року розвитку культури, туризму та охорони нерухомої культурної спадщини  Харківської області на 2019-2023 роки, затвердженої рішенням обласної ради від 06 грудня 2018 року № 822-</w:t>
      </w:r>
      <w:r w:rsidRPr="00274EF2">
        <w:rPr>
          <w:rFonts w:ascii="Times New Roman" w:hAnsi="Times New Roman"/>
          <w:sz w:val="28"/>
          <w:lang w:val="en-US"/>
        </w:rPr>
        <w:t>VII</w:t>
      </w:r>
      <w:r w:rsidRPr="00274EF2">
        <w:rPr>
          <w:rFonts w:ascii="Times New Roman" w:hAnsi="Times New Roman"/>
          <w:sz w:val="28"/>
          <w:lang w:val="uk-UA"/>
        </w:rPr>
        <w:t xml:space="preserve"> (зі змінами)”.</w:t>
      </w:r>
    </w:p>
    <w:p w:rsidR="00F723C9" w:rsidRPr="00274EF2" w:rsidRDefault="00F723C9" w:rsidP="00F723C9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Павленко Едуард Євгенович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 xml:space="preserve">–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:rsidR="00F723C9" w:rsidRPr="00274EF2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9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призначення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Сошнікової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Ольги Миколаївни на посаду директора КОМУНАЛЬНОГО ЗАКЛАДУ «ХАРКІВСЬКИЙ ІСТОРИЧНИЙ МУЗЕЙ ІМЕНІ М.Ф. СУМЦОВА» ХАРКІВСЬКОЇ ОБЛАСНОЇ РАДИ».</w:t>
      </w:r>
      <w:r w:rsidRPr="00274EF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proofErr w:type="spellStart"/>
      <w:r>
        <w:rPr>
          <w:rFonts w:ascii="Times New Roman" w:hAnsi="Times New Roman"/>
          <w:b/>
          <w:i/>
          <w:sz w:val="28"/>
          <w:lang w:val="uk-UA"/>
        </w:rPr>
        <w:t>Сошнікова</w:t>
      </w:r>
      <w:proofErr w:type="spellEnd"/>
      <w:r>
        <w:rPr>
          <w:rFonts w:ascii="Times New Roman" w:hAnsi="Times New Roman"/>
          <w:b/>
          <w:i/>
          <w:sz w:val="28"/>
          <w:lang w:val="uk-UA"/>
        </w:rPr>
        <w:t xml:space="preserve">  Ольга Миколаївна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F723C9" w:rsidRPr="00734F99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:rsidR="00F723C9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10. </w:t>
      </w:r>
      <w:r w:rsidRPr="00EB6175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EB6175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EB6175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призначення Кравченко Юлії Сергіївни на посаду директора комунального закладу  харківської обласної ради «дитячо-юнацька спортивна школа осіб з інвалідністю».</w:t>
      </w:r>
    </w:p>
    <w:p w:rsidR="00F723C9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EB6175">
        <w:rPr>
          <w:rFonts w:ascii="Times New Roman" w:hAnsi="Times New Roman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EB6175">
        <w:rPr>
          <w:rFonts w:ascii="Times New Roman" w:hAnsi="Times New Roman"/>
          <w:b/>
          <w:i/>
          <w:iCs/>
          <w:sz w:val="28"/>
          <w:szCs w:val="28"/>
          <w:lang w:val="uk-UA"/>
        </w:rPr>
        <w:t>Кравченко Юлія Сергіївна.</w:t>
      </w:r>
    </w:p>
    <w:p w:rsidR="00F723C9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11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«Про звільнення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Щеголькова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Юрія Павловича з посади директора КОМУНАЛЬНОГО ЗАКЛАДУ «УКРАЇНСЬКИЙ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СХІДНИЙ ЦЕНТР ОЛІМПІЙСЬКОЇ ПІДГОТОВКИ  ІЗ ЗИМОВИХ ВИДІВ СПОРТУ»» 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Pr="000416FE" w:rsidRDefault="00F723C9" w:rsidP="00F723C9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723C9" w:rsidRPr="00274EF2" w:rsidRDefault="00F723C9" w:rsidP="00F723C9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12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74EF2">
        <w:rPr>
          <w:rFonts w:ascii="Times New Roman" w:hAnsi="Times New Roman"/>
          <w:sz w:val="28"/>
        </w:rPr>
        <w:t xml:space="preserve">Про </w:t>
      </w:r>
      <w:proofErr w:type="spellStart"/>
      <w:r w:rsidRPr="00274EF2">
        <w:rPr>
          <w:rFonts w:ascii="Times New Roman" w:hAnsi="Times New Roman"/>
          <w:sz w:val="28"/>
        </w:rPr>
        <w:t>проєкт</w:t>
      </w:r>
      <w:proofErr w:type="spellEnd"/>
      <w:r w:rsidRPr="00274EF2">
        <w:rPr>
          <w:rFonts w:ascii="Times New Roman" w:hAnsi="Times New Roman"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</w:rPr>
        <w:t>рішення</w:t>
      </w:r>
      <w:proofErr w:type="spellEnd"/>
      <w:r w:rsidRPr="00274EF2">
        <w:rPr>
          <w:rFonts w:ascii="Times New Roman" w:hAnsi="Times New Roman"/>
          <w:sz w:val="28"/>
        </w:rPr>
        <w:t xml:space="preserve"> </w:t>
      </w:r>
      <w:proofErr w:type="spellStart"/>
      <w:r w:rsidRPr="00274EF2">
        <w:rPr>
          <w:rFonts w:ascii="Times New Roman" w:hAnsi="Times New Roman"/>
          <w:sz w:val="28"/>
        </w:rPr>
        <w:t>обласної</w:t>
      </w:r>
      <w:proofErr w:type="spellEnd"/>
      <w:r w:rsidRPr="00274EF2">
        <w:rPr>
          <w:rFonts w:ascii="Times New Roman" w:hAnsi="Times New Roman"/>
          <w:sz w:val="28"/>
        </w:rPr>
        <w:t xml:space="preserve"> ради “Про </w:t>
      </w:r>
      <w:proofErr w:type="spellStart"/>
      <w:r w:rsidRPr="00274EF2">
        <w:rPr>
          <w:rFonts w:ascii="Times New Roman" w:hAnsi="Times New Roman"/>
          <w:sz w:val="28"/>
        </w:rPr>
        <w:t>призначе</w:t>
      </w:r>
      <w:proofErr w:type="spellEnd"/>
      <w:r w:rsidRPr="00274EF2">
        <w:rPr>
          <w:rFonts w:ascii="Times New Roman" w:hAnsi="Times New Roman"/>
          <w:sz w:val="28"/>
          <w:lang w:val="uk-UA"/>
        </w:rPr>
        <w:t>н</w:t>
      </w:r>
      <w:proofErr w:type="spellStart"/>
      <w:r w:rsidRPr="00274EF2">
        <w:rPr>
          <w:rFonts w:ascii="Times New Roman" w:hAnsi="Times New Roman"/>
          <w:sz w:val="28"/>
        </w:rPr>
        <w:t>ня</w:t>
      </w:r>
      <w:proofErr w:type="spellEnd"/>
      <w:r w:rsidRPr="00274E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Ковальова Івана Андрійовича </w:t>
      </w:r>
      <w:r w:rsidRPr="00274EF2">
        <w:rPr>
          <w:rFonts w:ascii="Times New Roman" w:hAnsi="Times New Roman"/>
          <w:sz w:val="28"/>
        </w:rPr>
        <w:t xml:space="preserve">на посаду директора </w:t>
      </w:r>
      <w:r w:rsidRPr="00274EF2">
        <w:rPr>
          <w:rFonts w:ascii="Times New Roman" w:hAnsi="Times New Roman"/>
          <w:caps/>
          <w:sz w:val="28"/>
          <w:lang w:val="uk-UA"/>
        </w:rPr>
        <w:t>комунального закладу «Український східний центр олімпійської підготовки із зимових видів спорту».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proofErr w:type="spellStart"/>
      <w:r w:rsidRPr="006771FF">
        <w:rPr>
          <w:rFonts w:ascii="Times New Roman" w:hAnsi="Times New Roman"/>
          <w:b/>
          <w:i/>
          <w:iCs/>
          <w:sz w:val="28"/>
          <w:szCs w:val="28"/>
        </w:rPr>
        <w:t>Ковальов</w:t>
      </w:r>
      <w:proofErr w:type="spellEnd"/>
      <w:r w:rsidRPr="006771F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b/>
          <w:i/>
          <w:iCs/>
          <w:sz w:val="28"/>
          <w:szCs w:val="28"/>
        </w:rPr>
        <w:t>Іван</w:t>
      </w:r>
      <w:proofErr w:type="spellEnd"/>
      <w:r w:rsidRPr="006771F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b/>
          <w:i/>
          <w:iCs/>
          <w:sz w:val="28"/>
          <w:szCs w:val="28"/>
        </w:rPr>
        <w:t>Андрійович</w:t>
      </w:r>
      <w:proofErr w:type="spellEnd"/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:rsidR="00F723C9" w:rsidRPr="00E64230" w:rsidRDefault="00F723C9" w:rsidP="00F723C9">
      <w:pPr>
        <w:tabs>
          <w:tab w:val="left" w:pos="993"/>
          <w:tab w:val="left" w:pos="1666"/>
          <w:tab w:val="left" w:pos="1843"/>
        </w:tabs>
        <w:jc w:val="both"/>
        <w:rPr>
          <w:rFonts w:cs="Calibri"/>
          <w:sz w:val="16"/>
          <w:szCs w:val="16"/>
          <w:lang w:val="uk-UA"/>
        </w:rPr>
      </w:pPr>
    </w:p>
    <w:p w:rsidR="00F723C9" w:rsidRPr="00E27F97" w:rsidRDefault="00F723C9" w:rsidP="00F723C9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</w:t>
      </w:r>
      <w:r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затвердження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 в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новій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редакції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>  Статуту КОМУНАЛЬНОГО ЗАКЛАДУ «ОБЛАСНИЙ ОРГАНІЗАЦІЙНО-МЕТОДИЧНИЙ ТЕАТРАЛЬНО-КОНЦЕРТНИЙ ЦЕНТР»</w:t>
      </w:r>
      <w:r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Pr="006C32A2" w:rsidRDefault="00F723C9" w:rsidP="00F723C9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723C9" w:rsidRPr="00E27F97" w:rsidRDefault="00F723C9" w:rsidP="00F723C9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</w:t>
      </w:r>
      <w:proofErr w:type="spellStart"/>
      <w:r w:rsidRPr="00274EF2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 рішення обласної ради </w:t>
      </w:r>
      <w:r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затвердження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 в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новій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E27F97">
        <w:rPr>
          <w:rFonts w:ascii="Times New Roman" w:hAnsi="Times New Roman"/>
          <w:bCs/>
          <w:sz w:val="28"/>
          <w:szCs w:val="28"/>
          <w:lang w:eastAsia="uk-UA"/>
        </w:rPr>
        <w:t>редакції</w:t>
      </w:r>
      <w:proofErr w:type="spellEnd"/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  Статуту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ОБЛАСНОГО 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КОМУНАЛЬНОГО ЗАКЛАДУ 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ХАРКІВСЬКА ОБЛАСНА БІБЛІОТЕКА ДЛЯ ДІТЕЙ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F723C9" w:rsidRPr="00274EF2" w:rsidRDefault="00F723C9" w:rsidP="00F723C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Гнатушок</w:t>
      </w:r>
      <w:proofErr w:type="spellEnd"/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:rsidR="00F723C9" w:rsidRPr="000416FE" w:rsidRDefault="00F723C9" w:rsidP="00F723C9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23C9" w:rsidRPr="00704A4F" w:rsidRDefault="00F723C9" w:rsidP="00F723C9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15. </w:t>
      </w:r>
      <w:r w:rsidRPr="00704A4F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704A4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04A4F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«Про звернення Харківської обласної ради до Кабінету Міністрів України щодо створення центрального органу виконавчої влади з питань прав дітей».</w:t>
      </w:r>
    </w:p>
    <w:p w:rsidR="00F723C9" w:rsidRDefault="00F723C9" w:rsidP="00F723C9">
      <w:pPr>
        <w:tabs>
          <w:tab w:val="left" w:pos="1743"/>
          <w:tab w:val="left" w:pos="2416"/>
          <w:tab w:val="left" w:pos="2593"/>
        </w:tabs>
        <w:ind w:left="709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Григоров Сергій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заступник керівника фракції  політичної  партії «Слуга </w:t>
      </w:r>
      <w:proofErr w:type="spellStart"/>
      <w:r>
        <w:rPr>
          <w:rFonts w:ascii="Times New Roman" w:hAnsi="Times New Roman"/>
          <w:sz w:val="28"/>
          <w:shd w:val="clear" w:color="auto" w:fill="FFFFFF"/>
          <w:lang w:val="uk-UA"/>
        </w:rPr>
        <w:t>народа</w:t>
      </w:r>
      <w:proofErr w:type="spellEnd"/>
      <w:r>
        <w:rPr>
          <w:rFonts w:ascii="Times New Roman" w:hAnsi="Times New Roman"/>
          <w:sz w:val="28"/>
          <w:shd w:val="clear" w:color="auto" w:fill="FFFFFF"/>
          <w:lang w:val="uk-UA"/>
        </w:rPr>
        <w:t>» у Харківській  обласній раді.</w:t>
      </w:r>
      <w:bookmarkStart w:id="0" w:name="_GoBack"/>
      <w:bookmarkEnd w:id="0"/>
    </w:p>
    <w:sectPr w:rsidR="00F723C9" w:rsidSect="00734F99">
      <w:headerReference w:type="even" r:id="rId11"/>
      <w:headerReference w:type="default" r:id="rId12"/>
      <w:pgSz w:w="11906" w:h="16838"/>
      <w:pgMar w:top="284" w:right="850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57" w:rsidRDefault="000B2057">
      <w:r>
        <w:separator/>
      </w:r>
    </w:p>
  </w:endnote>
  <w:endnote w:type="continuationSeparator" w:id="0">
    <w:p w:rsidR="000B2057" w:rsidRDefault="000B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57" w:rsidRDefault="000B2057">
      <w:r>
        <w:separator/>
      </w:r>
    </w:p>
  </w:footnote>
  <w:footnote w:type="continuationSeparator" w:id="0">
    <w:p w:rsidR="000B2057" w:rsidRDefault="000B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D45">
      <w:rPr>
        <w:rStyle w:val="a5"/>
        <w:noProof/>
      </w:rPr>
      <w:t>3</w: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4B1A2E"/>
    <w:multiLevelType w:val="hybridMultilevel"/>
    <w:tmpl w:val="523C471C"/>
    <w:lvl w:ilvl="0" w:tplc="F99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91AA9"/>
    <w:multiLevelType w:val="hybridMultilevel"/>
    <w:tmpl w:val="57548FB2"/>
    <w:lvl w:ilvl="0" w:tplc="7FF2D10C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F"/>
    <w:rsid w:val="00043F45"/>
    <w:rsid w:val="000552C0"/>
    <w:rsid w:val="0007529C"/>
    <w:rsid w:val="000B2057"/>
    <w:rsid w:val="000B6457"/>
    <w:rsid w:val="000F021C"/>
    <w:rsid w:val="00120A88"/>
    <w:rsid w:val="001541D1"/>
    <w:rsid w:val="00193AE3"/>
    <w:rsid w:val="001959AF"/>
    <w:rsid w:val="001A051F"/>
    <w:rsid w:val="001A0A98"/>
    <w:rsid w:val="001A2496"/>
    <w:rsid w:val="001B2B4F"/>
    <w:rsid w:val="001C11C5"/>
    <w:rsid w:val="001F29D5"/>
    <w:rsid w:val="00203DA6"/>
    <w:rsid w:val="00211E90"/>
    <w:rsid w:val="002425F0"/>
    <w:rsid w:val="00246921"/>
    <w:rsid w:val="00257A0F"/>
    <w:rsid w:val="00257B90"/>
    <w:rsid w:val="002677AC"/>
    <w:rsid w:val="00274EF2"/>
    <w:rsid w:val="00275277"/>
    <w:rsid w:val="002C186C"/>
    <w:rsid w:val="002C217D"/>
    <w:rsid w:val="0030123E"/>
    <w:rsid w:val="00305E53"/>
    <w:rsid w:val="003222FC"/>
    <w:rsid w:val="00332D48"/>
    <w:rsid w:val="003644A1"/>
    <w:rsid w:val="00364C19"/>
    <w:rsid w:val="003A1253"/>
    <w:rsid w:val="003A1D77"/>
    <w:rsid w:val="003B0931"/>
    <w:rsid w:val="003B0E8F"/>
    <w:rsid w:val="003C515B"/>
    <w:rsid w:val="003E2994"/>
    <w:rsid w:val="003E6282"/>
    <w:rsid w:val="00415D55"/>
    <w:rsid w:val="00425E97"/>
    <w:rsid w:val="00431E8E"/>
    <w:rsid w:val="00442F9F"/>
    <w:rsid w:val="00463C77"/>
    <w:rsid w:val="0048217F"/>
    <w:rsid w:val="0048568B"/>
    <w:rsid w:val="004B6CA0"/>
    <w:rsid w:val="004D072F"/>
    <w:rsid w:val="004D5E41"/>
    <w:rsid w:val="004D6838"/>
    <w:rsid w:val="004F5B72"/>
    <w:rsid w:val="00515E05"/>
    <w:rsid w:val="00516EF4"/>
    <w:rsid w:val="0054452A"/>
    <w:rsid w:val="00596415"/>
    <w:rsid w:val="005C136D"/>
    <w:rsid w:val="005D7F44"/>
    <w:rsid w:val="005E18AE"/>
    <w:rsid w:val="00600CF3"/>
    <w:rsid w:val="00623A9E"/>
    <w:rsid w:val="00646274"/>
    <w:rsid w:val="00661D45"/>
    <w:rsid w:val="006771FF"/>
    <w:rsid w:val="00683D43"/>
    <w:rsid w:val="006A5660"/>
    <w:rsid w:val="006B7B88"/>
    <w:rsid w:val="006C32A2"/>
    <w:rsid w:val="006D4680"/>
    <w:rsid w:val="006E7320"/>
    <w:rsid w:val="00704A4F"/>
    <w:rsid w:val="00734F99"/>
    <w:rsid w:val="00742A0C"/>
    <w:rsid w:val="00764540"/>
    <w:rsid w:val="00782ABC"/>
    <w:rsid w:val="007A0AB9"/>
    <w:rsid w:val="007D3BB6"/>
    <w:rsid w:val="007D5EF7"/>
    <w:rsid w:val="007D62ED"/>
    <w:rsid w:val="007F5E81"/>
    <w:rsid w:val="008023D2"/>
    <w:rsid w:val="0081166D"/>
    <w:rsid w:val="00832A27"/>
    <w:rsid w:val="00833443"/>
    <w:rsid w:val="00865D6C"/>
    <w:rsid w:val="00872351"/>
    <w:rsid w:val="00881810"/>
    <w:rsid w:val="00883031"/>
    <w:rsid w:val="008B03F3"/>
    <w:rsid w:val="008C67F7"/>
    <w:rsid w:val="008D0A3E"/>
    <w:rsid w:val="008D49D0"/>
    <w:rsid w:val="0093153D"/>
    <w:rsid w:val="00935294"/>
    <w:rsid w:val="0093534A"/>
    <w:rsid w:val="0094144E"/>
    <w:rsid w:val="00955876"/>
    <w:rsid w:val="00957F3A"/>
    <w:rsid w:val="0099769F"/>
    <w:rsid w:val="009B4E4A"/>
    <w:rsid w:val="009C72C2"/>
    <w:rsid w:val="009F5B39"/>
    <w:rsid w:val="00A2327F"/>
    <w:rsid w:val="00A90FE0"/>
    <w:rsid w:val="00B2306E"/>
    <w:rsid w:val="00B63213"/>
    <w:rsid w:val="00B65EAD"/>
    <w:rsid w:val="00B7313C"/>
    <w:rsid w:val="00B8105F"/>
    <w:rsid w:val="00B8137E"/>
    <w:rsid w:val="00B93642"/>
    <w:rsid w:val="00B975C3"/>
    <w:rsid w:val="00BB3264"/>
    <w:rsid w:val="00BD4225"/>
    <w:rsid w:val="00BE5225"/>
    <w:rsid w:val="00BF5A15"/>
    <w:rsid w:val="00C3666E"/>
    <w:rsid w:val="00C425CF"/>
    <w:rsid w:val="00C4544C"/>
    <w:rsid w:val="00C475E9"/>
    <w:rsid w:val="00C50BC6"/>
    <w:rsid w:val="00C530C3"/>
    <w:rsid w:val="00C628F2"/>
    <w:rsid w:val="00C6406A"/>
    <w:rsid w:val="00CA3789"/>
    <w:rsid w:val="00CE4F27"/>
    <w:rsid w:val="00D2533C"/>
    <w:rsid w:val="00D3252C"/>
    <w:rsid w:val="00D819DA"/>
    <w:rsid w:val="00D92EBC"/>
    <w:rsid w:val="00DB2AA3"/>
    <w:rsid w:val="00DE0AAC"/>
    <w:rsid w:val="00DF433F"/>
    <w:rsid w:val="00E06376"/>
    <w:rsid w:val="00E14029"/>
    <w:rsid w:val="00E21A1F"/>
    <w:rsid w:val="00E27F97"/>
    <w:rsid w:val="00E3778E"/>
    <w:rsid w:val="00E449B1"/>
    <w:rsid w:val="00E64230"/>
    <w:rsid w:val="00EA0AB1"/>
    <w:rsid w:val="00EB6175"/>
    <w:rsid w:val="00EC5BB3"/>
    <w:rsid w:val="00EE3711"/>
    <w:rsid w:val="00EF3718"/>
    <w:rsid w:val="00EF65F5"/>
    <w:rsid w:val="00F14D4E"/>
    <w:rsid w:val="00F24365"/>
    <w:rsid w:val="00F723C9"/>
    <w:rsid w:val="00F802B2"/>
    <w:rsid w:val="00FB07CF"/>
    <w:rsid w:val="00FB768B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42</cp:revision>
  <cp:lastPrinted>2023-05-09T09:03:00Z</cp:lastPrinted>
  <dcterms:created xsi:type="dcterms:W3CDTF">2023-05-02T09:27:00Z</dcterms:created>
  <dcterms:modified xsi:type="dcterms:W3CDTF">2023-06-29T11:27:00Z</dcterms:modified>
</cp:coreProperties>
</file>