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80E7" w14:textId="6B042DFA" w:rsidR="00DC128C" w:rsidRDefault="00DC128C" w:rsidP="00DC128C">
      <w:pPr>
        <w:tabs>
          <w:tab w:val="left" w:pos="5415"/>
          <w:tab w:val="left" w:pos="7620"/>
        </w:tabs>
        <w:jc w:val="center"/>
        <w:rPr>
          <w:b/>
        </w:rPr>
      </w:pPr>
      <w:r>
        <w:rPr>
          <w:rFonts w:ascii="1251 Text Book" w:hAnsi="1251 Text Book" w:cs="1251 Text Book"/>
          <w:b/>
          <w:noProof/>
          <w:lang w:eastAsia="uk-UA"/>
        </w:rPr>
        <w:drawing>
          <wp:inline distT="0" distB="0" distL="0" distR="0" wp14:anchorId="6F5EDEBA" wp14:editId="77008BE8">
            <wp:extent cx="437515" cy="603250"/>
            <wp:effectExtent l="0" t="0" r="635" b="6350"/>
            <wp:docPr id="12488132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4F729" w14:textId="77777777" w:rsidR="00DC128C" w:rsidRDefault="00DC128C" w:rsidP="00DC128C">
      <w:pPr>
        <w:jc w:val="center"/>
        <w:rPr>
          <w:b/>
          <w:sz w:val="12"/>
          <w:szCs w:val="12"/>
        </w:rPr>
      </w:pPr>
    </w:p>
    <w:p w14:paraId="6D4AA02E" w14:textId="77777777" w:rsidR="00DC128C" w:rsidRDefault="00DC128C" w:rsidP="00DC1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14:paraId="62EFFF11" w14:textId="77777777" w:rsidR="00DC128C" w:rsidRDefault="00DC128C" w:rsidP="00DC128C">
      <w:pPr>
        <w:jc w:val="center"/>
        <w:rPr>
          <w:b/>
          <w:sz w:val="28"/>
          <w:szCs w:val="28"/>
        </w:rPr>
      </w:pPr>
    </w:p>
    <w:p w14:paraId="2C1920D8" w14:textId="77777777" w:rsidR="00DC128C" w:rsidRDefault="00DC128C" w:rsidP="00DC1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ХАРКІВСЬКА ОБЛАСНА РАДА</w:t>
      </w:r>
    </w:p>
    <w:p w14:paraId="5B0DC6FF" w14:textId="77777777" w:rsidR="00DC128C" w:rsidRDefault="00DC128C" w:rsidP="00DC128C">
      <w:pPr>
        <w:jc w:val="center"/>
        <w:rPr>
          <w:sz w:val="28"/>
          <w:szCs w:val="28"/>
        </w:rPr>
      </w:pPr>
    </w:p>
    <w:p w14:paraId="3A981E3F" w14:textId="77777777" w:rsidR="00DC128C" w:rsidRDefault="00DC128C" w:rsidP="00DC128C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постійна комісія з питань  розвитку транспорту і зв’язку</w:t>
      </w:r>
    </w:p>
    <w:p w14:paraId="78CD2928" w14:textId="77777777" w:rsidR="00DC128C" w:rsidRDefault="00DC128C" w:rsidP="00DC128C">
      <w:pPr>
        <w:jc w:val="center"/>
        <w:rPr>
          <w:caps/>
          <w:sz w:val="28"/>
          <w:szCs w:val="28"/>
        </w:rPr>
      </w:pPr>
    </w:p>
    <w:p w14:paraId="71B0CE4D" w14:textId="77777777" w:rsidR="00DC128C" w:rsidRDefault="00DC128C" w:rsidP="00DC128C">
      <w:pPr>
        <w:pBdr>
          <w:bottom w:val="single" w:sz="12" w:space="1" w:color="auto"/>
        </w:pBdr>
        <w:tabs>
          <w:tab w:val="right" w:pos="9354"/>
        </w:tabs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вул. Сумська, 64, м. Харків 61002, тел. 700-53-28,  e-mail: </w:t>
      </w:r>
      <w:hyperlink r:id="rId5" w:history="1">
        <w:r>
          <w:rPr>
            <w:rStyle w:val="a3"/>
          </w:rPr>
          <w:t>sc14-or@ukr.net</w:t>
        </w:r>
      </w:hyperlink>
    </w:p>
    <w:p w14:paraId="26E75A08" w14:textId="77777777" w:rsidR="00DC128C" w:rsidRDefault="00DC128C" w:rsidP="00DC128C">
      <w:pPr>
        <w:rPr>
          <w:sz w:val="28"/>
          <w:szCs w:val="28"/>
        </w:rPr>
      </w:pPr>
      <w:r>
        <w:rPr>
          <w:sz w:val="28"/>
          <w:szCs w:val="28"/>
        </w:rPr>
        <w:t>__________________№____________</w:t>
      </w:r>
    </w:p>
    <w:p w14:paraId="1475BAB4" w14:textId="77777777" w:rsidR="00DC128C" w:rsidRDefault="00DC128C" w:rsidP="00DC128C">
      <w:pPr>
        <w:rPr>
          <w:sz w:val="28"/>
          <w:szCs w:val="28"/>
        </w:rPr>
      </w:pPr>
      <w:r>
        <w:rPr>
          <w:sz w:val="28"/>
          <w:szCs w:val="28"/>
        </w:rPr>
        <w:t>На № ___________________________</w:t>
      </w:r>
    </w:p>
    <w:p w14:paraId="03883E0C" w14:textId="77777777" w:rsidR="00DC128C" w:rsidRDefault="00DC128C" w:rsidP="00DC128C">
      <w:pPr>
        <w:ind w:left="4111" w:hanging="4111"/>
        <w:rPr>
          <w:sz w:val="27"/>
          <w:szCs w:val="27"/>
        </w:rPr>
      </w:pPr>
    </w:p>
    <w:p w14:paraId="1CC0FDBF" w14:textId="77777777" w:rsidR="00DC128C" w:rsidRDefault="00DC128C" w:rsidP="00DC128C">
      <w:pPr>
        <w:pStyle w:val="5"/>
        <w:tabs>
          <w:tab w:val="left" w:pos="0"/>
        </w:tabs>
        <w:rPr>
          <w:sz w:val="27"/>
          <w:szCs w:val="27"/>
        </w:rPr>
      </w:pPr>
      <w:r>
        <w:rPr>
          <w:color w:val="000000"/>
          <w:sz w:val="27"/>
          <w:szCs w:val="27"/>
        </w:rPr>
        <w:t>ПОРЯДОК ДЕННИЙ</w:t>
      </w:r>
    </w:p>
    <w:p w14:paraId="32D34262" w14:textId="77777777" w:rsidR="00DC128C" w:rsidRDefault="00DC128C" w:rsidP="00DC128C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засідання постійної комісії</w:t>
      </w:r>
    </w:p>
    <w:p w14:paraId="6DA673B4" w14:textId="77777777" w:rsidR="00DC128C" w:rsidRDefault="00DC128C" w:rsidP="00DC128C">
      <w:pPr>
        <w:jc w:val="center"/>
        <w:rPr>
          <w:b/>
          <w:bCs/>
          <w:color w:val="000000"/>
          <w:sz w:val="27"/>
          <w:szCs w:val="27"/>
        </w:rPr>
      </w:pPr>
    </w:p>
    <w:p w14:paraId="5C46EEAD" w14:textId="77777777" w:rsidR="00E658D8" w:rsidRDefault="00DC128C" w:rsidP="00E658D8">
      <w:pPr>
        <w:ind w:firstLine="4680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7"/>
          <w:szCs w:val="27"/>
        </w:rPr>
        <w:t xml:space="preserve">   </w:t>
      </w:r>
      <w:r w:rsidR="00E658D8">
        <w:rPr>
          <w:b/>
          <w:bCs/>
          <w:i/>
          <w:iCs/>
          <w:sz w:val="28"/>
          <w:szCs w:val="28"/>
          <w:u w:val="single"/>
        </w:rPr>
        <w:t>від  27 липня 2023 року</w:t>
      </w:r>
    </w:p>
    <w:p w14:paraId="283F4CF3" w14:textId="5426BE67" w:rsidR="00E658D8" w:rsidRDefault="00E658D8" w:rsidP="00E658D8">
      <w:pPr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</w:t>
      </w:r>
      <w:r>
        <w:rPr>
          <w:b/>
          <w:bCs/>
          <w:i/>
          <w:iCs/>
          <w:sz w:val="28"/>
          <w:szCs w:val="28"/>
          <w:u w:val="single"/>
        </w:rPr>
        <w:t>17.00</w:t>
      </w:r>
    </w:p>
    <w:p w14:paraId="7EA74A39" w14:textId="1F77C18C" w:rsidR="00DC128C" w:rsidRDefault="00DC128C" w:rsidP="00E658D8">
      <w:pPr>
        <w:ind w:firstLine="4680"/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14:paraId="72D76976" w14:textId="77777777" w:rsidR="00DC128C" w:rsidRDefault="00DC128C" w:rsidP="00DC128C">
      <w:pPr>
        <w:jc w:val="center"/>
        <w:rPr>
          <w:b/>
          <w:bCs/>
          <w:i/>
          <w:iCs/>
          <w:color w:val="000000"/>
          <w:sz w:val="27"/>
          <w:szCs w:val="27"/>
          <w:u w:val="single"/>
        </w:rPr>
      </w:pPr>
    </w:p>
    <w:p w14:paraId="64E7AF15" w14:textId="77777777" w:rsidR="00E658D8" w:rsidRDefault="00E658D8" w:rsidP="00E658D8">
      <w:pPr>
        <w:tabs>
          <w:tab w:val="left" w:pos="2835"/>
        </w:tabs>
        <w:ind w:firstLine="851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Про  </w:t>
      </w:r>
      <w:r>
        <w:rPr>
          <w:sz w:val="28"/>
          <w:szCs w:val="28"/>
        </w:rPr>
        <w:t xml:space="preserve">нагородження заохочувальною відзнакою голови Харківської обласної ради «Цінний подарунок – годинник з логотипом “Голова Харківської обласної ради”» Щербини Євгена Васильовича, президента волейбольного клубу «Локомотив». </w:t>
      </w:r>
    </w:p>
    <w:p w14:paraId="27349E75" w14:textId="77777777" w:rsidR="00E658D8" w:rsidRDefault="00E658D8" w:rsidP="00E658D8">
      <w:pPr>
        <w:tabs>
          <w:tab w:val="left" w:pos="2835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8AFC293" w14:textId="77777777" w:rsidR="00E658D8" w:rsidRDefault="00E658D8" w:rsidP="00E658D8">
      <w:pPr>
        <w:tabs>
          <w:tab w:val="num" w:pos="1276"/>
          <w:tab w:val="num" w:pos="1353"/>
          <w:tab w:val="left" w:pos="1701"/>
        </w:tabs>
        <w:ind w:left="4111" w:hanging="411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Cs/>
          <w:szCs w:val="28"/>
          <w:lang w:eastAsia="uk-UA"/>
        </w:rPr>
        <w:t xml:space="preserve"> </w:t>
      </w:r>
      <w:r>
        <w:rPr>
          <w:bCs/>
          <w:i/>
          <w:sz w:val="28"/>
          <w:szCs w:val="28"/>
          <w:u w:val="single"/>
          <w:lang w:eastAsia="uk-UA"/>
        </w:rPr>
        <w:t>Доповідає:</w:t>
      </w:r>
      <w:r>
        <w:rPr>
          <w:bCs/>
          <w:i/>
          <w:sz w:val="28"/>
          <w:szCs w:val="28"/>
          <w:lang w:eastAsia="uk-UA"/>
        </w:rPr>
        <w:t xml:space="preserve"> </w:t>
      </w:r>
      <w:r>
        <w:rPr>
          <w:b/>
          <w:i/>
          <w:sz w:val="28"/>
          <w:szCs w:val="28"/>
        </w:rPr>
        <w:t xml:space="preserve">ОСТАПЧУК Віктор Миколайович - </w:t>
      </w:r>
      <w:r>
        <w:rPr>
          <w:i/>
          <w:sz w:val="28"/>
          <w:szCs w:val="28"/>
        </w:rPr>
        <w:t>депутат обласної ради, голова постійної комісії обласної ради, Почесний громадянин Харківської області.</w:t>
      </w:r>
    </w:p>
    <w:p w14:paraId="79C85398" w14:textId="77777777" w:rsidR="00E658D8" w:rsidRDefault="00E658D8" w:rsidP="00E658D8">
      <w:pPr>
        <w:tabs>
          <w:tab w:val="num" w:pos="1276"/>
          <w:tab w:val="left" w:pos="1701"/>
        </w:tabs>
        <w:jc w:val="both"/>
        <w:rPr>
          <w:bCs/>
          <w:i/>
          <w:sz w:val="28"/>
          <w:szCs w:val="28"/>
        </w:rPr>
      </w:pPr>
    </w:p>
    <w:p w14:paraId="0A0ED33C" w14:textId="77777777" w:rsidR="00DC128C" w:rsidRDefault="00DC128C" w:rsidP="00DC128C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</w:t>
      </w:r>
      <w:r>
        <w:rPr>
          <w:b/>
          <w:bCs/>
          <w:color w:val="000000"/>
          <w:sz w:val="27"/>
          <w:szCs w:val="27"/>
        </w:rPr>
        <w:t xml:space="preserve">      </w:t>
      </w:r>
    </w:p>
    <w:p w14:paraId="75CA47EF" w14:textId="77777777" w:rsidR="00DC128C" w:rsidRDefault="00DC128C" w:rsidP="00DC128C">
      <w:pPr>
        <w:jc w:val="center"/>
        <w:rPr>
          <w:color w:val="C00000"/>
          <w:spacing w:val="5"/>
          <w:sz w:val="27"/>
          <w:szCs w:val="27"/>
          <w:u w:val="single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 </w:t>
      </w:r>
      <w:r>
        <w:rPr>
          <w:b/>
          <w:bCs/>
          <w:i/>
          <w:iCs/>
          <w:color w:val="000000"/>
          <w:sz w:val="27"/>
          <w:szCs w:val="27"/>
          <w:u w:val="single"/>
        </w:rPr>
        <w:t xml:space="preserve"> </w:t>
      </w:r>
    </w:p>
    <w:p w14:paraId="6C36A34B" w14:textId="77777777" w:rsidR="00DC128C" w:rsidRDefault="00DC128C" w:rsidP="00DC128C">
      <w:pPr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</w:t>
      </w:r>
      <w:r>
        <w:rPr>
          <w:b/>
          <w:sz w:val="27"/>
          <w:szCs w:val="27"/>
        </w:rPr>
        <w:t>Голова постійної комісії обласної ради</w:t>
      </w:r>
    </w:p>
    <w:p w14:paraId="494FD02C" w14:textId="3B95F62A" w:rsidR="00E658D8" w:rsidRDefault="00DC128C" w:rsidP="00F1227A">
      <w:pPr>
        <w:tabs>
          <w:tab w:val="left" w:pos="993"/>
        </w:tabs>
        <w:jc w:val="both"/>
      </w:pPr>
      <w:r>
        <w:rPr>
          <w:b/>
          <w:sz w:val="27"/>
          <w:szCs w:val="27"/>
        </w:rPr>
        <w:t>з  питань розвитку транспорту і зв’язку</w:t>
      </w:r>
      <w:r>
        <w:rPr>
          <w:b/>
          <w:bCs/>
          <w:color w:val="000000"/>
          <w:sz w:val="27"/>
          <w:szCs w:val="27"/>
        </w:rPr>
        <w:t xml:space="preserve">                           Віктор ОСТАПЧУК</w:t>
      </w:r>
    </w:p>
    <w:p w14:paraId="15F20486" w14:textId="77777777" w:rsidR="00E658D8" w:rsidRDefault="00E658D8" w:rsidP="00E658D8"/>
    <w:p w14:paraId="00A448AC" w14:textId="77777777" w:rsidR="00E658D8" w:rsidRDefault="00E658D8" w:rsidP="00E658D8"/>
    <w:p w14:paraId="3984A69B" w14:textId="77777777" w:rsidR="00E658D8" w:rsidRDefault="00E658D8" w:rsidP="00E658D8"/>
    <w:p w14:paraId="30F86406" w14:textId="77777777" w:rsidR="00E658D8" w:rsidRDefault="00E658D8" w:rsidP="00E658D8"/>
    <w:p w14:paraId="442205B5" w14:textId="77777777" w:rsidR="00E658D8" w:rsidRDefault="00E658D8" w:rsidP="00E658D8"/>
    <w:p w14:paraId="6841CE30" w14:textId="77777777" w:rsidR="00E658D8" w:rsidRDefault="00E658D8" w:rsidP="00E658D8"/>
    <w:p w14:paraId="3F8FF4AF" w14:textId="77777777" w:rsidR="00E658D8" w:rsidRDefault="00E658D8" w:rsidP="00E658D8"/>
    <w:p w14:paraId="10AAB0F9" w14:textId="77777777" w:rsidR="00E658D8" w:rsidRDefault="00E658D8" w:rsidP="00E658D8"/>
    <w:p w14:paraId="2EBAEB11" w14:textId="77777777" w:rsidR="00D83D52" w:rsidRDefault="00D83D52"/>
    <w:sectPr w:rsidR="00D83D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1251 Text Book">
    <w:altName w:val="Arial"/>
    <w:charset w:val="00"/>
    <w:family w:val="swiss"/>
    <w:pitch w:val="default"/>
    <w:sig w:usb0="00000000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52"/>
    <w:rsid w:val="00D83D52"/>
    <w:rsid w:val="00DC128C"/>
    <w:rsid w:val="00E658D8"/>
    <w:rsid w:val="00F1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E556"/>
  <w15:chartTrackingRefBased/>
  <w15:docId w15:val="{6ADF050E-FB0D-400C-B9D7-FECA2863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C128C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qFormat/>
    <w:rsid w:val="00DC128C"/>
    <w:rPr>
      <w:rFonts w:ascii="Times New Roman" w:eastAsia="Times New Roman" w:hAnsi="Times New Roman" w:cs="Times New Roman"/>
      <w:b/>
      <w:bCs/>
      <w:kern w:val="0"/>
      <w:sz w:val="28"/>
      <w:szCs w:val="28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qFormat/>
    <w:rsid w:val="00DC128C"/>
    <w:rPr>
      <w:color w:val="0000FF"/>
      <w:u w:val="single"/>
    </w:rPr>
  </w:style>
  <w:style w:type="paragraph" w:styleId="a4">
    <w:name w:val="List Paragraph"/>
    <w:basedOn w:val="a"/>
    <w:qFormat/>
    <w:rsid w:val="00DC128C"/>
    <w:pPr>
      <w:ind w:left="708"/>
    </w:pPr>
    <w:rPr>
      <w:sz w:val="28"/>
      <w:szCs w:val="28"/>
      <w:lang w:val="ru-RU"/>
    </w:rPr>
  </w:style>
  <w:style w:type="character" w:customStyle="1" w:styleId="a5">
    <w:name w:val="Обычный (Интернет) Знак"/>
    <w:aliases w:val="Обычный (веб) Знак3 Знак,Обычный (веб) Знак Знак2 Знак,Обычный (веб) Знак1 Знак2 Знак Знак,Обычный (веб) Знак Знак2 Знак Знак Знак,Обычный (веб) Знак1 Знак2 Знак Знак Знак Знак"/>
    <w:link w:val="a6"/>
    <w:uiPriority w:val="99"/>
    <w:semiHidden/>
    <w:locked/>
    <w:rsid w:val="00E658D8"/>
    <w:rPr>
      <w:rFonts w:ascii="Times New Roman" w:hAnsi="Times New Roman" w:cs="Times New Roman"/>
      <w:sz w:val="24"/>
      <w:szCs w:val="24"/>
    </w:rPr>
  </w:style>
  <w:style w:type="paragraph" w:styleId="a6">
    <w:name w:val="Normal (Web)"/>
    <w:aliases w:val="Обычный (веб) Знак3,Обычный (веб) Знак Знак2,Обычный (веб) Знак1 Знак2 Знак,Обычный (веб) Знак Знак2 Знак Знак,Обычный (веб) Знак1 Знак2 Знак Знак Знак,Обычный (веб) Знак Знак2 Знак Знак Знак Знак Знак"/>
    <w:basedOn w:val="a"/>
    <w:link w:val="a5"/>
    <w:uiPriority w:val="99"/>
    <w:semiHidden/>
    <w:unhideWhenUsed/>
    <w:qFormat/>
    <w:rsid w:val="00E658D8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13-or@ukr.ne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656</Words>
  <Characters>375</Characters>
  <Application>Microsoft Office Word</Application>
  <DocSecurity>0</DocSecurity>
  <Lines>3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2023-11-09T10:03:00Z</dcterms:created>
  <dcterms:modified xsi:type="dcterms:W3CDTF">2023-11-09T10:06:00Z</dcterms:modified>
</cp:coreProperties>
</file>