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5B58CD"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20875" w:rsidRPr="00ED2C3C"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40</w:t>
      </w:r>
    </w:p>
    <w:p w:rsidR="00F20875" w:rsidRDefault="00F20875" w:rsidP="003770C0">
      <w:pPr>
        <w:jc w:val="center"/>
        <w:rPr>
          <w:b/>
          <w:szCs w:val="28"/>
        </w:rPr>
      </w:pPr>
      <w:r>
        <w:rPr>
          <w:b/>
          <w:szCs w:val="28"/>
        </w:rPr>
        <w:t>засідання постійної комісії</w:t>
      </w:r>
    </w:p>
    <w:p w:rsidR="00F20875" w:rsidRPr="00D16C61" w:rsidRDefault="00F20875" w:rsidP="003770C0">
      <w:pPr>
        <w:ind w:firstLine="4251"/>
        <w:rPr>
          <w:b/>
          <w:sz w:val="2"/>
          <w:szCs w:val="2"/>
        </w:rPr>
      </w:pPr>
    </w:p>
    <w:p w:rsidR="00F20875" w:rsidRPr="009E73C1" w:rsidRDefault="00F20875" w:rsidP="00A049D4">
      <w:pPr>
        <w:pStyle w:val="Standard"/>
        <w:ind w:left="5103"/>
        <w:rPr>
          <w:b/>
          <w:sz w:val="28"/>
          <w:szCs w:val="28"/>
        </w:rPr>
      </w:pPr>
      <w:r>
        <w:rPr>
          <w:b/>
          <w:sz w:val="28"/>
          <w:szCs w:val="28"/>
        </w:rPr>
        <w:t xml:space="preserve">від </w:t>
      </w:r>
      <w:r w:rsidR="00635D1F">
        <w:rPr>
          <w:b/>
          <w:sz w:val="28"/>
          <w:szCs w:val="28"/>
        </w:rPr>
        <w:t>1</w:t>
      </w:r>
      <w:r w:rsidR="00420F11">
        <w:rPr>
          <w:b/>
          <w:sz w:val="28"/>
          <w:szCs w:val="28"/>
        </w:rPr>
        <w:t>1</w:t>
      </w:r>
      <w:r w:rsidR="00635D1F">
        <w:rPr>
          <w:b/>
          <w:sz w:val="28"/>
          <w:szCs w:val="28"/>
        </w:rPr>
        <w:t xml:space="preserve"> травня</w:t>
      </w:r>
      <w:r>
        <w:rPr>
          <w:b/>
          <w:sz w:val="28"/>
          <w:szCs w:val="28"/>
        </w:rPr>
        <w:t xml:space="preserve"> 2023 року о </w:t>
      </w:r>
      <w:r w:rsidR="0064550E" w:rsidRPr="009E73C1">
        <w:rPr>
          <w:b/>
          <w:sz w:val="28"/>
          <w:szCs w:val="28"/>
        </w:rPr>
        <w:t>12</w:t>
      </w:r>
      <w:r w:rsidRPr="009E73C1">
        <w:rPr>
          <w:b/>
          <w:sz w:val="28"/>
          <w:szCs w:val="28"/>
        </w:rPr>
        <w:t>-00</w:t>
      </w:r>
    </w:p>
    <w:p w:rsidR="00F20875" w:rsidRDefault="00F20875" w:rsidP="003770C0">
      <w:pPr>
        <w:tabs>
          <w:tab w:val="left" w:pos="-567"/>
          <w:tab w:val="left" w:pos="284"/>
          <w:tab w:val="left" w:pos="1276"/>
          <w:tab w:val="left" w:pos="1701"/>
          <w:tab w:val="left" w:pos="2268"/>
        </w:tabs>
        <w:ind w:left="928" w:right="2691"/>
        <w:jc w:val="right"/>
        <w:rPr>
          <w:i/>
          <w:szCs w:val="28"/>
        </w:rPr>
      </w:pPr>
    </w:p>
    <w:p w:rsidR="00F20875" w:rsidRDefault="00F20875" w:rsidP="00A049D4">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D16C61" w:rsidRDefault="00D16C61" w:rsidP="003770C0">
      <w:pPr>
        <w:ind w:left="3597"/>
        <w:rPr>
          <w:b/>
          <w:spacing w:val="-4"/>
          <w:szCs w:val="28"/>
        </w:rPr>
      </w:pPr>
    </w:p>
    <w:p w:rsidR="00F20875" w:rsidRDefault="00F20875" w:rsidP="003770C0">
      <w:pPr>
        <w:ind w:left="3597"/>
        <w:rPr>
          <w:b/>
          <w:spacing w:val="-4"/>
          <w:szCs w:val="28"/>
        </w:rPr>
      </w:pPr>
      <w:r>
        <w:rPr>
          <w:b/>
          <w:spacing w:val="-4"/>
          <w:szCs w:val="28"/>
        </w:rPr>
        <w:t xml:space="preserve">Всього членів комісії: </w:t>
      </w:r>
      <w:r w:rsidR="0064550E">
        <w:rPr>
          <w:b/>
          <w:spacing w:val="-4"/>
          <w:szCs w:val="28"/>
        </w:rPr>
        <w:t>7</w:t>
      </w: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sidR="00E07C4B">
        <w:rPr>
          <w:b/>
          <w:spacing w:val="-4"/>
          <w:szCs w:val="28"/>
        </w:rPr>
        <w:t>7</w:t>
      </w:r>
      <w:r w:rsidRPr="009D6095">
        <w:rPr>
          <w:szCs w:val="28"/>
        </w:rPr>
        <w:t xml:space="preserve"> </w:t>
      </w:r>
      <w:r w:rsidRPr="009D6095">
        <w:rPr>
          <w:spacing w:val="-6"/>
          <w:szCs w:val="28"/>
        </w:rPr>
        <w:t xml:space="preserve">Каратуманов О.Ю. – голова постійної  комісії, Горло Д.В., </w:t>
      </w:r>
      <w:r w:rsidR="000044EC">
        <w:rPr>
          <w:bCs/>
          <w:spacing w:val="-4"/>
          <w:szCs w:val="28"/>
        </w:rPr>
        <w:t xml:space="preserve">Кернес К.Г., </w:t>
      </w:r>
      <w:r w:rsidR="000044EC">
        <w:rPr>
          <w:bCs/>
          <w:spacing w:val="-4"/>
          <w:szCs w:val="28"/>
        </w:rPr>
        <w:br/>
      </w:r>
      <w:r w:rsidRPr="009D6095">
        <w:rPr>
          <w:spacing w:val="-6"/>
          <w:szCs w:val="28"/>
        </w:rPr>
        <w:t>Козловський А.В., Оніщенко Д.С., Панов В.В., Чернов С.І.</w:t>
      </w: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000044EC" w:rsidRPr="000044EC">
        <w:rPr>
          <w:spacing w:val="-4"/>
          <w:szCs w:val="28"/>
        </w:rPr>
        <w:t>немає</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1D2B96" w:rsidRDefault="001D2B96" w:rsidP="001D2B96">
      <w:pPr>
        <w:pStyle w:val="a8"/>
        <w:numPr>
          <w:ilvl w:val="0"/>
          <w:numId w:val="1"/>
        </w:numPr>
        <w:tabs>
          <w:tab w:val="left" w:pos="-142"/>
          <w:tab w:val="left" w:pos="426"/>
          <w:tab w:val="left" w:pos="1418"/>
        </w:tabs>
        <w:ind w:left="0" w:firstLine="0"/>
        <w:jc w:val="both"/>
        <w:rPr>
          <w:sz w:val="28"/>
          <w:szCs w:val="28"/>
        </w:rPr>
      </w:pPr>
      <w:r w:rsidRPr="00BE6F6F">
        <w:rPr>
          <w:sz w:val="28"/>
          <w:szCs w:val="28"/>
        </w:rPr>
        <w:t>Мураєва Валерія Олегівна</w:t>
      </w:r>
      <w:r>
        <w:rPr>
          <w:sz w:val="28"/>
          <w:szCs w:val="28"/>
        </w:rPr>
        <w:t xml:space="preserve"> – заступник голови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20875" w:rsidRDefault="00F20875"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w:t>
      </w:r>
      <w:r w:rsidR="00B9508B">
        <w:rPr>
          <w:sz w:val="28"/>
          <w:szCs w:val="28"/>
        </w:rPr>
        <w:t xml:space="preserve"> заступник </w:t>
      </w:r>
      <w:r w:rsidRPr="00C8530D">
        <w:rPr>
          <w:sz w:val="28"/>
          <w:szCs w:val="28"/>
        </w:rPr>
        <w:t>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F20875" w:rsidRPr="000044EC" w:rsidRDefault="000044EC" w:rsidP="000E2F32">
      <w:pPr>
        <w:pStyle w:val="a8"/>
        <w:numPr>
          <w:ilvl w:val="0"/>
          <w:numId w:val="1"/>
        </w:numPr>
        <w:tabs>
          <w:tab w:val="left" w:pos="-142"/>
          <w:tab w:val="left" w:pos="426"/>
          <w:tab w:val="left" w:pos="1418"/>
        </w:tabs>
        <w:ind w:left="0" w:firstLine="0"/>
        <w:jc w:val="both"/>
        <w:rPr>
          <w:sz w:val="28"/>
          <w:szCs w:val="28"/>
        </w:rPr>
      </w:pPr>
      <w:r>
        <w:rPr>
          <w:rFonts w:ascii="Times New Roman CYR" w:hAnsi="Times New Roman CYR" w:cs="Times New Roman CYR"/>
          <w:sz w:val="28"/>
          <w:szCs w:val="28"/>
        </w:rPr>
        <w:t>Кашкарьов Віталій Олексійович</w:t>
      </w:r>
      <w:r w:rsidR="00F20875">
        <w:rPr>
          <w:rFonts w:ascii="Times New Roman CYR" w:hAnsi="Times New Roman CYR" w:cs="Times New Roman CYR"/>
          <w:sz w:val="28"/>
          <w:szCs w:val="28"/>
        </w:rPr>
        <w:t xml:space="preserve"> – </w:t>
      </w:r>
      <w:r>
        <w:rPr>
          <w:rFonts w:ascii="Times New Roman CYR" w:hAnsi="Times New Roman CYR" w:cs="Times New Roman CYR"/>
          <w:sz w:val="28"/>
          <w:szCs w:val="28"/>
        </w:rPr>
        <w:t>головний спеціаліст</w:t>
      </w:r>
      <w:r w:rsidR="00F20875">
        <w:rPr>
          <w:rFonts w:ascii="Times New Roman CYR" w:hAnsi="Times New Roman CYR" w:cs="Times New Roman CYR"/>
          <w:sz w:val="28"/>
          <w:szCs w:val="28"/>
        </w:rPr>
        <w:t xml:space="preserve">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tbl>
      <w:tblPr>
        <w:tblW w:w="11122" w:type="dxa"/>
        <w:tblLook w:val="00A0" w:firstRow="1" w:lastRow="0" w:firstColumn="1" w:lastColumn="0" w:noHBand="0" w:noVBand="0"/>
      </w:tblPr>
      <w:tblGrid>
        <w:gridCol w:w="1891"/>
        <w:gridCol w:w="1117"/>
        <w:gridCol w:w="1799"/>
        <w:gridCol w:w="1352"/>
        <w:gridCol w:w="393"/>
        <w:gridCol w:w="567"/>
        <w:gridCol w:w="2800"/>
        <w:gridCol w:w="1203"/>
      </w:tblGrid>
      <w:tr w:rsidR="00F20875" w:rsidTr="00CA6F3F">
        <w:trPr>
          <w:gridAfter w:val="1"/>
          <w:wAfter w:w="1203" w:type="dxa"/>
        </w:trPr>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lastRenderedPageBreak/>
              <w:t>ВИРІШИЛИ:</w:t>
            </w:r>
          </w:p>
        </w:tc>
        <w:tc>
          <w:tcPr>
            <w:tcW w:w="8028" w:type="dxa"/>
            <w:gridSpan w:val="6"/>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r w:rsidR="00CA6F3F" w:rsidRPr="00A57F91" w:rsidTr="00CA6F3F">
        <w:tblPrEx>
          <w:jc w:val="right"/>
          <w:tblLook w:val="01E0" w:firstRow="1" w:lastRow="1" w:firstColumn="1" w:lastColumn="1" w:noHBand="0" w:noVBand="0"/>
        </w:tblPrEx>
        <w:trPr>
          <w:gridBefore w:val="2"/>
          <w:wBefore w:w="3008" w:type="dxa"/>
          <w:trHeight w:val="1065"/>
          <w:jc w:val="right"/>
        </w:trPr>
        <w:tc>
          <w:tcPr>
            <w:tcW w:w="1799" w:type="dxa"/>
          </w:tcPr>
          <w:p w:rsidR="00CA6F3F" w:rsidRPr="00A57F91" w:rsidRDefault="00CA6F3F" w:rsidP="00AB0D78">
            <w:pPr>
              <w:tabs>
                <w:tab w:val="left" w:pos="0"/>
                <w:tab w:val="left" w:pos="1134"/>
              </w:tabs>
              <w:rPr>
                <w:szCs w:val="28"/>
              </w:rPr>
            </w:pPr>
            <w:r w:rsidRPr="00A57F91">
              <w:rPr>
                <w:szCs w:val="28"/>
              </w:rPr>
              <w:t>Голосували:</w:t>
            </w:r>
          </w:p>
        </w:tc>
        <w:tc>
          <w:tcPr>
            <w:tcW w:w="1352" w:type="dxa"/>
          </w:tcPr>
          <w:p w:rsidR="00CA6F3F" w:rsidRPr="00A57F91" w:rsidRDefault="00CA6F3F" w:rsidP="00AB0D78">
            <w:pPr>
              <w:rPr>
                <w:szCs w:val="28"/>
              </w:rPr>
            </w:pPr>
            <w:r w:rsidRPr="00A57F91">
              <w:rPr>
                <w:szCs w:val="28"/>
              </w:rPr>
              <w:t>«за»</w:t>
            </w:r>
          </w:p>
        </w:tc>
        <w:tc>
          <w:tcPr>
            <w:tcW w:w="393" w:type="dxa"/>
          </w:tcPr>
          <w:p w:rsidR="00CA6F3F" w:rsidRPr="00A57F91" w:rsidRDefault="00CA6F3F" w:rsidP="00AB0D78">
            <w:pPr>
              <w:tabs>
                <w:tab w:val="left" w:pos="0"/>
                <w:tab w:val="left" w:pos="1134"/>
              </w:tabs>
              <w:rPr>
                <w:szCs w:val="28"/>
              </w:rPr>
            </w:pPr>
            <w:r w:rsidRPr="00A57F91">
              <w:rPr>
                <w:szCs w:val="28"/>
              </w:rPr>
              <w:t>-</w:t>
            </w:r>
          </w:p>
        </w:tc>
        <w:tc>
          <w:tcPr>
            <w:tcW w:w="567" w:type="dxa"/>
          </w:tcPr>
          <w:p w:rsidR="00CA6F3F" w:rsidRPr="00A57F91" w:rsidRDefault="00CA6F3F" w:rsidP="00AB0D78">
            <w:pPr>
              <w:tabs>
                <w:tab w:val="left" w:pos="0"/>
                <w:tab w:val="left" w:pos="1134"/>
              </w:tabs>
              <w:rPr>
                <w:szCs w:val="28"/>
              </w:rPr>
            </w:pPr>
            <w:r>
              <w:rPr>
                <w:szCs w:val="28"/>
              </w:rPr>
              <w:t>7</w:t>
            </w:r>
            <w:r w:rsidRPr="00A57F91">
              <w:rPr>
                <w:szCs w:val="28"/>
              </w:rPr>
              <w:t>;</w:t>
            </w:r>
          </w:p>
        </w:tc>
        <w:tc>
          <w:tcPr>
            <w:tcW w:w="4003" w:type="dxa"/>
            <w:gridSpan w:val="2"/>
          </w:tcPr>
          <w:p w:rsidR="00CA6F3F" w:rsidRPr="00A57F91" w:rsidRDefault="00CA6F3F" w:rsidP="00AB0D78">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CA6F3F" w:rsidRPr="00A57F91" w:rsidTr="00CA6F3F">
        <w:tblPrEx>
          <w:jc w:val="right"/>
          <w:tblLook w:val="01E0" w:firstRow="1" w:lastRow="1" w:firstColumn="1" w:lastColumn="1" w:noHBand="0" w:noVBand="0"/>
        </w:tblPrEx>
        <w:trPr>
          <w:gridBefore w:val="2"/>
          <w:wBefore w:w="3008" w:type="dxa"/>
          <w:trHeight w:val="340"/>
          <w:jc w:val="right"/>
        </w:trPr>
        <w:tc>
          <w:tcPr>
            <w:tcW w:w="1799"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«проти»</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r w:rsidR="00CA6F3F" w:rsidRPr="00A57F91" w:rsidTr="00CA6F3F">
        <w:tblPrEx>
          <w:jc w:val="right"/>
          <w:tblLook w:val="01E0" w:firstRow="1" w:lastRow="1" w:firstColumn="1" w:lastColumn="1" w:noHBand="0" w:noVBand="0"/>
        </w:tblPrEx>
        <w:trPr>
          <w:gridBefore w:val="2"/>
          <w:wBefore w:w="3008" w:type="dxa"/>
          <w:trHeight w:val="340"/>
          <w:jc w:val="right"/>
        </w:trPr>
        <w:tc>
          <w:tcPr>
            <w:tcW w:w="1799"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«утрим.»</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bl>
    <w:p w:rsidR="00F20875" w:rsidRDefault="00F20875" w:rsidP="00CA6F3F">
      <w:pPr>
        <w:tabs>
          <w:tab w:val="left" w:pos="1134"/>
        </w:tabs>
        <w:ind w:left="142"/>
        <w:jc w:val="right"/>
        <w:rPr>
          <w:b/>
          <w:sz w:val="16"/>
          <w:szCs w:val="16"/>
        </w:rPr>
      </w:pPr>
    </w:p>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20875" w:rsidRDefault="00F20875" w:rsidP="003770C0">
      <w:pPr>
        <w:jc w:val="center"/>
        <w:rPr>
          <w:b/>
          <w:szCs w:val="28"/>
        </w:rPr>
      </w:pPr>
      <w:r>
        <w:rPr>
          <w:b/>
          <w:szCs w:val="28"/>
        </w:rPr>
        <w:t>засідання постійної комісії</w:t>
      </w:r>
    </w:p>
    <w:p w:rsidR="00CA6F3F" w:rsidRPr="000B6A86" w:rsidRDefault="00CA6F3F" w:rsidP="00CA6F3F">
      <w:pPr>
        <w:numPr>
          <w:ilvl w:val="0"/>
          <w:numId w:val="3"/>
        </w:numPr>
        <w:tabs>
          <w:tab w:val="clear" w:pos="1620"/>
          <w:tab w:val="num" w:pos="567"/>
          <w:tab w:val="left" w:pos="1134"/>
          <w:tab w:val="left" w:pos="1418"/>
          <w:tab w:val="left" w:pos="1560"/>
          <w:tab w:val="num" w:pos="1778"/>
        </w:tabs>
        <w:ind w:left="0" w:firstLine="993"/>
        <w:jc w:val="both"/>
        <w:rPr>
          <w:i/>
          <w:szCs w:val="28"/>
        </w:rPr>
      </w:pPr>
      <w:r w:rsidRPr="00CA6F3F">
        <w:rPr>
          <w:szCs w:val="28"/>
        </w:rPr>
        <w:t>Про проєкт рішення обласної ради «Про внесення змін до Програми територіальної оборони Харківської області на 2022-2023 роки, затвердженої рішенням обласної ради від 16 лютого 2022 року № 365-</w:t>
      </w:r>
      <w:r w:rsidRPr="00CA6F3F">
        <w:rPr>
          <w:szCs w:val="28"/>
          <w:lang w:val="en-US"/>
        </w:rPr>
        <w:t>VIII</w:t>
      </w:r>
      <w:r w:rsidRPr="00CA6F3F">
        <w:rPr>
          <w:szCs w:val="28"/>
          <w:lang w:val="ru-RU"/>
        </w:rPr>
        <w:t xml:space="preserve"> </w:t>
      </w:r>
      <w:r w:rsidRPr="00CA6F3F">
        <w:rPr>
          <w:szCs w:val="28"/>
          <w:lang w:val="ru-RU"/>
        </w:rPr>
        <w:br/>
        <w:t>(</w:t>
      </w:r>
      <w:r w:rsidRPr="00CA6F3F">
        <w:rPr>
          <w:szCs w:val="28"/>
        </w:rPr>
        <w:t>зі змінами)».</w:t>
      </w:r>
    </w:p>
    <w:p w:rsidR="00CA6F3F" w:rsidRPr="007630CB" w:rsidRDefault="00CA6F3F" w:rsidP="00CA6F3F">
      <w:pPr>
        <w:numPr>
          <w:ilvl w:val="0"/>
          <w:numId w:val="3"/>
        </w:numPr>
        <w:tabs>
          <w:tab w:val="clear" w:pos="1620"/>
          <w:tab w:val="left" w:pos="567"/>
          <w:tab w:val="left" w:pos="1134"/>
          <w:tab w:val="left" w:pos="1418"/>
          <w:tab w:val="left" w:pos="1560"/>
          <w:tab w:val="num" w:pos="1778"/>
        </w:tabs>
        <w:ind w:left="0" w:firstLine="993"/>
        <w:jc w:val="both"/>
        <w:rPr>
          <w:bCs/>
          <w:iCs/>
          <w:szCs w:val="28"/>
          <w:bdr w:val="none" w:sz="0" w:space="0" w:color="auto" w:frame="1"/>
        </w:rPr>
      </w:pPr>
      <w:r w:rsidRPr="00CA6F3F">
        <w:rPr>
          <w:szCs w:val="28"/>
        </w:rPr>
        <w:t xml:space="preserve">Про проєкт рішення обласної ради «Про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 2023 роки, затвердженої рішенням обласної ради від 27 лютого 2020 року № 1199-VІІ </w:t>
      </w:r>
      <w:r w:rsidRPr="00CA6F3F">
        <w:rPr>
          <w:szCs w:val="28"/>
        </w:rPr>
        <w:br/>
        <w:t>(зі змінами)».</w:t>
      </w:r>
    </w:p>
    <w:p w:rsidR="00CA6F3F" w:rsidRPr="007630CB" w:rsidRDefault="00CA6F3F" w:rsidP="00CA6F3F">
      <w:pPr>
        <w:tabs>
          <w:tab w:val="left" w:pos="567"/>
          <w:tab w:val="left" w:pos="1276"/>
          <w:tab w:val="left" w:pos="2268"/>
        </w:tabs>
        <w:ind w:left="2268" w:hanging="1275"/>
        <w:jc w:val="both"/>
        <w:rPr>
          <w:bCs/>
          <w:iCs/>
          <w:szCs w:val="28"/>
          <w:bdr w:val="none" w:sz="0" w:space="0" w:color="auto" w:frame="1"/>
        </w:rPr>
      </w:pPr>
      <w:r w:rsidRPr="007630CB">
        <w:rPr>
          <w:bCs/>
          <w:iCs/>
          <w:szCs w:val="28"/>
          <w:u w:val="single"/>
          <w:bdr w:val="none" w:sz="0" w:space="0" w:color="auto" w:frame="1"/>
        </w:rPr>
        <w:t>Доповідає:</w:t>
      </w:r>
      <w:r w:rsidRPr="007630CB">
        <w:rPr>
          <w:bCs/>
          <w:iCs/>
          <w:szCs w:val="28"/>
          <w:bdr w:val="none" w:sz="0" w:space="0" w:color="auto" w:frame="1"/>
        </w:rPr>
        <w:t xml:space="preserve"> </w:t>
      </w:r>
      <w:r w:rsidRPr="007630CB">
        <w:rPr>
          <w:b/>
          <w:bCs/>
          <w:i/>
          <w:iCs/>
          <w:szCs w:val="28"/>
          <w:bdr w:val="none" w:sz="0" w:space="0" w:color="auto" w:frame="1"/>
        </w:rPr>
        <w:t>Пожидаєв Андрій Олександрович</w:t>
      </w:r>
      <w:r w:rsidRPr="007630CB">
        <w:rPr>
          <w:bCs/>
          <w:iCs/>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rsidR="00CA6F3F" w:rsidRPr="00D2293D" w:rsidRDefault="00CA6F3F" w:rsidP="00CA6F3F">
      <w:pPr>
        <w:numPr>
          <w:ilvl w:val="0"/>
          <w:numId w:val="3"/>
        </w:numPr>
        <w:tabs>
          <w:tab w:val="clear" w:pos="1620"/>
          <w:tab w:val="left" w:pos="567"/>
          <w:tab w:val="left" w:pos="1134"/>
          <w:tab w:val="left" w:pos="1701"/>
          <w:tab w:val="num" w:pos="1778"/>
        </w:tabs>
        <w:ind w:left="0" w:firstLine="993"/>
        <w:jc w:val="both"/>
        <w:rPr>
          <w:i/>
          <w:szCs w:val="28"/>
        </w:rPr>
      </w:pPr>
      <w:r>
        <w:rPr>
          <w:szCs w:val="28"/>
        </w:rPr>
        <w:t xml:space="preserve">Про доопрацьований проєкт </w:t>
      </w:r>
      <w:r w:rsidRPr="007630CB">
        <w:rPr>
          <w:szCs w:val="28"/>
        </w:rPr>
        <w:t>рішення обласної ради</w:t>
      </w:r>
      <w:r>
        <w:rPr>
          <w:szCs w:val="28"/>
        </w:rPr>
        <w:t xml:space="preserve"> «Про структуру виконавчого апарату обласної ради».</w:t>
      </w:r>
    </w:p>
    <w:p w:rsidR="00CA6F3F" w:rsidRDefault="00CA6F3F" w:rsidP="00CA6F3F">
      <w:pPr>
        <w:tabs>
          <w:tab w:val="left" w:pos="567"/>
          <w:tab w:val="left" w:pos="1843"/>
        </w:tabs>
        <w:ind w:left="2268" w:hanging="127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CA6F3F" w:rsidRPr="0069039D" w:rsidRDefault="00CA6F3F" w:rsidP="00CA6F3F">
      <w:pPr>
        <w:numPr>
          <w:ilvl w:val="0"/>
          <w:numId w:val="3"/>
        </w:numPr>
        <w:tabs>
          <w:tab w:val="clear" w:pos="1620"/>
          <w:tab w:val="left" w:pos="567"/>
          <w:tab w:val="left" w:pos="1134"/>
          <w:tab w:val="left" w:pos="1701"/>
          <w:tab w:val="num" w:pos="1778"/>
        </w:tabs>
        <w:ind w:left="0" w:firstLine="993"/>
        <w:jc w:val="both"/>
        <w:rPr>
          <w:i/>
          <w:szCs w:val="28"/>
        </w:rPr>
      </w:pPr>
      <w:r w:rsidRPr="0069039D">
        <w:rPr>
          <w:szCs w:val="28"/>
        </w:rPr>
        <w:t xml:space="preserve">Різне. </w:t>
      </w:r>
    </w:p>
    <w:p w:rsidR="007C451E" w:rsidRPr="0005555E" w:rsidRDefault="007C451E" w:rsidP="007C451E">
      <w:pPr>
        <w:ind w:firstLine="993"/>
        <w:jc w:val="both"/>
        <w:rPr>
          <w:b/>
          <w:iCs/>
          <w:szCs w:val="28"/>
        </w:rPr>
      </w:pPr>
      <w:r w:rsidRPr="00D16C61">
        <w:rPr>
          <w:iCs/>
        </w:rPr>
        <w:t>Про лист начальника Державної установи «Територіальне медичне об'єднання Міністерства внутрішніх справ України по Харківській області» щодо виділення з обласного бюджету коштів</w:t>
      </w:r>
      <w:r w:rsidRPr="0005555E">
        <w:rPr>
          <w:bCs/>
          <w:i/>
          <w:iCs/>
          <w:sz w:val="24"/>
        </w:rPr>
        <w:t xml:space="preserve"> </w:t>
      </w:r>
      <w:r w:rsidRPr="0005555E">
        <w:rPr>
          <w:bCs/>
          <w:i/>
          <w:iCs/>
          <w:szCs w:val="28"/>
        </w:rPr>
        <w:t xml:space="preserve">(лист начальника </w:t>
      </w:r>
      <w:r>
        <w:rPr>
          <w:bCs/>
          <w:i/>
          <w:iCs/>
          <w:szCs w:val="28"/>
        </w:rPr>
        <w:br/>
      </w:r>
      <w:r w:rsidRPr="0005555E">
        <w:rPr>
          <w:bCs/>
          <w:i/>
          <w:iCs/>
          <w:szCs w:val="28"/>
        </w:rPr>
        <w:t>ДУ "Територіальне м</w:t>
      </w:r>
      <w:bookmarkStart w:id="0" w:name="_GoBack"/>
      <w:bookmarkEnd w:id="0"/>
      <w:r w:rsidRPr="0005555E">
        <w:rPr>
          <w:bCs/>
          <w:i/>
          <w:iCs/>
          <w:szCs w:val="28"/>
        </w:rPr>
        <w:t xml:space="preserve">едичне об'єднання МВС України по Харківській області </w:t>
      </w:r>
      <w:r>
        <w:rPr>
          <w:bCs/>
          <w:i/>
          <w:iCs/>
          <w:szCs w:val="28"/>
        </w:rPr>
        <w:br/>
      </w:r>
      <w:r w:rsidRPr="0005555E">
        <w:rPr>
          <w:bCs/>
          <w:i/>
          <w:iCs/>
          <w:szCs w:val="28"/>
        </w:rPr>
        <w:t>Яшан</w:t>
      </w:r>
      <w:r>
        <w:rPr>
          <w:bCs/>
          <w:i/>
          <w:iCs/>
          <w:szCs w:val="28"/>
        </w:rPr>
        <w:t xml:space="preserve"> Н.Л.</w:t>
      </w:r>
      <w:r w:rsidRPr="0005555E">
        <w:rPr>
          <w:bCs/>
          <w:i/>
          <w:iCs/>
          <w:szCs w:val="28"/>
        </w:rPr>
        <w:t>, вх. № 2788/01-33 від 09.05.2023)</w:t>
      </w:r>
      <w:r w:rsidRPr="0005555E">
        <w:rPr>
          <w:szCs w:val="28"/>
        </w:rPr>
        <w:t>.</w:t>
      </w:r>
    </w:p>
    <w:p w:rsidR="007C451E" w:rsidRPr="003B22C9" w:rsidRDefault="007C451E" w:rsidP="007C451E">
      <w:pPr>
        <w:tabs>
          <w:tab w:val="left" w:pos="1134"/>
        </w:tabs>
        <w:ind w:left="2268" w:hanging="1275"/>
        <w:jc w:val="both"/>
        <w:rPr>
          <w:bCs/>
          <w:iCs/>
          <w:szCs w:val="28"/>
        </w:rPr>
      </w:pPr>
      <w:r w:rsidRPr="003B22C9">
        <w:rPr>
          <w:bCs/>
          <w:u w:val="single"/>
        </w:rPr>
        <w:t>Інформує:</w:t>
      </w:r>
      <w:r>
        <w:rPr>
          <w:bCs/>
        </w:rPr>
        <w:t xml:space="preserve"> </w:t>
      </w:r>
      <w:r w:rsidRPr="003B22C9">
        <w:rPr>
          <w:b/>
          <w:bCs/>
          <w:i/>
        </w:rPr>
        <w:t>Яшан Наталія</w:t>
      </w:r>
      <w:r>
        <w:rPr>
          <w:bCs/>
        </w:rPr>
        <w:t xml:space="preserve"> </w:t>
      </w:r>
      <w:r w:rsidRPr="003B22C9">
        <w:rPr>
          <w:b/>
          <w:bCs/>
          <w:i/>
        </w:rPr>
        <w:t>Леонідівна</w:t>
      </w:r>
      <w:r w:rsidRPr="003B22C9">
        <w:rPr>
          <w:bCs/>
          <w:i/>
          <w:iCs/>
          <w:sz w:val="24"/>
        </w:rPr>
        <w:t xml:space="preserve"> </w:t>
      </w:r>
      <w:r>
        <w:rPr>
          <w:bCs/>
          <w:i/>
          <w:iCs/>
          <w:sz w:val="24"/>
        </w:rPr>
        <w:t xml:space="preserve">- </w:t>
      </w:r>
      <w:r w:rsidRPr="003B22C9">
        <w:rPr>
          <w:bCs/>
          <w:iCs/>
          <w:szCs w:val="28"/>
        </w:rPr>
        <w:t>начальник ДУ "Територіальне медичне об'єднання МВС України по Харківській області</w:t>
      </w:r>
      <w:r>
        <w:rPr>
          <w:bCs/>
          <w:iCs/>
          <w:szCs w:val="28"/>
        </w:rPr>
        <w:t>.</w:t>
      </w:r>
    </w:p>
    <w:p w:rsidR="00CE7C44" w:rsidRDefault="00CE7C44" w:rsidP="00DE1EE5">
      <w:pPr>
        <w:tabs>
          <w:tab w:val="left" w:pos="-142"/>
          <w:tab w:val="left" w:pos="870"/>
          <w:tab w:val="left" w:pos="1418"/>
        </w:tabs>
        <w:jc w:val="both"/>
        <w:rPr>
          <w:b/>
          <w:bCs/>
          <w:iCs/>
          <w:szCs w:val="28"/>
        </w:rPr>
      </w:pPr>
    </w:p>
    <w:p w:rsidR="00CE7C44" w:rsidRDefault="00CA6F3F" w:rsidP="00CA6F3F">
      <w:pPr>
        <w:numPr>
          <w:ilvl w:val="0"/>
          <w:numId w:val="24"/>
        </w:numPr>
        <w:tabs>
          <w:tab w:val="left" w:pos="-142"/>
          <w:tab w:val="left" w:pos="870"/>
          <w:tab w:val="left" w:pos="1418"/>
        </w:tabs>
        <w:ind w:left="0" w:firstLine="360"/>
        <w:jc w:val="both"/>
        <w:rPr>
          <w:b/>
          <w:bCs/>
          <w:iCs/>
          <w:szCs w:val="28"/>
        </w:rPr>
      </w:pPr>
      <w:r w:rsidRPr="00221A23">
        <w:rPr>
          <w:b/>
          <w:bCs/>
          <w:iCs/>
          <w:szCs w:val="28"/>
        </w:rPr>
        <w:t>СЛУХАЛИ:</w:t>
      </w:r>
      <w:r>
        <w:rPr>
          <w:b/>
          <w:bCs/>
          <w:iCs/>
          <w:szCs w:val="28"/>
        </w:rPr>
        <w:t xml:space="preserve"> </w:t>
      </w:r>
      <w:r w:rsidRPr="00CA6F3F">
        <w:rPr>
          <w:szCs w:val="28"/>
        </w:rPr>
        <w:t>Про проєкт рішення обласної ради «Про внесення змін до Програми територіальної оборони Харківської області на 2022-2023 роки, затвердженої рішенням обласної ради від 16 лютого 2022 року № 365-</w:t>
      </w:r>
      <w:r w:rsidRPr="00CA6F3F">
        <w:rPr>
          <w:szCs w:val="28"/>
          <w:lang w:val="en-US"/>
        </w:rPr>
        <w:t>VIII</w:t>
      </w:r>
      <w:r w:rsidRPr="00CA6F3F">
        <w:rPr>
          <w:szCs w:val="28"/>
          <w:lang w:val="ru-RU"/>
        </w:rPr>
        <w:t xml:space="preserve"> </w:t>
      </w:r>
      <w:r w:rsidRPr="00CA6F3F">
        <w:rPr>
          <w:szCs w:val="28"/>
          <w:lang w:val="ru-RU"/>
        </w:rPr>
        <w:br/>
        <w:t>(</w:t>
      </w:r>
      <w:r w:rsidRPr="00CA6F3F">
        <w:rPr>
          <w:szCs w:val="28"/>
        </w:rPr>
        <w:t>зі змінами)»</w:t>
      </w:r>
      <w:r>
        <w:rPr>
          <w:szCs w:val="28"/>
        </w:rPr>
        <w:t>.</w:t>
      </w:r>
    </w:p>
    <w:p w:rsidR="008A1ECA" w:rsidRPr="007630CB" w:rsidRDefault="008A1ECA" w:rsidP="008A1ECA">
      <w:pPr>
        <w:tabs>
          <w:tab w:val="left" w:pos="567"/>
          <w:tab w:val="left" w:pos="1276"/>
          <w:tab w:val="left" w:pos="2268"/>
        </w:tabs>
        <w:ind w:left="2127" w:hanging="1407"/>
        <w:jc w:val="both"/>
        <w:rPr>
          <w:bCs/>
          <w:iCs/>
          <w:szCs w:val="28"/>
          <w:bdr w:val="none" w:sz="0" w:space="0" w:color="auto" w:frame="1"/>
        </w:rPr>
      </w:pPr>
      <w:r w:rsidRPr="007630CB">
        <w:rPr>
          <w:bCs/>
          <w:iCs/>
          <w:szCs w:val="28"/>
          <w:u w:val="single"/>
          <w:bdr w:val="none" w:sz="0" w:space="0" w:color="auto" w:frame="1"/>
        </w:rPr>
        <w:t>Доповідає:</w:t>
      </w:r>
      <w:r w:rsidRPr="007630CB">
        <w:rPr>
          <w:bCs/>
          <w:iCs/>
          <w:szCs w:val="28"/>
          <w:bdr w:val="none" w:sz="0" w:space="0" w:color="auto" w:frame="1"/>
        </w:rPr>
        <w:t xml:space="preserve"> </w:t>
      </w:r>
      <w:r w:rsidRPr="007630CB">
        <w:rPr>
          <w:b/>
          <w:bCs/>
          <w:i/>
          <w:iCs/>
          <w:szCs w:val="28"/>
          <w:bdr w:val="none" w:sz="0" w:space="0" w:color="auto" w:frame="1"/>
        </w:rPr>
        <w:t>Пожидаєв Андрій Олександрович</w:t>
      </w:r>
      <w:r w:rsidRPr="007630CB">
        <w:rPr>
          <w:bCs/>
          <w:iCs/>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rsidR="006E0729" w:rsidRDefault="006E0729" w:rsidP="008A1ECA">
      <w:pPr>
        <w:tabs>
          <w:tab w:val="left" w:pos="-142"/>
          <w:tab w:val="left" w:pos="870"/>
          <w:tab w:val="left" w:pos="1418"/>
        </w:tabs>
        <w:ind w:firstLine="709"/>
        <w:jc w:val="both"/>
        <w:rPr>
          <w:b/>
          <w:bCs/>
          <w:i/>
          <w:iCs/>
          <w:sz w:val="16"/>
          <w:szCs w:val="16"/>
        </w:rPr>
      </w:pPr>
    </w:p>
    <w:p w:rsidR="006E0729" w:rsidRPr="008A1ECA" w:rsidRDefault="006E0729" w:rsidP="008A1ECA">
      <w:pPr>
        <w:tabs>
          <w:tab w:val="left" w:pos="-142"/>
          <w:tab w:val="left" w:pos="870"/>
          <w:tab w:val="left" w:pos="1418"/>
        </w:tabs>
        <w:ind w:firstLine="709"/>
        <w:jc w:val="both"/>
        <w:rPr>
          <w:b/>
          <w:bCs/>
          <w:i/>
          <w:iCs/>
          <w:sz w:val="16"/>
          <w:szCs w:val="16"/>
        </w:rPr>
      </w:pPr>
    </w:p>
    <w:p w:rsidR="008A1ECA" w:rsidRPr="008A1ECA" w:rsidRDefault="008A1ECA" w:rsidP="008A1ECA">
      <w:pPr>
        <w:tabs>
          <w:tab w:val="left" w:pos="426"/>
          <w:tab w:val="left" w:pos="459"/>
          <w:tab w:val="left" w:pos="851"/>
          <w:tab w:val="left" w:pos="1276"/>
        </w:tabs>
        <w:ind w:firstLine="567"/>
        <w:jc w:val="both"/>
      </w:pPr>
      <w:r w:rsidRPr="008A1ECA">
        <w:rPr>
          <w:b/>
          <w:bCs/>
          <w:i/>
          <w:iCs/>
          <w:szCs w:val="28"/>
        </w:rPr>
        <w:t>Пожидаєв А.О.</w:t>
      </w:r>
      <w:r>
        <w:rPr>
          <w:b/>
          <w:bCs/>
          <w:iCs/>
          <w:szCs w:val="28"/>
        </w:rPr>
        <w:t xml:space="preserve"> </w:t>
      </w:r>
      <w:r w:rsidRPr="008A1ECA">
        <w:rPr>
          <w:bCs/>
          <w:iCs/>
          <w:szCs w:val="28"/>
        </w:rPr>
        <w:t xml:space="preserve">проінформував </w:t>
      </w:r>
      <w:r>
        <w:rPr>
          <w:bCs/>
          <w:iCs/>
          <w:szCs w:val="28"/>
        </w:rPr>
        <w:t xml:space="preserve">членів комісії про зміни до Програми та відповів на </w:t>
      </w:r>
      <w:r w:rsidRPr="008A1ECA">
        <w:t>поставленні запитання.</w:t>
      </w:r>
    </w:p>
    <w:p w:rsidR="00CA6F3F" w:rsidRPr="008A1ECA" w:rsidRDefault="008A1ECA" w:rsidP="008A1ECA">
      <w:pPr>
        <w:tabs>
          <w:tab w:val="left" w:pos="-142"/>
          <w:tab w:val="left" w:pos="870"/>
          <w:tab w:val="left" w:pos="1418"/>
        </w:tabs>
        <w:ind w:firstLine="567"/>
        <w:jc w:val="both"/>
        <w:rPr>
          <w:bCs/>
          <w:iCs/>
          <w:szCs w:val="28"/>
        </w:rPr>
      </w:pPr>
      <w:r w:rsidRPr="008A1ECA">
        <w:rPr>
          <w:bCs/>
          <w:iCs/>
          <w:szCs w:val="28"/>
        </w:rPr>
        <w:lastRenderedPageBreak/>
        <w:t>Депутати обговорили питання та дійшли висновку.</w:t>
      </w:r>
    </w:p>
    <w:p w:rsidR="008A1ECA" w:rsidRDefault="008A1ECA" w:rsidP="008A1ECA">
      <w:pPr>
        <w:tabs>
          <w:tab w:val="left" w:pos="-142"/>
          <w:tab w:val="left" w:pos="870"/>
          <w:tab w:val="left" w:pos="1418"/>
        </w:tabs>
        <w:ind w:left="567"/>
        <w:contextualSpacing/>
        <w:jc w:val="both"/>
        <w:rPr>
          <w:rFonts w:eastAsia="Calibri"/>
          <w:b/>
          <w:bCs/>
          <w:iCs/>
          <w:szCs w:val="28"/>
        </w:rPr>
      </w:pPr>
    </w:p>
    <w:p w:rsidR="008A1ECA" w:rsidRPr="008A1ECA" w:rsidRDefault="008A1ECA" w:rsidP="008A1ECA">
      <w:pPr>
        <w:tabs>
          <w:tab w:val="left" w:pos="-142"/>
          <w:tab w:val="left" w:pos="870"/>
          <w:tab w:val="left" w:pos="1418"/>
        </w:tabs>
        <w:ind w:left="567"/>
        <w:contextualSpacing/>
        <w:jc w:val="both"/>
        <w:rPr>
          <w:rFonts w:eastAsia="Calibri"/>
          <w:b/>
          <w:bCs/>
          <w:iCs/>
          <w:szCs w:val="28"/>
        </w:rPr>
      </w:pPr>
      <w:r w:rsidRPr="008A1ECA">
        <w:rPr>
          <w:rFonts w:eastAsia="Calibri"/>
          <w:b/>
          <w:bCs/>
          <w:iCs/>
          <w:szCs w:val="28"/>
        </w:rPr>
        <w:t>ВИРІШИЛИ:</w:t>
      </w:r>
    </w:p>
    <w:p w:rsidR="008A1ECA" w:rsidRDefault="008A1ECA" w:rsidP="008A1ECA">
      <w:pPr>
        <w:numPr>
          <w:ilvl w:val="0"/>
          <w:numId w:val="5"/>
        </w:numPr>
        <w:tabs>
          <w:tab w:val="left" w:pos="993"/>
        </w:tabs>
        <w:jc w:val="both"/>
        <w:rPr>
          <w:bCs/>
          <w:color w:val="000000"/>
          <w:szCs w:val="28"/>
        </w:rPr>
      </w:pPr>
      <w:r w:rsidRPr="00901C05">
        <w:rPr>
          <w:bCs/>
          <w:color w:val="000000"/>
          <w:szCs w:val="28"/>
        </w:rPr>
        <w:t>Інформацію взяти до відома.</w:t>
      </w:r>
    </w:p>
    <w:p w:rsidR="008A1ECA" w:rsidRPr="00A57F91" w:rsidRDefault="008A1ECA" w:rsidP="008A1ECA">
      <w:pPr>
        <w:pStyle w:val="a8"/>
        <w:numPr>
          <w:ilvl w:val="0"/>
          <w:numId w:val="5"/>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Pr>
          <w:sz w:val="28"/>
          <w:szCs w:val="28"/>
        </w:rPr>
        <w:t>Про внесення змін до Програми територіальної оборони Харківської області на 2022-2023 роки, затвердженої рішенням обласної ради від 16 лютого 2022 року № 365-</w:t>
      </w:r>
      <w:r>
        <w:rPr>
          <w:sz w:val="28"/>
          <w:szCs w:val="28"/>
          <w:lang w:val="en-US"/>
        </w:rPr>
        <w:t>VIII</w:t>
      </w:r>
      <w:r w:rsidRPr="00CC402E">
        <w:rPr>
          <w:sz w:val="28"/>
          <w:szCs w:val="28"/>
        </w:rPr>
        <w:t xml:space="preserve"> </w:t>
      </w:r>
      <w:r w:rsidRPr="00CC402E">
        <w:rPr>
          <w:sz w:val="28"/>
          <w:szCs w:val="28"/>
        </w:rPr>
        <w:br/>
        <w:t>(</w:t>
      </w:r>
      <w:r>
        <w:rPr>
          <w:sz w:val="28"/>
          <w:szCs w:val="28"/>
        </w:rPr>
        <w:t>зі змінами)</w:t>
      </w:r>
      <w:r w:rsidRPr="00A57F91">
        <w:rPr>
          <w:color w:val="000000"/>
          <w:sz w:val="28"/>
          <w:szCs w:val="28"/>
        </w:rPr>
        <w:t xml:space="preserve">» </w:t>
      </w:r>
      <w:hyperlink r:id="rId11"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8A1ECA" w:rsidRPr="00A57F91" w:rsidTr="00AB0D78">
        <w:trPr>
          <w:trHeight w:val="1065"/>
          <w:jc w:val="right"/>
        </w:trPr>
        <w:tc>
          <w:tcPr>
            <w:tcW w:w="1799" w:type="dxa"/>
          </w:tcPr>
          <w:p w:rsidR="008A1ECA" w:rsidRPr="00A57F91" w:rsidRDefault="008A1ECA" w:rsidP="00AB0D78">
            <w:pPr>
              <w:tabs>
                <w:tab w:val="left" w:pos="0"/>
                <w:tab w:val="left" w:pos="1134"/>
              </w:tabs>
              <w:rPr>
                <w:szCs w:val="28"/>
              </w:rPr>
            </w:pPr>
            <w:r w:rsidRPr="00A57F91">
              <w:rPr>
                <w:szCs w:val="28"/>
              </w:rPr>
              <w:t>Голосували:</w:t>
            </w:r>
          </w:p>
        </w:tc>
        <w:tc>
          <w:tcPr>
            <w:tcW w:w="1352" w:type="dxa"/>
          </w:tcPr>
          <w:p w:rsidR="008A1ECA" w:rsidRPr="00A57F91" w:rsidRDefault="008A1ECA" w:rsidP="00AB0D78">
            <w:pPr>
              <w:rPr>
                <w:szCs w:val="28"/>
              </w:rPr>
            </w:pPr>
            <w:r w:rsidRPr="00A57F91">
              <w:rPr>
                <w:szCs w:val="28"/>
              </w:rPr>
              <w:t>«за»</w:t>
            </w:r>
          </w:p>
        </w:tc>
        <w:tc>
          <w:tcPr>
            <w:tcW w:w="393" w:type="dxa"/>
          </w:tcPr>
          <w:p w:rsidR="008A1ECA" w:rsidRPr="00A57F91" w:rsidRDefault="008A1ECA" w:rsidP="00AB0D78">
            <w:pPr>
              <w:tabs>
                <w:tab w:val="left" w:pos="0"/>
                <w:tab w:val="left" w:pos="1134"/>
              </w:tabs>
              <w:rPr>
                <w:szCs w:val="28"/>
              </w:rPr>
            </w:pPr>
            <w:r w:rsidRPr="00A57F91">
              <w:rPr>
                <w:szCs w:val="28"/>
              </w:rPr>
              <w:t>-</w:t>
            </w:r>
          </w:p>
        </w:tc>
        <w:tc>
          <w:tcPr>
            <w:tcW w:w="567" w:type="dxa"/>
          </w:tcPr>
          <w:p w:rsidR="008A1ECA" w:rsidRPr="00A57F91" w:rsidRDefault="008A1ECA" w:rsidP="00AB0D78">
            <w:pPr>
              <w:tabs>
                <w:tab w:val="left" w:pos="0"/>
                <w:tab w:val="left" w:pos="1134"/>
              </w:tabs>
              <w:rPr>
                <w:szCs w:val="28"/>
              </w:rPr>
            </w:pPr>
            <w:r>
              <w:rPr>
                <w:szCs w:val="28"/>
              </w:rPr>
              <w:t>7</w:t>
            </w:r>
            <w:r w:rsidRPr="00A57F91">
              <w:rPr>
                <w:szCs w:val="28"/>
              </w:rPr>
              <w:t>;</w:t>
            </w:r>
          </w:p>
        </w:tc>
        <w:tc>
          <w:tcPr>
            <w:tcW w:w="4003" w:type="dxa"/>
          </w:tcPr>
          <w:p w:rsidR="008A1ECA" w:rsidRPr="00A57F91" w:rsidRDefault="008A1ECA" w:rsidP="00AB0D78">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8A1ECA" w:rsidRPr="00A57F91" w:rsidTr="00AB0D78">
        <w:trPr>
          <w:trHeight w:val="340"/>
          <w:jc w:val="right"/>
        </w:trPr>
        <w:tc>
          <w:tcPr>
            <w:tcW w:w="1799" w:type="dxa"/>
            <w:vAlign w:val="center"/>
          </w:tcPr>
          <w:p w:rsidR="008A1ECA" w:rsidRPr="00A57F91" w:rsidRDefault="008A1ECA" w:rsidP="00AB0D78">
            <w:pPr>
              <w:tabs>
                <w:tab w:val="left" w:pos="0"/>
                <w:tab w:val="left" w:pos="1134"/>
              </w:tabs>
              <w:jc w:val="center"/>
              <w:rPr>
                <w:szCs w:val="28"/>
              </w:rPr>
            </w:pPr>
          </w:p>
        </w:tc>
        <w:tc>
          <w:tcPr>
            <w:tcW w:w="1352" w:type="dxa"/>
          </w:tcPr>
          <w:p w:rsidR="008A1ECA" w:rsidRPr="00A57F91" w:rsidRDefault="008A1ECA" w:rsidP="00AB0D78">
            <w:pPr>
              <w:rPr>
                <w:szCs w:val="28"/>
              </w:rPr>
            </w:pPr>
            <w:r w:rsidRPr="00A57F91">
              <w:rPr>
                <w:szCs w:val="28"/>
              </w:rPr>
              <w:t>«проти»</w:t>
            </w:r>
          </w:p>
        </w:tc>
        <w:tc>
          <w:tcPr>
            <w:tcW w:w="393" w:type="dxa"/>
            <w:vAlign w:val="center"/>
          </w:tcPr>
          <w:p w:rsidR="008A1ECA" w:rsidRPr="00A57F91" w:rsidRDefault="008A1ECA" w:rsidP="00AB0D78">
            <w:pPr>
              <w:tabs>
                <w:tab w:val="left" w:pos="0"/>
                <w:tab w:val="left" w:pos="1134"/>
              </w:tabs>
              <w:jc w:val="center"/>
              <w:rPr>
                <w:szCs w:val="28"/>
              </w:rPr>
            </w:pPr>
            <w:r w:rsidRPr="00A57F91">
              <w:rPr>
                <w:szCs w:val="28"/>
              </w:rPr>
              <w:t>-</w:t>
            </w:r>
          </w:p>
        </w:tc>
        <w:tc>
          <w:tcPr>
            <w:tcW w:w="567" w:type="dxa"/>
            <w:vAlign w:val="center"/>
          </w:tcPr>
          <w:p w:rsidR="008A1ECA" w:rsidRPr="00A57F91" w:rsidRDefault="008A1ECA" w:rsidP="00AB0D78">
            <w:pPr>
              <w:tabs>
                <w:tab w:val="left" w:pos="0"/>
                <w:tab w:val="left" w:pos="1134"/>
              </w:tabs>
              <w:jc w:val="center"/>
              <w:rPr>
                <w:szCs w:val="28"/>
              </w:rPr>
            </w:pPr>
            <w:r w:rsidRPr="00A57F91">
              <w:rPr>
                <w:szCs w:val="28"/>
              </w:rPr>
              <w:t>0;</w:t>
            </w:r>
          </w:p>
        </w:tc>
        <w:tc>
          <w:tcPr>
            <w:tcW w:w="4003" w:type="dxa"/>
          </w:tcPr>
          <w:p w:rsidR="008A1ECA" w:rsidRPr="00A57F91" w:rsidRDefault="008A1ECA" w:rsidP="00AB0D78">
            <w:pPr>
              <w:tabs>
                <w:tab w:val="left" w:pos="0"/>
                <w:tab w:val="left" w:pos="1134"/>
              </w:tabs>
              <w:rPr>
                <w:i/>
                <w:szCs w:val="28"/>
              </w:rPr>
            </w:pPr>
          </w:p>
        </w:tc>
      </w:tr>
      <w:tr w:rsidR="008A1ECA" w:rsidRPr="00A57F91" w:rsidTr="00AB0D78">
        <w:trPr>
          <w:trHeight w:val="340"/>
          <w:jc w:val="right"/>
        </w:trPr>
        <w:tc>
          <w:tcPr>
            <w:tcW w:w="1799" w:type="dxa"/>
            <w:vAlign w:val="center"/>
          </w:tcPr>
          <w:p w:rsidR="008A1ECA" w:rsidRPr="00A57F91" w:rsidRDefault="008A1ECA" w:rsidP="00AB0D78">
            <w:pPr>
              <w:tabs>
                <w:tab w:val="left" w:pos="0"/>
                <w:tab w:val="left" w:pos="1134"/>
              </w:tabs>
              <w:jc w:val="center"/>
              <w:rPr>
                <w:szCs w:val="28"/>
              </w:rPr>
            </w:pPr>
          </w:p>
        </w:tc>
        <w:tc>
          <w:tcPr>
            <w:tcW w:w="1352" w:type="dxa"/>
          </w:tcPr>
          <w:p w:rsidR="008A1ECA" w:rsidRPr="00A57F91" w:rsidRDefault="008A1ECA" w:rsidP="00AB0D78">
            <w:pPr>
              <w:rPr>
                <w:szCs w:val="28"/>
              </w:rPr>
            </w:pPr>
            <w:r w:rsidRPr="00A57F91">
              <w:rPr>
                <w:szCs w:val="28"/>
              </w:rPr>
              <w:t>«утрим.»</w:t>
            </w:r>
          </w:p>
        </w:tc>
        <w:tc>
          <w:tcPr>
            <w:tcW w:w="393" w:type="dxa"/>
            <w:vAlign w:val="center"/>
          </w:tcPr>
          <w:p w:rsidR="008A1ECA" w:rsidRPr="00A57F91" w:rsidRDefault="008A1ECA" w:rsidP="00AB0D78">
            <w:pPr>
              <w:tabs>
                <w:tab w:val="left" w:pos="0"/>
                <w:tab w:val="left" w:pos="1134"/>
              </w:tabs>
              <w:jc w:val="center"/>
              <w:rPr>
                <w:szCs w:val="28"/>
              </w:rPr>
            </w:pPr>
            <w:r w:rsidRPr="00A57F91">
              <w:rPr>
                <w:szCs w:val="28"/>
              </w:rPr>
              <w:t>-</w:t>
            </w:r>
          </w:p>
        </w:tc>
        <w:tc>
          <w:tcPr>
            <w:tcW w:w="567" w:type="dxa"/>
            <w:vAlign w:val="center"/>
          </w:tcPr>
          <w:p w:rsidR="008A1ECA" w:rsidRPr="00A57F91" w:rsidRDefault="008A1ECA" w:rsidP="00AB0D78">
            <w:pPr>
              <w:tabs>
                <w:tab w:val="left" w:pos="0"/>
                <w:tab w:val="left" w:pos="1134"/>
              </w:tabs>
              <w:jc w:val="center"/>
              <w:rPr>
                <w:szCs w:val="28"/>
              </w:rPr>
            </w:pPr>
            <w:r w:rsidRPr="00A57F91">
              <w:rPr>
                <w:szCs w:val="28"/>
              </w:rPr>
              <w:t>0.</w:t>
            </w:r>
          </w:p>
        </w:tc>
        <w:tc>
          <w:tcPr>
            <w:tcW w:w="4003" w:type="dxa"/>
          </w:tcPr>
          <w:p w:rsidR="008A1ECA" w:rsidRPr="00A57F91" w:rsidRDefault="008A1ECA" w:rsidP="00AB0D78">
            <w:pPr>
              <w:tabs>
                <w:tab w:val="left" w:pos="0"/>
                <w:tab w:val="left" w:pos="1134"/>
              </w:tabs>
              <w:rPr>
                <w:i/>
                <w:szCs w:val="28"/>
              </w:rPr>
            </w:pPr>
          </w:p>
        </w:tc>
      </w:tr>
    </w:tbl>
    <w:p w:rsidR="008A1ECA" w:rsidRDefault="008A1ECA" w:rsidP="008A1ECA">
      <w:pPr>
        <w:tabs>
          <w:tab w:val="left" w:pos="-142"/>
          <w:tab w:val="left" w:pos="870"/>
          <w:tab w:val="left" w:pos="1418"/>
        </w:tabs>
        <w:ind w:firstLine="709"/>
        <w:jc w:val="both"/>
        <w:rPr>
          <w:b/>
          <w:bCs/>
          <w:iCs/>
          <w:szCs w:val="28"/>
        </w:rPr>
      </w:pPr>
    </w:p>
    <w:p w:rsidR="008A1ECA" w:rsidRPr="008A1ECA" w:rsidRDefault="008A1ECA" w:rsidP="008A1ECA">
      <w:pPr>
        <w:numPr>
          <w:ilvl w:val="0"/>
          <w:numId w:val="24"/>
        </w:numPr>
        <w:tabs>
          <w:tab w:val="left" w:pos="-142"/>
          <w:tab w:val="left" w:pos="870"/>
          <w:tab w:val="left" w:pos="1418"/>
        </w:tabs>
        <w:ind w:left="0" w:firstLine="360"/>
        <w:jc w:val="both"/>
        <w:rPr>
          <w:b/>
          <w:bCs/>
          <w:iCs/>
          <w:szCs w:val="28"/>
        </w:rPr>
      </w:pPr>
      <w:r w:rsidRPr="00221A23">
        <w:rPr>
          <w:b/>
          <w:bCs/>
          <w:iCs/>
          <w:szCs w:val="28"/>
        </w:rPr>
        <w:t>СЛУХАЛИ:</w:t>
      </w:r>
      <w:r>
        <w:rPr>
          <w:b/>
          <w:bCs/>
          <w:iCs/>
          <w:szCs w:val="28"/>
        </w:rPr>
        <w:t xml:space="preserve"> </w:t>
      </w:r>
      <w:r w:rsidRPr="00CA6F3F">
        <w:rPr>
          <w:szCs w:val="28"/>
        </w:rPr>
        <w:t xml:space="preserve">Про проєкт рішення обласної ради </w:t>
      </w:r>
      <w:r w:rsidRPr="008A1ECA">
        <w:rPr>
          <w:b/>
          <w:szCs w:val="28"/>
        </w:rPr>
        <w:t xml:space="preserve">«Про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 2023 роки, затвердженої рішенням обласної ради від 27 лютого 2020 року </w:t>
      </w:r>
      <w:r>
        <w:rPr>
          <w:b/>
          <w:szCs w:val="28"/>
        </w:rPr>
        <w:br/>
      </w:r>
      <w:r w:rsidRPr="008A1ECA">
        <w:rPr>
          <w:b/>
          <w:szCs w:val="28"/>
        </w:rPr>
        <w:t>№ 1199-VІІ (зі змінами)».</w:t>
      </w:r>
    </w:p>
    <w:p w:rsidR="008A1ECA" w:rsidRPr="007630CB" w:rsidRDefault="008A1ECA" w:rsidP="008A1ECA">
      <w:pPr>
        <w:tabs>
          <w:tab w:val="left" w:pos="567"/>
          <w:tab w:val="left" w:pos="1276"/>
          <w:tab w:val="left" w:pos="2268"/>
        </w:tabs>
        <w:ind w:left="2127" w:hanging="1407"/>
        <w:jc w:val="both"/>
        <w:rPr>
          <w:bCs/>
          <w:iCs/>
          <w:szCs w:val="28"/>
          <w:bdr w:val="none" w:sz="0" w:space="0" w:color="auto" w:frame="1"/>
        </w:rPr>
      </w:pPr>
      <w:r w:rsidRPr="007630CB">
        <w:rPr>
          <w:bCs/>
          <w:iCs/>
          <w:szCs w:val="28"/>
          <w:u w:val="single"/>
          <w:bdr w:val="none" w:sz="0" w:space="0" w:color="auto" w:frame="1"/>
        </w:rPr>
        <w:t>Доповідає:</w:t>
      </w:r>
      <w:r w:rsidRPr="007630CB">
        <w:rPr>
          <w:bCs/>
          <w:iCs/>
          <w:szCs w:val="28"/>
          <w:bdr w:val="none" w:sz="0" w:space="0" w:color="auto" w:frame="1"/>
        </w:rPr>
        <w:t xml:space="preserve"> </w:t>
      </w:r>
      <w:r w:rsidRPr="007630CB">
        <w:rPr>
          <w:b/>
          <w:bCs/>
          <w:i/>
          <w:iCs/>
          <w:szCs w:val="28"/>
          <w:bdr w:val="none" w:sz="0" w:space="0" w:color="auto" w:frame="1"/>
        </w:rPr>
        <w:t>Пожидаєв Андрій Олександрович</w:t>
      </w:r>
      <w:r w:rsidRPr="007630CB">
        <w:rPr>
          <w:bCs/>
          <w:iCs/>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rsidR="008A1ECA" w:rsidRPr="008A1ECA" w:rsidRDefault="008A1ECA" w:rsidP="008A1ECA">
      <w:pPr>
        <w:tabs>
          <w:tab w:val="left" w:pos="-142"/>
          <w:tab w:val="left" w:pos="870"/>
          <w:tab w:val="left" w:pos="1418"/>
        </w:tabs>
        <w:ind w:firstLine="709"/>
        <w:jc w:val="both"/>
        <w:rPr>
          <w:b/>
          <w:bCs/>
          <w:i/>
          <w:iCs/>
          <w:sz w:val="16"/>
          <w:szCs w:val="16"/>
        </w:rPr>
      </w:pPr>
    </w:p>
    <w:p w:rsidR="008A1ECA" w:rsidRPr="008A1ECA" w:rsidRDefault="008A1ECA" w:rsidP="008A1ECA">
      <w:pPr>
        <w:tabs>
          <w:tab w:val="left" w:pos="0"/>
          <w:tab w:val="left" w:pos="1276"/>
        </w:tabs>
        <w:ind w:firstLine="567"/>
        <w:jc w:val="both"/>
      </w:pPr>
      <w:r w:rsidRPr="008A1ECA">
        <w:rPr>
          <w:b/>
          <w:bCs/>
          <w:i/>
          <w:iCs/>
          <w:szCs w:val="28"/>
        </w:rPr>
        <w:t>Пожидаєв А.О.</w:t>
      </w:r>
      <w:r>
        <w:rPr>
          <w:b/>
          <w:bCs/>
          <w:iCs/>
          <w:szCs w:val="28"/>
        </w:rPr>
        <w:t xml:space="preserve"> </w:t>
      </w:r>
      <w:r w:rsidRPr="008A1ECA">
        <w:rPr>
          <w:bCs/>
          <w:iCs/>
          <w:szCs w:val="28"/>
        </w:rPr>
        <w:t xml:space="preserve">проінформував </w:t>
      </w:r>
      <w:r>
        <w:rPr>
          <w:bCs/>
          <w:iCs/>
          <w:szCs w:val="28"/>
        </w:rPr>
        <w:t xml:space="preserve">членів комісії </w:t>
      </w:r>
      <w:r w:rsidRPr="008A1ECA">
        <w:rPr>
          <w:spacing w:val="5"/>
        </w:rPr>
        <w:t xml:space="preserve">стосовно змін до даного </w:t>
      </w:r>
      <w:r w:rsidRPr="008A1ECA">
        <w:t>проєкту рішення обласної ради.</w:t>
      </w:r>
    </w:p>
    <w:p w:rsidR="008A1ECA" w:rsidRPr="008A1ECA" w:rsidRDefault="008A1ECA" w:rsidP="008A1ECA">
      <w:pPr>
        <w:tabs>
          <w:tab w:val="left" w:pos="426"/>
          <w:tab w:val="left" w:pos="459"/>
          <w:tab w:val="left" w:pos="870"/>
          <w:tab w:val="left" w:pos="1276"/>
        </w:tabs>
        <w:ind w:firstLine="567"/>
        <w:jc w:val="both"/>
        <w:rPr>
          <w:b/>
          <w:bCs/>
          <w:iCs/>
          <w:sz w:val="16"/>
          <w:szCs w:val="16"/>
        </w:rPr>
      </w:pPr>
    </w:p>
    <w:p w:rsidR="008A1ECA" w:rsidRDefault="008A1ECA" w:rsidP="008A1ECA">
      <w:pPr>
        <w:pStyle w:val="a8"/>
        <w:ind w:left="0" w:firstLine="567"/>
        <w:jc w:val="both"/>
        <w:rPr>
          <w:bCs/>
          <w:iCs/>
          <w:sz w:val="28"/>
          <w:szCs w:val="28"/>
        </w:rPr>
      </w:pPr>
      <w:r w:rsidRPr="003118DE">
        <w:rPr>
          <w:bCs/>
          <w:iCs/>
          <w:sz w:val="28"/>
          <w:szCs w:val="28"/>
        </w:rPr>
        <w:t xml:space="preserve">Члени постійної </w:t>
      </w:r>
      <w:r>
        <w:rPr>
          <w:bCs/>
          <w:iCs/>
          <w:sz w:val="28"/>
          <w:szCs w:val="28"/>
        </w:rPr>
        <w:t>комісії уважно розглянули матеріали та обговорили питання.</w:t>
      </w:r>
    </w:p>
    <w:p w:rsidR="008A1ECA" w:rsidRPr="003118DE" w:rsidRDefault="008A1ECA" w:rsidP="008A1ECA">
      <w:pPr>
        <w:tabs>
          <w:tab w:val="left" w:pos="-142"/>
          <w:tab w:val="left" w:pos="870"/>
          <w:tab w:val="left" w:pos="1418"/>
        </w:tabs>
        <w:ind w:left="567"/>
        <w:contextualSpacing/>
        <w:jc w:val="both"/>
        <w:rPr>
          <w:rFonts w:eastAsia="Calibri"/>
          <w:b/>
          <w:bCs/>
          <w:iCs/>
          <w:sz w:val="16"/>
          <w:szCs w:val="16"/>
        </w:rPr>
      </w:pPr>
    </w:p>
    <w:p w:rsidR="008A1ECA" w:rsidRDefault="008A1ECA" w:rsidP="008A1ECA">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8A1ECA" w:rsidRDefault="008A1ECA" w:rsidP="008A1ECA">
      <w:pPr>
        <w:numPr>
          <w:ilvl w:val="0"/>
          <w:numId w:val="26"/>
        </w:numPr>
        <w:tabs>
          <w:tab w:val="left" w:pos="993"/>
        </w:tabs>
        <w:jc w:val="both"/>
        <w:rPr>
          <w:bCs/>
          <w:color w:val="000000"/>
          <w:szCs w:val="28"/>
        </w:rPr>
      </w:pPr>
      <w:r w:rsidRPr="00901C05">
        <w:rPr>
          <w:bCs/>
          <w:color w:val="000000"/>
          <w:szCs w:val="28"/>
        </w:rPr>
        <w:t>Інформацію взяти до відома.</w:t>
      </w:r>
    </w:p>
    <w:p w:rsidR="008A1ECA" w:rsidRPr="00A57F91" w:rsidRDefault="008A1ECA" w:rsidP="008A1ECA">
      <w:pPr>
        <w:pStyle w:val="a8"/>
        <w:numPr>
          <w:ilvl w:val="0"/>
          <w:numId w:val="26"/>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7630CB">
        <w:rPr>
          <w:sz w:val="28"/>
          <w:szCs w:val="28"/>
        </w:rPr>
        <w:t xml:space="preserve">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 2023 роки, затвердженої рішенням обласної ради від 27 лютого 2020 року </w:t>
      </w:r>
      <w:r>
        <w:rPr>
          <w:sz w:val="28"/>
          <w:szCs w:val="28"/>
        </w:rPr>
        <w:t xml:space="preserve">№ </w:t>
      </w:r>
      <w:r w:rsidRPr="007630CB">
        <w:rPr>
          <w:sz w:val="28"/>
          <w:szCs w:val="28"/>
        </w:rPr>
        <w:t xml:space="preserve">1199-VІІ </w:t>
      </w:r>
      <w:r>
        <w:rPr>
          <w:sz w:val="28"/>
          <w:szCs w:val="28"/>
        </w:rPr>
        <w:br/>
      </w:r>
      <w:r w:rsidRPr="007630CB">
        <w:rPr>
          <w:sz w:val="28"/>
          <w:szCs w:val="28"/>
        </w:rPr>
        <w:t>(зі змінами)</w:t>
      </w:r>
      <w:r w:rsidRPr="00A57F91">
        <w:rPr>
          <w:color w:val="000000"/>
          <w:sz w:val="28"/>
          <w:szCs w:val="28"/>
        </w:rPr>
        <w:t xml:space="preserve">» </w:t>
      </w:r>
      <w:hyperlink r:id="rId12"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8A1ECA" w:rsidRPr="00A57F91" w:rsidTr="00AB0D78">
        <w:trPr>
          <w:trHeight w:val="1065"/>
          <w:jc w:val="right"/>
        </w:trPr>
        <w:tc>
          <w:tcPr>
            <w:tcW w:w="1799" w:type="dxa"/>
          </w:tcPr>
          <w:p w:rsidR="008A1ECA" w:rsidRPr="00A57F91" w:rsidRDefault="008A1ECA" w:rsidP="00AB0D78">
            <w:pPr>
              <w:tabs>
                <w:tab w:val="left" w:pos="0"/>
                <w:tab w:val="left" w:pos="1134"/>
              </w:tabs>
              <w:rPr>
                <w:szCs w:val="28"/>
              </w:rPr>
            </w:pPr>
            <w:r w:rsidRPr="00A57F91">
              <w:rPr>
                <w:szCs w:val="28"/>
              </w:rPr>
              <w:t>Голосували:</w:t>
            </w:r>
          </w:p>
        </w:tc>
        <w:tc>
          <w:tcPr>
            <w:tcW w:w="1352" w:type="dxa"/>
          </w:tcPr>
          <w:p w:rsidR="008A1ECA" w:rsidRPr="00A57F91" w:rsidRDefault="008A1ECA" w:rsidP="00AB0D78">
            <w:pPr>
              <w:rPr>
                <w:szCs w:val="28"/>
              </w:rPr>
            </w:pPr>
            <w:r w:rsidRPr="00A57F91">
              <w:rPr>
                <w:szCs w:val="28"/>
              </w:rPr>
              <w:t>«за»</w:t>
            </w:r>
          </w:p>
        </w:tc>
        <w:tc>
          <w:tcPr>
            <w:tcW w:w="393" w:type="dxa"/>
          </w:tcPr>
          <w:p w:rsidR="008A1ECA" w:rsidRPr="00A57F91" w:rsidRDefault="008A1ECA" w:rsidP="00AB0D78">
            <w:pPr>
              <w:tabs>
                <w:tab w:val="left" w:pos="0"/>
                <w:tab w:val="left" w:pos="1134"/>
              </w:tabs>
              <w:rPr>
                <w:szCs w:val="28"/>
              </w:rPr>
            </w:pPr>
            <w:r w:rsidRPr="00A57F91">
              <w:rPr>
                <w:szCs w:val="28"/>
              </w:rPr>
              <w:t>-</w:t>
            </w:r>
          </w:p>
        </w:tc>
        <w:tc>
          <w:tcPr>
            <w:tcW w:w="567" w:type="dxa"/>
          </w:tcPr>
          <w:p w:rsidR="008A1ECA" w:rsidRPr="00A57F91" w:rsidRDefault="008A1ECA" w:rsidP="00AB0D78">
            <w:pPr>
              <w:tabs>
                <w:tab w:val="left" w:pos="0"/>
                <w:tab w:val="left" w:pos="1134"/>
              </w:tabs>
              <w:rPr>
                <w:szCs w:val="28"/>
              </w:rPr>
            </w:pPr>
            <w:r>
              <w:rPr>
                <w:szCs w:val="28"/>
              </w:rPr>
              <w:t>7</w:t>
            </w:r>
            <w:r w:rsidRPr="00A57F91">
              <w:rPr>
                <w:szCs w:val="28"/>
              </w:rPr>
              <w:t>;</w:t>
            </w:r>
          </w:p>
        </w:tc>
        <w:tc>
          <w:tcPr>
            <w:tcW w:w="4003" w:type="dxa"/>
          </w:tcPr>
          <w:p w:rsidR="008A1ECA" w:rsidRPr="00A57F91" w:rsidRDefault="008A1ECA" w:rsidP="00AB0D78">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8A1ECA" w:rsidRPr="00A57F91" w:rsidTr="00AB0D78">
        <w:trPr>
          <w:trHeight w:val="340"/>
          <w:jc w:val="right"/>
        </w:trPr>
        <w:tc>
          <w:tcPr>
            <w:tcW w:w="1799" w:type="dxa"/>
            <w:vAlign w:val="center"/>
          </w:tcPr>
          <w:p w:rsidR="008A1ECA" w:rsidRPr="00A57F91" w:rsidRDefault="008A1ECA" w:rsidP="00AB0D78">
            <w:pPr>
              <w:tabs>
                <w:tab w:val="left" w:pos="0"/>
                <w:tab w:val="left" w:pos="1134"/>
              </w:tabs>
              <w:jc w:val="center"/>
              <w:rPr>
                <w:szCs w:val="28"/>
              </w:rPr>
            </w:pPr>
          </w:p>
        </w:tc>
        <w:tc>
          <w:tcPr>
            <w:tcW w:w="1352" w:type="dxa"/>
          </w:tcPr>
          <w:p w:rsidR="008A1ECA" w:rsidRPr="00A57F91" w:rsidRDefault="008A1ECA" w:rsidP="00AB0D78">
            <w:pPr>
              <w:rPr>
                <w:szCs w:val="28"/>
              </w:rPr>
            </w:pPr>
            <w:r w:rsidRPr="00A57F91">
              <w:rPr>
                <w:szCs w:val="28"/>
              </w:rPr>
              <w:t>«проти»</w:t>
            </w:r>
          </w:p>
        </w:tc>
        <w:tc>
          <w:tcPr>
            <w:tcW w:w="393" w:type="dxa"/>
            <w:vAlign w:val="center"/>
          </w:tcPr>
          <w:p w:rsidR="008A1ECA" w:rsidRPr="00A57F91" w:rsidRDefault="008A1ECA" w:rsidP="00AB0D78">
            <w:pPr>
              <w:tabs>
                <w:tab w:val="left" w:pos="0"/>
                <w:tab w:val="left" w:pos="1134"/>
              </w:tabs>
              <w:jc w:val="center"/>
              <w:rPr>
                <w:szCs w:val="28"/>
              </w:rPr>
            </w:pPr>
            <w:r w:rsidRPr="00A57F91">
              <w:rPr>
                <w:szCs w:val="28"/>
              </w:rPr>
              <w:t>-</w:t>
            </w:r>
          </w:p>
        </w:tc>
        <w:tc>
          <w:tcPr>
            <w:tcW w:w="567" w:type="dxa"/>
            <w:vAlign w:val="center"/>
          </w:tcPr>
          <w:p w:rsidR="008A1ECA" w:rsidRPr="00A57F91" w:rsidRDefault="008A1ECA" w:rsidP="00AB0D78">
            <w:pPr>
              <w:tabs>
                <w:tab w:val="left" w:pos="0"/>
                <w:tab w:val="left" w:pos="1134"/>
              </w:tabs>
              <w:jc w:val="center"/>
              <w:rPr>
                <w:szCs w:val="28"/>
              </w:rPr>
            </w:pPr>
            <w:r w:rsidRPr="00A57F91">
              <w:rPr>
                <w:szCs w:val="28"/>
              </w:rPr>
              <w:t>0;</w:t>
            </w:r>
          </w:p>
        </w:tc>
        <w:tc>
          <w:tcPr>
            <w:tcW w:w="4003" w:type="dxa"/>
          </w:tcPr>
          <w:p w:rsidR="008A1ECA" w:rsidRPr="00A57F91" w:rsidRDefault="008A1ECA" w:rsidP="00AB0D78">
            <w:pPr>
              <w:tabs>
                <w:tab w:val="left" w:pos="0"/>
                <w:tab w:val="left" w:pos="1134"/>
              </w:tabs>
              <w:rPr>
                <w:i/>
                <w:szCs w:val="28"/>
              </w:rPr>
            </w:pPr>
          </w:p>
        </w:tc>
      </w:tr>
      <w:tr w:rsidR="008A1ECA" w:rsidRPr="00A57F91" w:rsidTr="00AB0D78">
        <w:trPr>
          <w:trHeight w:val="340"/>
          <w:jc w:val="right"/>
        </w:trPr>
        <w:tc>
          <w:tcPr>
            <w:tcW w:w="1799" w:type="dxa"/>
            <w:vAlign w:val="center"/>
          </w:tcPr>
          <w:p w:rsidR="008A1ECA" w:rsidRPr="00A57F91" w:rsidRDefault="008A1ECA" w:rsidP="00AB0D78">
            <w:pPr>
              <w:tabs>
                <w:tab w:val="left" w:pos="0"/>
                <w:tab w:val="left" w:pos="1134"/>
              </w:tabs>
              <w:jc w:val="center"/>
              <w:rPr>
                <w:szCs w:val="28"/>
              </w:rPr>
            </w:pPr>
          </w:p>
        </w:tc>
        <w:tc>
          <w:tcPr>
            <w:tcW w:w="1352" w:type="dxa"/>
          </w:tcPr>
          <w:p w:rsidR="008A1ECA" w:rsidRPr="00A57F91" w:rsidRDefault="008A1ECA" w:rsidP="00AB0D78">
            <w:pPr>
              <w:rPr>
                <w:szCs w:val="28"/>
              </w:rPr>
            </w:pPr>
            <w:r w:rsidRPr="00A57F91">
              <w:rPr>
                <w:szCs w:val="28"/>
              </w:rPr>
              <w:t>«утрим.»</w:t>
            </w:r>
          </w:p>
        </w:tc>
        <w:tc>
          <w:tcPr>
            <w:tcW w:w="393" w:type="dxa"/>
            <w:vAlign w:val="center"/>
          </w:tcPr>
          <w:p w:rsidR="008A1ECA" w:rsidRPr="00A57F91" w:rsidRDefault="008A1ECA" w:rsidP="00AB0D78">
            <w:pPr>
              <w:tabs>
                <w:tab w:val="left" w:pos="0"/>
                <w:tab w:val="left" w:pos="1134"/>
              </w:tabs>
              <w:jc w:val="center"/>
              <w:rPr>
                <w:szCs w:val="28"/>
              </w:rPr>
            </w:pPr>
            <w:r w:rsidRPr="00A57F91">
              <w:rPr>
                <w:szCs w:val="28"/>
              </w:rPr>
              <w:t>-</w:t>
            </w:r>
          </w:p>
        </w:tc>
        <w:tc>
          <w:tcPr>
            <w:tcW w:w="567" w:type="dxa"/>
            <w:vAlign w:val="center"/>
          </w:tcPr>
          <w:p w:rsidR="008A1ECA" w:rsidRPr="00A57F91" w:rsidRDefault="008A1ECA" w:rsidP="00AB0D78">
            <w:pPr>
              <w:tabs>
                <w:tab w:val="left" w:pos="0"/>
                <w:tab w:val="left" w:pos="1134"/>
              </w:tabs>
              <w:jc w:val="center"/>
              <w:rPr>
                <w:szCs w:val="28"/>
              </w:rPr>
            </w:pPr>
            <w:r w:rsidRPr="00A57F91">
              <w:rPr>
                <w:szCs w:val="28"/>
              </w:rPr>
              <w:t>0.</w:t>
            </w:r>
          </w:p>
        </w:tc>
        <w:tc>
          <w:tcPr>
            <w:tcW w:w="4003" w:type="dxa"/>
          </w:tcPr>
          <w:p w:rsidR="008A1ECA" w:rsidRPr="00A57F91" w:rsidRDefault="008A1ECA" w:rsidP="00AB0D78">
            <w:pPr>
              <w:tabs>
                <w:tab w:val="left" w:pos="0"/>
                <w:tab w:val="left" w:pos="1134"/>
              </w:tabs>
              <w:rPr>
                <w:i/>
                <w:szCs w:val="28"/>
              </w:rPr>
            </w:pPr>
          </w:p>
        </w:tc>
      </w:tr>
    </w:tbl>
    <w:p w:rsidR="008A1ECA" w:rsidRPr="0083655A" w:rsidRDefault="008A1ECA" w:rsidP="008A1ECA">
      <w:pPr>
        <w:numPr>
          <w:ilvl w:val="0"/>
          <w:numId w:val="26"/>
        </w:numPr>
        <w:tabs>
          <w:tab w:val="left" w:pos="0"/>
          <w:tab w:val="left" w:pos="567"/>
          <w:tab w:val="left" w:pos="993"/>
        </w:tabs>
        <w:ind w:left="0" w:firstLine="567"/>
        <w:jc w:val="both"/>
        <w:rPr>
          <w:b/>
          <w:i/>
          <w:szCs w:val="28"/>
        </w:rPr>
      </w:pPr>
      <w:r>
        <w:rPr>
          <w:b/>
          <w:bCs/>
          <w:iCs/>
          <w:szCs w:val="28"/>
        </w:rPr>
        <w:br w:type="page"/>
      </w:r>
      <w:r w:rsidRPr="00221A23">
        <w:rPr>
          <w:b/>
          <w:bCs/>
          <w:iCs/>
          <w:szCs w:val="28"/>
        </w:rPr>
        <w:lastRenderedPageBreak/>
        <w:t>СЛУХАЛИ:</w:t>
      </w:r>
      <w:r>
        <w:rPr>
          <w:b/>
          <w:bCs/>
          <w:iCs/>
          <w:szCs w:val="28"/>
        </w:rPr>
        <w:t xml:space="preserve"> </w:t>
      </w:r>
      <w:r>
        <w:rPr>
          <w:szCs w:val="28"/>
        </w:rPr>
        <w:t xml:space="preserve">Про доопрацьований проєкт </w:t>
      </w:r>
      <w:r w:rsidRPr="007630CB">
        <w:rPr>
          <w:szCs w:val="28"/>
        </w:rPr>
        <w:t>рішення обласної ради</w:t>
      </w:r>
      <w:r>
        <w:rPr>
          <w:szCs w:val="28"/>
        </w:rPr>
        <w:t xml:space="preserve"> </w:t>
      </w:r>
      <w:r w:rsidRPr="0083655A">
        <w:rPr>
          <w:b/>
          <w:szCs w:val="28"/>
        </w:rPr>
        <w:t>«Про структуру виконавчого апарату обласної ради».</w:t>
      </w:r>
    </w:p>
    <w:p w:rsidR="008A1ECA" w:rsidRDefault="008A1ECA" w:rsidP="008A1ECA">
      <w:pPr>
        <w:tabs>
          <w:tab w:val="left" w:pos="567"/>
          <w:tab w:val="left" w:pos="1843"/>
        </w:tabs>
        <w:ind w:left="2268" w:hanging="127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83655A" w:rsidRPr="0083655A" w:rsidRDefault="0083655A" w:rsidP="0083655A">
      <w:pPr>
        <w:tabs>
          <w:tab w:val="left" w:pos="567"/>
          <w:tab w:val="left" w:pos="1843"/>
        </w:tabs>
        <w:ind w:left="2268" w:hanging="1701"/>
        <w:jc w:val="both"/>
        <w:rPr>
          <w:b/>
          <w:bCs/>
          <w:i/>
          <w:iCs/>
          <w:sz w:val="16"/>
          <w:szCs w:val="16"/>
          <w:bdr w:val="none" w:sz="0" w:space="0" w:color="auto" w:frame="1"/>
        </w:rPr>
      </w:pPr>
    </w:p>
    <w:p w:rsidR="0083655A" w:rsidRPr="0083655A" w:rsidRDefault="0083655A" w:rsidP="0083655A">
      <w:pPr>
        <w:tabs>
          <w:tab w:val="left" w:pos="426"/>
          <w:tab w:val="left" w:pos="459"/>
          <w:tab w:val="left" w:pos="851"/>
          <w:tab w:val="left" w:pos="1276"/>
        </w:tabs>
        <w:ind w:firstLine="567"/>
        <w:jc w:val="both"/>
      </w:pPr>
      <w:r w:rsidRPr="0083655A">
        <w:rPr>
          <w:b/>
          <w:bCs/>
          <w:i/>
          <w:iCs/>
          <w:szCs w:val="28"/>
          <w:bdr w:val="none" w:sz="0" w:space="0" w:color="auto" w:frame="1"/>
        </w:rPr>
        <w:t>Малишева О.В.</w:t>
      </w:r>
      <w:r>
        <w:rPr>
          <w:b/>
          <w:bCs/>
          <w:i/>
          <w:iCs/>
          <w:szCs w:val="28"/>
          <w:bdr w:val="none" w:sz="0" w:space="0" w:color="auto" w:frame="1"/>
        </w:rPr>
        <w:t xml:space="preserve"> </w:t>
      </w:r>
      <w:r w:rsidRPr="0083655A">
        <w:rPr>
          <w:spacing w:val="5"/>
        </w:rPr>
        <w:t xml:space="preserve">ознайомила депутатів </w:t>
      </w:r>
      <w:r w:rsidRPr="0083655A">
        <w:t>із проєктом рішення обласної ради та відповіла на поставленні запитання.</w:t>
      </w:r>
    </w:p>
    <w:p w:rsidR="0083655A" w:rsidRPr="0083655A" w:rsidRDefault="0083655A" w:rsidP="0083655A">
      <w:pPr>
        <w:tabs>
          <w:tab w:val="left" w:pos="-142"/>
          <w:tab w:val="left" w:pos="870"/>
          <w:tab w:val="left" w:pos="1418"/>
        </w:tabs>
        <w:ind w:left="567"/>
        <w:contextualSpacing/>
        <w:jc w:val="both"/>
        <w:rPr>
          <w:b/>
          <w:bCs/>
          <w:iCs/>
          <w:sz w:val="16"/>
          <w:szCs w:val="16"/>
        </w:rPr>
      </w:pPr>
    </w:p>
    <w:p w:rsidR="0083655A" w:rsidRPr="0083655A" w:rsidRDefault="0083655A" w:rsidP="0083655A">
      <w:pPr>
        <w:ind w:firstLine="567"/>
        <w:contextualSpacing/>
        <w:jc w:val="both"/>
        <w:rPr>
          <w:rFonts w:eastAsia="Calibri"/>
          <w:bCs/>
          <w:iCs/>
          <w:szCs w:val="28"/>
        </w:rPr>
      </w:pPr>
      <w:r w:rsidRPr="0083655A">
        <w:rPr>
          <w:rFonts w:eastAsia="Calibri"/>
          <w:bCs/>
          <w:iCs/>
          <w:szCs w:val="28"/>
        </w:rPr>
        <w:t>Члени постійної комісії уважно розглянули матеріали та обговорили питання.</w:t>
      </w:r>
    </w:p>
    <w:p w:rsidR="0083655A" w:rsidRPr="0083655A" w:rsidRDefault="0083655A" w:rsidP="0083655A">
      <w:pPr>
        <w:tabs>
          <w:tab w:val="left" w:pos="-142"/>
          <w:tab w:val="left" w:pos="870"/>
          <w:tab w:val="left" w:pos="1418"/>
        </w:tabs>
        <w:ind w:left="567"/>
        <w:contextualSpacing/>
        <w:jc w:val="both"/>
        <w:rPr>
          <w:rFonts w:eastAsia="Calibri"/>
          <w:b/>
          <w:bCs/>
          <w:iCs/>
          <w:sz w:val="16"/>
          <w:szCs w:val="16"/>
        </w:rPr>
      </w:pPr>
    </w:p>
    <w:p w:rsidR="0083655A" w:rsidRDefault="0083655A" w:rsidP="0083655A">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83655A" w:rsidRDefault="0083655A" w:rsidP="0083655A">
      <w:pPr>
        <w:numPr>
          <w:ilvl w:val="0"/>
          <w:numId w:val="28"/>
        </w:numPr>
        <w:tabs>
          <w:tab w:val="left" w:pos="993"/>
        </w:tabs>
        <w:jc w:val="both"/>
        <w:rPr>
          <w:bCs/>
          <w:color w:val="000000"/>
          <w:szCs w:val="28"/>
        </w:rPr>
      </w:pPr>
      <w:r w:rsidRPr="00901C05">
        <w:rPr>
          <w:bCs/>
          <w:color w:val="000000"/>
          <w:szCs w:val="28"/>
        </w:rPr>
        <w:t>Інформацію взяти до відома.</w:t>
      </w:r>
    </w:p>
    <w:p w:rsidR="0083655A" w:rsidRPr="003D0781" w:rsidRDefault="0083655A" w:rsidP="0083655A">
      <w:pPr>
        <w:pStyle w:val="a8"/>
        <w:numPr>
          <w:ilvl w:val="0"/>
          <w:numId w:val="28"/>
        </w:numPr>
        <w:tabs>
          <w:tab w:val="left" w:pos="0"/>
          <w:tab w:val="left" w:pos="993"/>
        </w:tabs>
        <w:ind w:left="0" w:firstLine="567"/>
        <w:jc w:val="both"/>
        <w:rPr>
          <w:bCs/>
          <w:color w:val="000000"/>
          <w:sz w:val="28"/>
          <w:szCs w:val="28"/>
        </w:rPr>
      </w:pPr>
      <w:r w:rsidRPr="00A57F91">
        <w:rPr>
          <w:bCs/>
          <w:color w:val="000000"/>
          <w:sz w:val="28"/>
          <w:szCs w:val="28"/>
        </w:rPr>
        <w:t xml:space="preserve">Погодити </w:t>
      </w:r>
      <w:r>
        <w:rPr>
          <w:bCs/>
          <w:color w:val="000000"/>
          <w:sz w:val="28"/>
          <w:szCs w:val="28"/>
        </w:rPr>
        <w:t xml:space="preserve">доопрацьований </w:t>
      </w:r>
      <w:r w:rsidRPr="00A57F91">
        <w:rPr>
          <w:bCs/>
          <w:color w:val="000000"/>
          <w:sz w:val="28"/>
          <w:szCs w:val="28"/>
        </w:rPr>
        <w:t xml:space="preserve">проєкт рішення обласної ради </w:t>
      </w:r>
      <w:r w:rsidRPr="00A57F91">
        <w:rPr>
          <w:color w:val="000000"/>
          <w:sz w:val="28"/>
          <w:szCs w:val="28"/>
        </w:rPr>
        <w:t>«</w:t>
      </w:r>
      <w:r w:rsidRPr="007630CB">
        <w:rPr>
          <w:sz w:val="28"/>
          <w:szCs w:val="28"/>
        </w:rPr>
        <w:t xml:space="preserve">Про </w:t>
      </w:r>
      <w:r>
        <w:rPr>
          <w:sz w:val="28"/>
          <w:szCs w:val="28"/>
        </w:rPr>
        <w:t>структуру виконавчого апарату</w:t>
      </w:r>
      <w:r w:rsidRPr="00A57F91">
        <w:rPr>
          <w:color w:val="000000"/>
          <w:sz w:val="28"/>
          <w:szCs w:val="28"/>
        </w:rPr>
        <w:t xml:space="preserve">» </w:t>
      </w:r>
      <w:hyperlink r:id="rId13"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83655A" w:rsidRPr="00A57F91" w:rsidTr="00AB0D78">
        <w:trPr>
          <w:trHeight w:val="1065"/>
          <w:jc w:val="right"/>
        </w:trPr>
        <w:tc>
          <w:tcPr>
            <w:tcW w:w="1799" w:type="dxa"/>
          </w:tcPr>
          <w:p w:rsidR="0083655A" w:rsidRPr="00A57F91" w:rsidRDefault="0083655A" w:rsidP="00AB0D78">
            <w:pPr>
              <w:tabs>
                <w:tab w:val="left" w:pos="0"/>
                <w:tab w:val="left" w:pos="1134"/>
              </w:tabs>
              <w:rPr>
                <w:szCs w:val="28"/>
              </w:rPr>
            </w:pPr>
            <w:r w:rsidRPr="00A57F91">
              <w:rPr>
                <w:szCs w:val="28"/>
              </w:rPr>
              <w:t>Голосували:</w:t>
            </w:r>
          </w:p>
        </w:tc>
        <w:tc>
          <w:tcPr>
            <w:tcW w:w="1352" w:type="dxa"/>
          </w:tcPr>
          <w:p w:rsidR="0083655A" w:rsidRPr="00A57F91" w:rsidRDefault="0083655A" w:rsidP="00AB0D78">
            <w:pPr>
              <w:rPr>
                <w:szCs w:val="28"/>
              </w:rPr>
            </w:pPr>
            <w:r w:rsidRPr="00A57F91">
              <w:rPr>
                <w:szCs w:val="28"/>
              </w:rPr>
              <w:t>«за»</w:t>
            </w:r>
          </w:p>
        </w:tc>
        <w:tc>
          <w:tcPr>
            <w:tcW w:w="393" w:type="dxa"/>
          </w:tcPr>
          <w:p w:rsidR="0083655A" w:rsidRPr="00A57F91" w:rsidRDefault="0083655A" w:rsidP="00AB0D78">
            <w:pPr>
              <w:tabs>
                <w:tab w:val="left" w:pos="0"/>
                <w:tab w:val="left" w:pos="1134"/>
              </w:tabs>
              <w:rPr>
                <w:szCs w:val="28"/>
              </w:rPr>
            </w:pPr>
            <w:r w:rsidRPr="00A57F91">
              <w:rPr>
                <w:szCs w:val="28"/>
              </w:rPr>
              <w:t>-</w:t>
            </w:r>
          </w:p>
        </w:tc>
        <w:tc>
          <w:tcPr>
            <w:tcW w:w="567" w:type="dxa"/>
          </w:tcPr>
          <w:p w:rsidR="0083655A" w:rsidRPr="00A57F91" w:rsidRDefault="0083655A" w:rsidP="00AB0D78">
            <w:pPr>
              <w:tabs>
                <w:tab w:val="left" w:pos="0"/>
                <w:tab w:val="left" w:pos="1134"/>
              </w:tabs>
              <w:rPr>
                <w:szCs w:val="28"/>
              </w:rPr>
            </w:pPr>
            <w:r>
              <w:rPr>
                <w:szCs w:val="28"/>
              </w:rPr>
              <w:t>7</w:t>
            </w:r>
            <w:r w:rsidRPr="00A57F91">
              <w:rPr>
                <w:szCs w:val="28"/>
              </w:rPr>
              <w:t>;</w:t>
            </w:r>
          </w:p>
        </w:tc>
        <w:tc>
          <w:tcPr>
            <w:tcW w:w="4003" w:type="dxa"/>
          </w:tcPr>
          <w:p w:rsidR="0083655A" w:rsidRPr="00A57F91" w:rsidRDefault="0083655A" w:rsidP="00AB0D78">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83655A" w:rsidRPr="00A57F91" w:rsidTr="00AB0D78">
        <w:trPr>
          <w:trHeight w:val="340"/>
          <w:jc w:val="right"/>
        </w:trPr>
        <w:tc>
          <w:tcPr>
            <w:tcW w:w="1799" w:type="dxa"/>
            <w:vAlign w:val="center"/>
          </w:tcPr>
          <w:p w:rsidR="0083655A" w:rsidRPr="00A57F91" w:rsidRDefault="0083655A" w:rsidP="00AB0D78">
            <w:pPr>
              <w:tabs>
                <w:tab w:val="left" w:pos="0"/>
                <w:tab w:val="left" w:pos="1134"/>
              </w:tabs>
              <w:jc w:val="center"/>
              <w:rPr>
                <w:szCs w:val="28"/>
              </w:rPr>
            </w:pPr>
          </w:p>
        </w:tc>
        <w:tc>
          <w:tcPr>
            <w:tcW w:w="1352" w:type="dxa"/>
          </w:tcPr>
          <w:p w:rsidR="0083655A" w:rsidRPr="00A57F91" w:rsidRDefault="0083655A" w:rsidP="00AB0D78">
            <w:pPr>
              <w:rPr>
                <w:szCs w:val="28"/>
              </w:rPr>
            </w:pPr>
            <w:r w:rsidRPr="00A57F91">
              <w:rPr>
                <w:szCs w:val="28"/>
              </w:rPr>
              <w:t>«проти»</w:t>
            </w:r>
          </w:p>
        </w:tc>
        <w:tc>
          <w:tcPr>
            <w:tcW w:w="393" w:type="dxa"/>
            <w:vAlign w:val="center"/>
          </w:tcPr>
          <w:p w:rsidR="0083655A" w:rsidRPr="00A57F91" w:rsidRDefault="0083655A" w:rsidP="00AB0D78">
            <w:pPr>
              <w:tabs>
                <w:tab w:val="left" w:pos="0"/>
                <w:tab w:val="left" w:pos="1134"/>
              </w:tabs>
              <w:jc w:val="center"/>
              <w:rPr>
                <w:szCs w:val="28"/>
              </w:rPr>
            </w:pPr>
            <w:r w:rsidRPr="00A57F91">
              <w:rPr>
                <w:szCs w:val="28"/>
              </w:rPr>
              <w:t>-</w:t>
            </w:r>
          </w:p>
        </w:tc>
        <w:tc>
          <w:tcPr>
            <w:tcW w:w="567" w:type="dxa"/>
            <w:vAlign w:val="center"/>
          </w:tcPr>
          <w:p w:rsidR="0083655A" w:rsidRPr="00A57F91" w:rsidRDefault="0083655A" w:rsidP="00AB0D78">
            <w:pPr>
              <w:tabs>
                <w:tab w:val="left" w:pos="0"/>
                <w:tab w:val="left" w:pos="1134"/>
              </w:tabs>
              <w:jc w:val="center"/>
              <w:rPr>
                <w:szCs w:val="28"/>
              </w:rPr>
            </w:pPr>
            <w:r w:rsidRPr="00A57F91">
              <w:rPr>
                <w:szCs w:val="28"/>
              </w:rPr>
              <w:t>0;</w:t>
            </w:r>
          </w:p>
        </w:tc>
        <w:tc>
          <w:tcPr>
            <w:tcW w:w="4003" w:type="dxa"/>
          </w:tcPr>
          <w:p w:rsidR="0083655A" w:rsidRPr="00A57F91" w:rsidRDefault="0083655A" w:rsidP="00AB0D78">
            <w:pPr>
              <w:tabs>
                <w:tab w:val="left" w:pos="0"/>
                <w:tab w:val="left" w:pos="1134"/>
              </w:tabs>
              <w:rPr>
                <w:i/>
                <w:szCs w:val="28"/>
              </w:rPr>
            </w:pPr>
          </w:p>
        </w:tc>
      </w:tr>
      <w:tr w:rsidR="0083655A" w:rsidRPr="00A57F91" w:rsidTr="00AB0D78">
        <w:trPr>
          <w:trHeight w:val="340"/>
          <w:jc w:val="right"/>
        </w:trPr>
        <w:tc>
          <w:tcPr>
            <w:tcW w:w="1799" w:type="dxa"/>
            <w:vAlign w:val="center"/>
          </w:tcPr>
          <w:p w:rsidR="0083655A" w:rsidRPr="00A57F91" w:rsidRDefault="0083655A" w:rsidP="00AB0D78">
            <w:pPr>
              <w:tabs>
                <w:tab w:val="left" w:pos="0"/>
                <w:tab w:val="left" w:pos="1134"/>
              </w:tabs>
              <w:jc w:val="center"/>
              <w:rPr>
                <w:szCs w:val="28"/>
              </w:rPr>
            </w:pPr>
          </w:p>
        </w:tc>
        <w:tc>
          <w:tcPr>
            <w:tcW w:w="1352" w:type="dxa"/>
          </w:tcPr>
          <w:p w:rsidR="0083655A" w:rsidRPr="00A57F91" w:rsidRDefault="0083655A" w:rsidP="00AB0D78">
            <w:pPr>
              <w:rPr>
                <w:szCs w:val="28"/>
              </w:rPr>
            </w:pPr>
            <w:r w:rsidRPr="00A57F91">
              <w:rPr>
                <w:szCs w:val="28"/>
              </w:rPr>
              <w:t>«утрим.»</w:t>
            </w:r>
          </w:p>
        </w:tc>
        <w:tc>
          <w:tcPr>
            <w:tcW w:w="393" w:type="dxa"/>
            <w:vAlign w:val="center"/>
          </w:tcPr>
          <w:p w:rsidR="0083655A" w:rsidRPr="00A57F91" w:rsidRDefault="0083655A" w:rsidP="00AB0D78">
            <w:pPr>
              <w:tabs>
                <w:tab w:val="left" w:pos="0"/>
                <w:tab w:val="left" w:pos="1134"/>
              </w:tabs>
              <w:jc w:val="center"/>
              <w:rPr>
                <w:szCs w:val="28"/>
              </w:rPr>
            </w:pPr>
            <w:r w:rsidRPr="00A57F91">
              <w:rPr>
                <w:szCs w:val="28"/>
              </w:rPr>
              <w:t>-</w:t>
            </w:r>
          </w:p>
        </w:tc>
        <w:tc>
          <w:tcPr>
            <w:tcW w:w="567" w:type="dxa"/>
            <w:vAlign w:val="center"/>
          </w:tcPr>
          <w:p w:rsidR="0083655A" w:rsidRPr="00A57F91" w:rsidRDefault="0083655A" w:rsidP="00AB0D78">
            <w:pPr>
              <w:tabs>
                <w:tab w:val="left" w:pos="0"/>
                <w:tab w:val="left" w:pos="1134"/>
              </w:tabs>
              <w:jc w:val="center"/>
              <w:rPr>
                <w:szCs w:val="28"/>
              </w:rPr>
            </w:pPr>
            <w:r w:rsidRPr="00A57F91">
              <w:rPr>
                <w:szCs w:val="28"/>
              </w:rPr>
              <w:t>0.</w:t>
            </w:r>
          </w:p>
        </w:tc>
        <w:tc>
          <w:tcPr>
            <w:tcW w:w="4003" w:type="dxa"/>
          </w:tcPr>
          <w:p w:rsidR="0083655A" w:rsidRPr="00A57F91" w:rsidRDefault="0083655A" w:rsidP="00AB0D78">
            <w:pPr>
              <w:tabs>
                <w:tab w:val="left" w:pos="0"/>
                <w:tab w:val="left" w:pos="1134"/>
              </w:tabs>
              <w:rPr>
                <w:i/>
                <w:szCs w:val="28"/>
              </w:rPr>
            </w:pPr>
          </w:p>
        </w:tc>
      </w:tr>
    </w:tbl>
    <w:p w:rsidR="008A1ECA" w:rsidRPr="00C6659C" w:rsidRDefault="008A1ECA" w:rsidP="008A1ECA">
      <w:pPr>
        <w:numPr>
          <w:ilvl w:val="0"/>
          <w:numId w:val="26"/>
        </w:numPr>
        <w:tabs>
          <w:tab w:val="left" w:pos="-142"/>
          <w:tab w:val="left" w:pos="870"/>
          <w:tab w:val="left" w:pos="1418"/>
        </w:tabs>
        <w:jc w:val="both"/>
        <w:rPr>
          <w:bCs/>
          <w:iCs/>
          <w:szCs w:val="28"/>
        </w:rPr>
      </w:pPr>
      <w:r w:rsidRPr="00C6659C">
        <w:rPr>
          <w:bCs/>
          <w:iCs/>
          <w:szCs w:val="28"/>
        </w:rPr>
        <w:t>Різне.</w:t>
      </w:r>
    </w:p>
    <w:p w:rsidR="003B22C9" w:rsidRPr="0005555E" w:rsidRDefault="003B22C9" w:rsidP="0004149D">
      <w:pPr>
        <w:ind w:firstLine="567"/>
        <w:jc w:val="both"/>
        <w:rPr>
          <w:b/>
          <w:iCs/>
          <w:szCs w:val="28"/>
        </w:rPr>
      </w:pPr>
      <w:r w:rsidRPr="0005555E">
        <w:rPr>
          <w:b/>
          <w:iCs/>
        </w:rPr>
        <w:t xml:space="preserve">Про лист начальника Державної установи </w:t>
      </w:r>
      <w:r w:rsidR="0004149D" w:rsidRPr="0005555E">
        <w:rPr>
          <w:b/>
          <w:iCs/>
        </w:rPr>
        <w:t>«</w:t>
      </w:r>
      <w:r w:rsidRPr="0005555E">
        <w:rPr>
          <w:b/>
          <w:iCs/>
        </w:rPr>
        <w:t>Територіальне медичне об'єднання Міністерства внутрішніх справ України по Харківській області</w:t>
      </w:r>
      <w:r w:rsidR="0004149D" w:rsidRPr="0005555E">
        <w:rPr>
          <w:b/>
          <w:iCs/>
        </w:rPr>
        <w:t>»</w:t>
      </w:r>
      <w:r w:rsidRPr="0005555E">
        <w:rPr>
          <w:b/>
          <w:iCs/>
        </w:rPr>
        <w:t xml:space="preserve"> щодо виділення з обласного бюджету коштів</w:t>
      </w:r>
      <w:r w:rsidRPr="0005555E">
        <w:rPr>
          <w:bCs/>
          <w:i/>
          <w:iCs/>
          <w:sz w:val="24"/>
        </w:rPr>
        <w:t xml:space="preserve"> </w:t>
      </w:r>
      <w:r w:rsidRPr="0005555E">
        <w:rPr>
          <w:bCs/>
          <w:i/>
          <w:iCs/>
          <w:szCs w:val="28"/>
        </w:rPr>
        <w:t xml:space="preserve">(лист начальника </w:t>
      </w:r>
      <w:r w:rsidR="0005555E">
        <w:rPr>
          <w:bCs/>
          <w:i/>
          <w:iCs/>
          <w:szCs w:val="28"/>
        </w:rPr>
        <w:br/>
      </w:r>
      <w:r w:rsidRPr="0005555E">
        <w:rPr>
          <w:bCs/>
          <w:i/>
          <w:iCs/>
          <w:szCs w:val="28"/>
        </w:rPr>
        <w:t xml:space="preserve">ДУ "Територіальне медичне об'єднання МВС України по Харківській області </w:t>
      </w:r>
      <w:r w:rsidR="0005555E">
        <w:rPr>
          <w:bCs/>
          <w:i/>
          <w:iCs/>
          <w:szCs w:val="28"/>
        </w:rPr>
        <w:br/>
      </w:r>
      <w:r w:rsidRPr="0005555E">
        <w:rPr>
          <w:bCs/>
          <w:i/>
          <w:iCs/>
          <w:szCs w:val="28"/>
        </w:rPr>
        <w:t>Яшан</w:t>
      </w:r>
      <w:r w:rsidR="0005555E">
        <w:rPr>
          <w:bCs/>
          <w:i/>
          <w:iCs/>
          <w:szCs w:val="28"/>
        </w:rPr>
        <w:t xml:space="preserve"> Н.Л.</w:t>
      </w:r>
      <w:r w:rsidRPr="0005555E">
        <w:rPr>
          <w:bCs/>
          <w:i/>
          <w:iCs/>
          <w:szCs w:val="28"/>
        </w:rPr>
        <w:t>, вх. № 2788/01-33 від 09.05.2023)</w:t>
      </w:r>
      <w:r w:rsidRPr="0005555E">
        <w:rPr>
          <w:szCs w:val="28"/>
        </w:rPr>
        <w:t>.</w:t>
      </w:r>
    </w:p>
    <w:p w:rsidR="003B22C9" w:rsidRPr="003B22C9" w:rsidRDefault="003B22C9" w:rsidP="0004149D">
      <w:pPr>
        <w:tabs>
          <w:tab w:val="left" w:pos="1134"/>
        </w:tabs>
        <w:ind w:left="1985" w:hanging="1418"/>
        <w:jc w:val="both"/>
        <w:rPr>
          <w:bCs/>
          <w:iCs/>
          <w:szCs w:val="28"/>
        </w:rPr>
      </w:pPr>
      <w:r w:rsidRPr="003B22C9">
        <w:rPr>
          <w:bCs/>
          <w:u w:val="single"/>
        </w:rPr>
        <w:t>Інформує:</w:t>
      </w:r>
      <w:r>
        <w:rPr>
          <w:bCs/>
        </w:rPr>
        <w:t xml:space="preserve"> </w:t>
      </w:r>
      <w:r w:rsidRPr="003B22C9">
        <w:rPr>
          <w:b/>
          <w:bCs/>
          <w:i/>
        </w:rPr>
        <w:t>Яшан Наталія</w:t>
      </w:r>
      <w:r>
        <w:rPr>
          <w:bCs/>
        </w:rPr>
        <w:t xml:space="preserve"> </w:t>
      </w:r>
      <w:r w:rsidRPr="003B22C9">
        <w:rPr>
          <w:b/>
          <w:bCs/>
          <w:i/>
        </w:rPr>
        <w:t>Леонідівна</w:t>
      </w:r>
      <w:r w:rsidRPr="003B22C9">
        <w:rPr>
          <w:bCs/>
          <w:i/>
          <w:iCs/>
          <w:sz w:val="24"/>
        </w:rPr>
        <w:t xml:space="preserve"> </w:t>
      </w:r>
      <w:r>
        <w:rPr>
          <w:bCs/>
          <w:i/>
          <w:iCs/>
          <w:sz w:val="24"/>
        </w:rPr>
        <w:t xml:space="preserve">- </w:t>
      </w:r>
      <w:r w:rsidRPr="003B22C9">
        <w:rPr>
          <w:bCs/>
          <w:iCs/>
          <w:szCs w:val="28"/>
        </w:rPr>
        <w:t>начальник ДУ "Територіальне медичне об'єднання МВС України по Харківській області</w:t>
      </w:r>
      <w:r w:rsidR="0004149D">
        <w:rPr>
          <w:bCs/>
          <w:iCs/>
          <w:szCs w:val="28"/>
        </w:rPr>
        <w:t>.</w:t>
      </w:r>
    </w:p>
    <w:p w:rsidR="003B22C9" w:rsidRPr="00864F93" w:rsidRDefault="003B22C9" w:rsidP="0004149D">
      <w:pPr>
        <w:tabs>
          <w:tab w:val="left" w:pos="1134"/>
        </w:tabs>
        <w:ind w:firstLine="567"/>
        <w:jc w:val="both"/>
        <w:rPr>
          <w:bCs/>
          <w:sz w:val="16"/>
          <w:szCs w:val="16"/>
        </w:rPr>
      </w:pPr>
    </w:p>
    <w:p w:rsidR="0004149D" w:rsidRDefault="003B22C9" w:rsidP="00864F93">
      <w:pPr>
        <w:tabs>
          <w:tab w:val="left" w:pos="1134"/>
        </w:tabs>
        <w:ind w:firstLine="567"/>
        <w:jc w:val="both"/>
        <w:rPr>
          <w:bCs/>
        </w:rPr>
      </w:pPr>
      <w:r w:rsidRPr="0004149D">
        <w:rPr>
          <w:b/>
          <w:bCs/>
          <w:i/>
        </w:rPr>
        <w:t>Яшан Н.Л.</w:t>
      </w:r>
      <w:r>
        <w:rPr>
          <w:bCs/>
        </w:rPr>
        <w:t xml:space="preserve"> </w:t>
      </w:r>
      <w:r w:rsidR="0004149D">
        <w:rPr>
          <w:bCs/>
        </w:rPr>
        <w:t xml:space="preserve">проінформувала присутніх, що </w:t>
      </w:r>
      <w:r w:rsidR="00864F93">
        <w:rPr>
          <w:bCs/>
        </w:rPr>
        <w:t xml:space="preserve">будівля </w:t>
      </w:r>
      <w:r w:rsidR="0004149D" w:rsidRPr="003B22C9">
        <w:rPr>
          <w:iCs/>
        </w:rPr>
        <w:t>Державн</w:t>
      </w:r>
      <w:r w:rsidR="00864F93">
        <w:rPr>
          <w:iCs/>
        </w:rPr>
        <w:t>ої</w:t>
      </w:r>
      <w:r w:rsidR="0004149D" w:rsidRPr="003B22C9">
        <w:rPr>
          <w:iCs/>
        </w:rPr>
        <w:t xml:space="preserve"> установ</w:t>
      </w:r>
      <w:r w:rsidR="00864F93">
        <w:rPr>
          <w:iCs/>
        </w:rPr>
        <w:t>и</w:t>
      </w:r>
      <w:r w:rsidR="0004149D" w:rsidRPr="003B22C9">
        <w:rPr>
          <w:iCs/>
        </w:rPr>
        <w:t xml:space="preserve"> </w:t>
      </w:r>
      <w:r w:rsidR="0004149D">
        <w:rPr>
          <w:iCs/>
        </w:rPr>
        <w:t>«</w:t>
      </w:r>
      <w:r w:rsidR="0004149D" w:rsidRPr="003B22C9">
        <w:rPr>
          <w:iCs/>
        </w:rPr>
        <w:t>Територіальн</w:t>
      </w:r>
      <w:r w:rsidR="00864F93">
        <w:rPr>
          <w:iCs/>
        </w:rPr>
        <w:t>ого</w:t>
      </w:r>
      <w:r w:rsidR="0004149D" w:rsidRPr="003B22C9">
        <w:rPr>
          <w:iCs/>
        </w:rPr>
        <w:t xml:space="preserve"> медичн</w:t>
      </w:r>
      <w:r w:rsidR="00864F93">
        <w:rPr>
          <w:iCs/>
        </w:rPr>
        <w:t>ого</w:t>
      </w:r>
      <w:r w:rsidR="0004149D" w:rsidRPr="003B22C9">
        <w:rPr>
          <w:iCs/>
        </w:rPr>
        <w:t xml:space="preserve"> об'єднання Міністерства внутрішніх справ України по Харківській області</w:t>
      </w:r>
      <w:r w:rsidR="0004149D">
        <w:rPr>
          <w:iCs/>
        </w:rPr>
        <w:t xml:space="preserve">» </w:t>
      </w:r>
      <w:r w:rsidR="00864F93">
        <w:rPr>
          <w:bCs/>
        </w:rPr>
        <w:t xml:space="preserve">зазнала значних пошкоджень у березні минулого року, та звернулася з проханням розглянути питання щодо можливості виділення цільової субвенції </w:t>
      </w:r>
      <w:r w:rsidR="0005555E">
        <w:rPr>
          <w:bCs/>
        </w:rPr>
        <w:t>для скління вікон 7-</w:t>
      </w:r>
      <w:r w:rsidR="00864F93">
        <w:rPr>
          <w:bCs/>
        </w:rPr>
        <w:t>поверхової будівлі поліклініки, що знаходиться в історичному центрі м. Харкова, що на</w:t>
      </w:r>
      <w:r w:rsidR="0005555E">
        <w:rPr>
          <w:bCs/>
        </w:rPr>
        <w:t>дасть можливість надавати медичн</w:t>
      </w:r>
      <w:r w:rsidR="00864F93">
        <w:rPr>
          <w:bCs/>
        </w:rPr>
        <w:t>і послуги населенню в більш повному обсязі.</w:t>
      </w:r>
    </w:p>
    <w:p w:rsidR="00864F93" w:rsidRPr="00864F93" w:rsidRDefault="00864F93" w:rsidP="0004149D">
      <w:pPr>
        <w:tabs>
          <w:tab w:val="left" w:pos="1134"/>
        </w:tabs>
        <w:ind w:firstLine="567"/>
        <w:jc w:val="both"/>
        <w:rPr>
          <w:bCs/>
          <w:sz w:val="16"/>
          <w:szCs w:val="16"/>
        </w:rPr>
      </w:pPr>
    </w:p>
    <w:p w:rsidR="003B22C9" w:rsidRPr="00A80954" w:rsidRDefault="0004149D" w:rsidP="0004149D">
      <w:pPr>
        <w:tabs>
          <w:tab w:val="left" w:pos="1134"/>
        </w:tabs>
        <w:ind w:firstLine="567"/>
        <w:jc w:val="both"/>
        <w:rPr>
          <w:b/>
          <w:bCs/>
          <w:sz w:val="16"/>
          <w:szCs w:val="16"/>
        </w:rPr>
      </w:pPr>
      <w:r>
        <w:rPr>
          <w:bCs/>
        </w:rPr>
        <w:t>Депутати обговорили питання, розглянули надані матеріали та вирішили п</w:t>
      </w:r>
      <w:r w:rsidR="003B22C9" w:rsidRPr="00A80954">
        <w:rPr>
          <w:bCs/>
        </w:rPr>
        <w:t>овернутися до розгляду порушеного питання за умови надходження відповідних узгоджених пропозицій від Харківської обласної військової адміністрації</w:t>
      </w:r>
      <w:r w:rsidR="003B22C9" w:rsidRPr="00A80954">
        <w:rPr>
          <w:bCs/>
          <w:iCs/>
        </w:rPr>
        <w:t>.</w:t>
      </w:r>
    </w:p>
    <w:p w:rsidR="00C6659C" w:rsidRDefault="00C6659C"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304E1C">
      <w:headerReference w:type="default" r:id="rId14"/>
      <w:pgSz w:w="11906" w:h="16838" w:code="9"/>
      <w:pgMar w:top="899" w:right="567" w:bottom="567"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CD" w:rsidRDefault="005B58CD" w:rsidP="00304E1C">
      <w:r>
        <w:separator/>
      </w:r>
    </w:p>
  </w:endnote>
  <w:endnote w:type="continuationSeparator" w:id="0">
    <w:p w:rsidR="005B58CD" w:rsidRDefault="005B58CD"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CD" w:rsidRDefault="005B58CD" w:rsidP="00304E1C">
      <w:r>
        <w:separator/>
      </w:r>
    </w:p>
  </w:footnote>
  <w:footnote w:type="continuationSeparator" w:id="0">
    <w:p w:rsidR="005B58CD" w:rsidRDefault="005B58CD"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76" w:rsidRDefault="001B0176">
    <w:pPr>
      <w:pStyle w:val="ae"/>
      <w:jc w:val="center"/>
    </w:pPr>
    <w:r>
      <w:fldChar w:fldCharType="begin"/>
    </w:r>
    <w:r>
      <w:instrText>PAGE   \* MERGEFORMAT</w:instrText>
    </w:r>
    <w:r>
      <w:fldChar w:fldCharType="separate"/>
    </w:r>
    <w:r w:rsidR="006E0729" w:rsidRPr="006E0729">
      <w:rPr>
        <w:noProof/>
        <w:lang w:val="ru-RU"/>
      </w:rPr>
      <w:t>2</w:t>
    </w:r>
    <w:r>
      <w:fldChar w:fldCharType="end"/>
    </w:r>
  </w:p>
  <w:p w:rsidR="001B0176" w:rsidRDefault="001B0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F5F08A30"/>
    <w:lvl w:ilvl="0" w:tplc="C5D89194">
      <w:start w:val="1"/>
      <w:numFmt w:val="decimal"/>
      <w:lvlText w:val="%1."/>
      <w:lvlJc w:val="left"/>
      <w:pPr>
        <w:ind w:left="927"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28C61CD"/>
    <w:multiLevelType w:val="hybridMultilevel"/>
    <w:tmpl w:val="70CEEF4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nsid w:val="05E72BA7"/>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nsid w:val="081544C1"/>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0DAD5CBD"/>
    <w:multiLevelType w:val="hybridMultilevel"/>
    <w:tmpl w:val="16C4D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12955"/>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150E0011"/>
    <w:multiLevelType w:val="multilevel"/>
    <w:tmpl w:val="CD0AAFBA"/>
    <w:lvl w:ilvl="0">
      <w:start w:val="1"/>
      <w:numFmt w:val="decimal"/>
      <w:lvlText w:val="%1."/>
      <w:lvlJc w:val="left"/>
      <w:pPr>
        <w:ind w:left="1080" w:hanging="360"/>
      </w:pPr>
      <w:rPr>
        <w:rFonts w:cs="Times New Roman" w:hint="default"/>
        <w:b w:val="0"/>
        <w:i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181C3258"/>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nsid w:val="1A71113F"/>
    <w:multiLevelType w:val="hybridMultilevel"/>
    <w:tmpl w:val="670E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7358A"/>
    <w:multiLevelType w:val="hybridMultilevel"/>
    <w:tmpl w:val="BC16216E"/>
    <w:lvl w:ilvl="0" w:tplc="FB662742">
      <w:start w:val="1"/>
      <w:numFmt w:val="decimal"/>
      <w:lvlText w:val="%1."/>
      <w:lvlJc w:val="left"/>
      <w:pPr>
        <w:ind w:left="3447" w:hanging="360"/>
      </w:pPr>
      <w:rPr>
        <w:rFonts w:cs="Times New Roman"/>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3182C"/>
    <w:multiLevelType w:val="hybridMultilevel"/>
    <w:tmpl w:val="2F74E56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28591735"/>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20532"/>
    <w:multiLevelType w:val="hybridMultilevel"/>
    <w:tmpl w:val="C0424F2E"/>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nsid w:val="2EE423EF"/>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E4991"/>
    <w:multiLevelType w:val="hybridMultilevel"/>
    <w:tmpl w:val="464C24AC"/>
    <w:lvl w:ilvl="0" w:tplc="437C49B6">
      <w:start w:val="1"/>
      <w:numFmt w:val="decimal"/>
      <w:lvlText w:val="%1."/>
      <w:lvlJc w:val="left"/>
      <w:pPr>
        <w:ind w:left="927" w:hanging="360"/>
      </w:pPr>
      <w:rPr>
        <w:rFonts w:hint="default"/>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3DD7111E"/>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7">
    <w:nsid w:val="4530188F"/>
    <w:multiLevelType w:val="hybridMultilevel"/>
    <w:tmpl w:val="07BE49F0"/>
    <w:lvl w:ilvl="0" w:tplc="0EC61F7E">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9">
    <w:nsid w:val="4CD66E67"/>
    <w:multiLevelType w:val="hybridMultilevel"/>
    <w:tmpl w:val="8A9870D6"/>
    <w:lvl w:ilvl="0" w:tplc="154C576E">
      <w:start w:val="1"/>
      <w:numFmt w:val="decimal"/>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D6A219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1">
    <w:nsid w:val="53F942CB"/>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nsid w:val="568569F9"/>
    <w:multiLevelType w:val="hybridMultilevel"/>
    <w:tmpl w:val="358E139A"/>
    <w:lvl w:ilvl="0" w:tplc="0FCA159A">
      <w:start w:val="1"/>
      <w:numFmt w:val="decimal"/>
      <w:lvlText w:val="%1."/>
      <w:lvlJc w:val="left"/>
      <w:pPr>
        <w:ind w:left="927" w:hanging="360"/>
      </w:pPr>
      <w:rPr>
        <w:b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3">
    <w:nsid w:val="5CF32A7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nsid w:val="5E83127D"/>
    <w:multiLevelType w:val="hybridMultilevel"/>
    <w:tmpl w:val="4934B5A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5">
    <w:nsid w:val="5EC74EEE"/>
    <w:multiLevelType w:val="hybridMultilevel"/>
    <w:tmpl w:val="90D0EDF4"/>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9E30108"/>
    <w:multiLevelType w:val="hybridMultilevel"/>
    <w:tmpl w:val="A226172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8">
    <w:nsid w:val="6ACF43EB"/>
    <w:multiLevelType w:val="hybridMultilevel"/>
    <w:tmpl w:val="71A8B894"/>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num w:numId="1">
    <w:abstractNumId w:val="26"/>
  </w:num>
  <w:num w:numId="2">
    <w:abstractNumId w:val="6"/>
  </w:num>
  <w:num w:numId="3">
    <w:abstractNumId w:val="3"/>
  </w:num>
  <w:num w:numId="4">
    <w:abstractNumId w:val="19"/>
  </w:num>
  <w:num w:numId="5">
    <w:abstractNumId w:val="0"/>
  </w:num>
  <w:num w:numId="6">
    <w:abstractNumId w:val="18"/>
  </w:num>
  <w:num w:numId="7">
    <w:abstractNumId w:val="12"/>
  </w:num>
  <w:num w:numId="8">
    <w:abstractNumId w:val="9"/>
  </w:num>
  <w:num w:numId="9">
    <w:abstractNumId w:val="11"/>
  </w:num>
  <w:num w:numId="10">
    <w:abstractNumId w:val="17"/>
  </w:num>
  <w:num w:numId="11">
    <w:abstractNumId w:val="14"/>
  </w:num>
  <w:num w:numId="12">
    <w:abstractNumId w:val="13"/>
  </w:num>
  <w:num w:numId="13">
    <w:abstractNumId w:val="21"/>
  </w:num>
  <w:num w:numId="14">
    <w:abstractNumId w:val="28"/>
  </w:num>
  <w:num w:numId="15">
    <w:abstractNumId w:val="1"/>
  </w:num>
  <w:num w:numId="16">
    <w:abstractNumId w:val="24"/>
  </w:num>
  <w:num w:numId="17">
    <w:abstractNumId w:val="27"/>
  </w:num>
  <w:num w:numId="18">
    <w:abstractNumId w:val="23"/>
  </w:num>
  <w:num w:numId="19">
    <w:abstractNumId w:val="20"/>
  </w:num>
  <w:num w:numId="20">
    <w:abstractNumId w:val="16"/>
  </w:num>
  <w:num w:numId="21">
    <w:abstractNumId w:val="22"/>
  </w:num>
  <w:num w:numId="22">
    <w:abstractNumId w:val="7"/>
  </w:num>
  <w:num w:numId="23">
    <w:abstractNumId w:val="10"/>
  </w:num>
  <w:num w:numId="24">
    <w:abstractNumId w:val="4"/>
  </w:num>
  <w:num w:numId="25">
    <w:abstractNumId w:val="8"/>
  </w:num>
  <w:num w:numId="26">
    <w:abstractNumId w:val="15"/>
  </w:num>
  <w:num w:numId="27">
    <w:abstractNumId w:val="5"/>
  </w:num>
  <w:num w:numId="28">
    <w:abstractNumId w:val="25"/>
  </w:num>
  <w:num w:numId="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149D"/>
    <w:rsid w:val="0004475E"/>
    <w:rsid w:val="00051284"/>
    <w:rsid w:val="0005555E"/>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D98"/>
    <w:rsid w:val="000E2F32"/>
    <w:rsid w:val="0010041D"/>
    <w:rsid w:val="00107258"/>
    <w:rsid w:val="00114D73"/>
    <w:rsid w:val="0013585D"/>
    <w:rsid w:val="00142F66"/>
    <w:rsid w:val="00152249"/>
    <w:rsid w:val="00175991"/>
    <w:rsid w:val="00176C1A"/>
    <w:rsid w:val="0018032B"/>
    <w:rsid w:val="00184DBE"/>
    <w:rsid w:val="00195B0B"/>
    <w:rsid w:val="00195C77"/>
    <w:rsid w:val="001A77E1"/>
    <w:rsid w:val="001B0176"/>
    <w:rsid w:val="001B4E0B"/>
    <w:rsid w:val="001B789C"/>
    <w:rsid w:val="001D04B1"/>
    <w:rsid w:val="001D2B96"/>
    <w:rsid w:val="001D3B95"/>
    <w:rsid w:val="001E449F"/>
    <w:rsid w:val="001E69A2"/>
    <w:rsid w:val="001F2859"/>
    <w:rsid w:val="00216FCB"/>
    <w:rsid w:val="00221A23"/>
    <w:rsid w:val="00223606"/>
    <w:rsid w:val="00230B24"/>
    <w:rsid w:val="002446DC"/>
    <w:rsid w:val="00256AB7"/>
    <w:rsid w:val="00266FD8"/>
    <w:rsid w:val="002759BD"/>
    <w:rsid w:val="0028048D"/>
    <w:rsid w:val="002815CD"/>
    <w:rsid w:val="00286E76"/>
    <w:rsid w:val="00294D25"/>
    <w:rsid w:val="002A1FBB"/>
    <w:rsid w:val="002B25A9"/>
    <w:rsid w:val="002B33D8"/>
    <w:rsid w:val="002B7099"/>
    <w:rsid w:val="002C45AF"/>
    <w:rsid w:val="002C76CE"/>
    <w:rsid w:val="002D6955"/>
    <w:rsid w:val="002D7035"/>
    <w:rsid w:val="002E0AF5"/>
    <w:rsid w:val="002E423A"/>
    <w:rsid w:val="002E53BE"/>
    <w:rsid w:val="002F7563"/>
    <w:rsid w:val="0030180A"/>
    <w:rsid w:val="00304E1C"/>
    <w:rsid w:val="003118DE"/>
    <w:rsid w:val="00313C8C"/>
    <w:rsid w:val="003141D4"/>
    <w:rsid w:val="003161C2"/>
    <w:rsid w:val="003166AA"/>
    <w:rsid w:val="003340B8"/>
    <w:rsid w:val="00341FCC"/>
    <w:rsid w:val="00343E8D"/>
    <w:rsid w:val="0034669E"/>
    <w:rsid w:val="00347E3B"/>
    <w:rsid w:val="00370BFC"/>
    <w:rsid w:val="0037243F"/>
    <w:rsid w:val="00376358"/>
    <w:rsid w:val="003770C0"/>
    <w:rsid w:val="0038413C"/>
    <w:rsid w:val="00384C9E"/>
    <w:rsid w:val="00387A5E"/>
    <w:rsid w:val="00391DEB"/>
    <w:rsid w:val="00397AB8"/>
    <w:rsid w:val="003B0447"/>
    <w:rsid w:val="003B16C9"/>
    <w:rsid w:val="003B22C9"/>
    <w:rsid w:val="003B3BB3"/>
    <w:rsid w:val="003C13F9"/>
    <w:rsid w:val="003C2EF1"/>
    <w:rsid w:val="003D484E"/>
    <w:rsid w:val="003E2F52"/>
    <w:rsid w:val="003E5C05"/>
    <w:rsid w:val="00407666"/>
    <w:rsid w:val="0040786B"/>
    <w:rsid w:val="00420B97"/>
    <w:rsid w:val="00420F11"/>
    <w:rsid w:val="00423E6D"/>
    <w:rsid w:val="00435F2C"/>
    <w:rsid w:val="00437311"/>
    <w:rsid w:val="00452F5C"/>
    <w:rsid w:val="004548C6"/>
    <w:rsid w:val="00457F74"/>
    <w:rsid w:val="004717C1"/>
    <w:rsid w:val="00477AA9"/>
    <w:rsid w:val="00492A18"/>
    <w:rsid w:val="004B7869"/>
    <w:rsid w:val="004C0D11"/>
    <w:rsid w:val="004C6CAD"/>
    <w:rsid w:val="004D1CA1"/>
    <w:rsid w:val="004D3B5B"/>
    <w:rsid w:val="004D5D81"/>
    <w:rsid w:val="004E0F72"/>
    <w:rsid w:val="004E1F07"/>
    <w:rsid w:val="004F4939"/>
    <w:rsid w:val="00501A8F"/>
    <w:rsid w:val="005028FD"/>
    <w:rsid w:val="0051389B"/>
    <w:rsid w:val="00524264"/>
    <w:rsid w:val="00535904"/>
    <w:rsid w:val="00542D83"/>
    <w:rsid w:val="005519A0"/>
    <w:rsid w:val="0056708F"/>
    <w:rsid w:val="005A11AA"/>
    <w:rsid w:val="005A26F7"/>
    <w:rsid w:val="005A3F22"/>
    <w:rsid w:val="005A501A"/>
    <w:rsid w:val="005B42E6"/>
    <w:rsid w:val="005B58CD"/>
    <w:rsid w:val="005B7F62"/>
    <w:rsid w:val="005C363C"/>
    <w:rsid w:val="005C397C"/>
    <w:rsid w:val="005D2461"/>
    <w:rsid w:val="005D467E"/>
    <w:rsid w:val="005D4E53"/>
    <w:rsid w:val="005D66F4"/>
    <w:rsid w:val="005F6E00"/>
    <w:rsid w:val="006016C8"/>
    <w:rsid w:val="00607169"/>
    <w:rsid w:val="00620AA2"/>
    <w:rsid w:val="00623A15"/>
    <w:rsid w:val="00633353"/>
    <w:rsid w:val="00635D1F"/>
    <w:rsid w:val="00636F6A"/>
    <w:rsid w:val="006410A5"/>
    <w:rsid w:val="0064550E"/>
    <w:rsid w:val="00650637"/>
    <w:rsid w:val="00657462"/>
    <w:rsid w:val="006809FD"/>
    <w:rsid w:val="00686F7C"/>
    <w:rsid w:val="006976AD"/>
    <w:rsid w:val="006A000B"/>
    <w:rsid w:val="006A351A"/>
    <w:rsid w:val="006B352A"/>
    <w:rsid w:val="006C5AFD"/>
    <w:rsid w:val="006C6373"/>
    <w:rsid w:val="006D4DE0"/>
    <w:rsid w:val="006D5689"/>
    <w:rsid w:val="006E0007"/>
    <w:rsid w:val="006E0729"/>
    <w:rsid w:val="006E239F"/>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7D4D"/>
    <w:rsid w:val="007A031D"/>
    <w:rsid w:val="007A6463"/>
    <w:rsid w:val="007A69E8"/>
    <w:rsid w:val="007A7568"/>
    <w:rsid w:val="007C451E"/>
    <w:rsid w:val="007C7A49"/>
    <w:rsid w:val="007C7D36"/>
    <w:rsid w:val="007D0F85"/>
    <w:rsid w:val="007D331B"/>
    <w:rsid w:val="007E5140"/>
    <w:rsid w:val="008044FB"/>
    <w:rsid w:val="008119C3"/>
    <w:rsid w:val="00812EAD"/>
    <w:rsid w:val="00813F57"/>
    <w:rsid w:val="00816B62"/>
    <w:rsid w:val="008204FE"/>
    <w:rsid w:val="00823A8E"/>
    <w:rsid w:val="00826935"/>
    <w:rsid w:val="0083405F"/>
    <w:rsid w:val="0083655A"/>
    <w:rsid w:val="00842DF6"/>
    <w:rsid w:val="00851176"/>
    <w:rsid w:val="00864F93"/>
    <w:rsid w:val="00866FB1"/>
    <w:rsid w:val="00882BDA"/>
    <w:rsid w:val="00885C95"/>
    <w:rsid w:val="0089144C"/>
    <w:rsid w:val="00893322"/>
    <w:rsid w:val="008A1ECA"/>
    <w:rsid w:val="008A364E"/>
    <w:rsid w:val="008A3910"/>
    <w:rsid w:val="008A3A6F"/>
    <w:rsid w:val="008B0FA4"/>
    <w:rsid w:val="008B200E"/>
    <w:rsid w:val="008B4727"/>
    <w:rsid w:val="008C5C07"/>
    <w:rsid w:val="008C7F9F"/>
    <w:rsid w:val="008D75DF"/>
    <w:rsid w:val="008E5956"/>
    <w:rsid w:val="008F1D2E"/>
    <w:rsid w:val="008F49AD"/>
    <w:rsid w:val="008F4E95"/>
    <w:rsid w:val="008F64A3"/>
    <w:rsid w:val="008F7898"/>
    <w:rsid w:val="00905691"/>
    <w:rsid w:val="00907121"/>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2131B"/>
    <w:rsid w:val="00A303AC"/>
    <w:rsid w:val="00A36500"/>
    <w:rsid w:val="00A40B15"/>
    <w:rsid w:val="00A435BE"/>
    <w:rsid w:val="00A51717"/>
    <w:rsid w:val="00A558FF"/>
    <w:rsid w:val="00A56DE6"/>
    <w:rsid w:val="00A57F91"/>
    <w:rsid w:val="00A60EEF"/>
    <w:rsid w:val="00A64D08"/>
    <w:rsid w:val="00A65D12"/>
    <w:rsid w:val="00A72326"/>
    <w:rsid w:val="00A865CB"/>
    <w:rsid w:val="00A94429"/>
    <w:rsid w:val="00AA209E"/>
    <w:rsid w:val="00AA754E"/>
    <w:rsid w:val="00AB21DB"/>
    <w:rsid w:val="00AB6B50"/>
    <w:rsid w:val="00AC2A1B"/>
    <w:rsid w:val="00AC63BA"/>
    <w:rsid w:val="00AE7824"/>
    <w:rsid w:val="00AF1497"/>
    <w:rsid w:val="00AF1B14"/>
    <w:rsid w:val="00AF592F"/>
    <w:rsid w:val="00B031A6"/>
    <w:rsid w:val="00B11422"/>
    <w:rsid w:val="00B1286A"/>
    <w:rsid w:val="00B155FA"/>
    <w:rsid w:val="00B306CD"/>
    <w:rsid w:val="00B31E43"/>
    <w:rsid w:val="00B357DB"/>
    <w:rsid w:val="00B42512"/>
    <w:rsid w:val="00B42710"/>
    <w:rsid w:val="00B44493"/>
    <w:rsid w:val="00B551DD"/>
    <w:rsid w:val="00B5742B"/>
    <w:rsid w:val="00B6324B"/>
    <w:rsid w:val="00B65D42"/>
    <w:rsid w:val="00B65FD8"/>
    <w:rsid w:val="00B75167"/>
    <w:rsid w:val="00B8538A"/>
    <w:rsid w:val="00B913FD"/>
    <w:rsid w:val="00B9447F"/>
    <w:rsid w:val="00B94C41"/>
    <w:rsid w:val="00B9508B"/>
    <w:rsid w:val="00B95613"/>
    <w:rsid w:val="00B95816"/>
    <w:rsid w:val="00BA4080"/>
    <w:rsid w:val="00BB6059"/>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288B"/>
    <w:rsid w:val="00C46E4D"/>
    <w:rsid w:val="00C47C83"/>
    <w:rsid w:val="00C57A56"/>
    <w:rsid w:val="00C6220E"/>
    <w:rsid w:val="00C6659C"/>
    <w:rsid w:val="00C720EA"/>
    <w:rsid w:val="00C74D85"/>
    <w:rsid w:val="00C76A2D"/>
    <w:rsid w:val="00C80498"/>
    <w:rsid w:val="00C8530D"/>
    <w:rsid w:val="00C9300B"/>
    <w:rsid w:val="00C93429"/>
    <w:rsid w:val="00CA6F3F"/>
    <w:rsid w:val="00CB570F"/>
    <w:rsid w:val="00CE07F7"/>
    <w:rsid w:val="00CE47A8"/>
    <w:rsid w:val="00CE7C44"/>
    <w:rsid w:val="00D07181"/>
    <w:rsid w:val="00D13101"/>
    <w:rsid w:val="00D16C61"/>
    <w:rsid w:val="00D17425"/>
    <w:rsid w:val="00D2694B"/>
    <w:rsid w:val="00D30FCB"/>
    <w:rsid w:val="00D40FA3"/>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38C7"/>
    <w:rsid w:val="00DB44A4"/>
    <w:rsid w:val="00DC7EA9"/>
    <w:rsid w:val="00DD2700"/>
    <w:rsid w:val="00DD47CC"/>
    <w:rsid w:val="00DE1EE5"/>
    <w:rsid w:val="00DF0D4A"/>
    <w:rsid w:val="00DF6C4C"/>
    <w:rsid w:val="00E01E99"/>
    <w:rsid w:val="00E06659"/>
    <w:rsid w:val="00E07C4B"/>
    <w:rsid w:val="00E117D2"/>
    <w:rsid w:val="00E21B5B"/>
    <w:rsid w:val="00E336E6"/>
    <w:rsid w:val="00E35137"/>
    <w:rsid w:val="00E3700A"/>
    <w:rsid w:val="00E6757C"/>
    <w:rsid w:val="00E67E1F"/>
    <w:rsid w:val="00E703F5"/>
    <w:rsid w:val="00E72E02"/>
    <w:rsid w:val="00E750C6"/>
    <w:rsid w:val="00E77C32"/>
    <w:rsid w:val="00E87162"/>
    <w:rsid w:val="00E91C06"/>
    <w:rsid w:val="00EA1309"/>
    <w:rsid w:val="00EA3BD2"/>
    <w:rsid w:val="00EA7880"/>
    <w:rsid w:val="00EB24E8"/>
    <w:rsid w:val="00EB272B"/>
    <w:rsid w:val="00ED2C3C"/>
    <w:rsid w:val="00ED7672"/>
    <w:rsid w:val="00EE0788"/>
    <w:rsid w:val="00EE35BD"/>
    <w:rsid w:val="00EF7A0B"/>
    <w:rsid w:val="00F07AEE"/>
    <w:rsid w:val="00F12B15"/>
    <w:rsid w:val="00F13795"/>
    <w:rsid w:val="00F20875"/>
    <w:rsid w:val="00F251A9"/>
    <w:rsid w:val="00F2765A"/>
    <w:rsid w:val="00F452AE"/>
    <w:rsid w:val="00F47DAD"/>
    <w:rsid w:val="00F55864"/>
    <w:rsid w:val="00F6689F"/>
    <w:rsid w:val="00F66C2C"/>
    <w:rsid w:val="00F66CE9"/>
    <w:rsid w:val="00F6763C"/>
    <w:rsid w:val="00F74DF3"/>
    <w:rsid w:val="00F9289C"/>
    <w:rsid w:val="00F93AD9"/>
    <w:rsid w:val="00FA1D87"/>
    <w:rsid w:val="00FA5300"/>
    <w:rsid w:val="00FA6A62"/>
    <w:rsid w:val="00FB45BA"/>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s.lica.com.ua/?type=1&amp;base=77&amp;menu=381266&amp;id=225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s.lica.com.ua/?type=1&amp;base=77&amp;menu=381266&amp;id=225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lica.com.ua/?type=1&amp;base=77&amp;menu=381266&amp;id=2256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01-or@ukr.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3724-F5A2-4741-BE8B-07E98E88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4</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116</cp:revision>
  <cp:lastPrinted>2023-06-02T11:01:00Z</cp:lastPrinted>
  <dcterms:created xsi:type="dcterms:W3CDTF">2023-02-09T11:46:00Z</dcterms:created>
  <dcterms:modified xsi:type="dcterms:W3CDTF">2023-06-02T11:04:00Z</dcterms:modified>
</cp:coreProperties>
</file>