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2F" w:rsidRDefault="0099712F" w:rsidP="0099712F">
      <w:pPr>
        <w:tabs>
          <w:tab w:val="left" w:pos="5415"/>
          <w:tab w:val="left" w:pos="7620"/>
        </w:tabs>
        <w:spacing w:after="0" w:line="240" w:lineRule="auto"/>
        <w:rPr>
          <w:rFonts w:ascii="Times New Roman" w:hAnsi="Times New Roman" w:cs="Times New Roman"/>
          <w:b/>
          <w:sz w:val="32"/>
          <w:szCs w:val="32"/>
        </w:rPr>
      </w:pPr>
      <w:r>
        <w:rPr>
          <w:rFonts w:ascii="Times New Roman" w:hAnsi="Times New Roman" w:cs="Times New Roman"/>
          <w:b/>
          <w:bCs/>
          <w:i/>
          <w:iCs/>
          <w:kern w:val="2"/>
          <w:sz w:val="32"/>
          <w:szCs w:val="32"/>
          <w:lang w:val="uk-UA"/>
        </w:rPr>
        <w:t xml:space="preserve">                                                      </w:t>
      </w:r>
      <w:r>
        <w:rPr>
          <w:rFonts w:ascii="Times New Roman" w:hAnsi="Times New Roman" w:cs="Times New Roman"/>
          <w:b/>
          <w:noProof/>
          <w:sz w:val="32"/>
          <w:szCs w:val="32"/>
          <w:lang w:eastAsia="ru-RU"/>
        </w:rPr>
        <w:drawing>
          <wp:inline distT="0" distB="0" distL="0" distR="0">
            <wp:extent cx="441960"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604520"/>
                    </a:xfrm>
                    <a:prstGeom prst="rect">
                      <a:avLst/>
                    </a:prstGeom>
                    <a:noFill/>
                    <a:ln>
                      <a:noFill/>
                    </a:ln>
                  </pic:spPr>
                </pic:pic>
              </a:graphicData>
            </a:graphic>
          </wp:inline>
        </w:drawing>
      </w:r>
    </w:p>
    <w:p w:rsidR="0099712F" w:rsidRDefault="0099712F" w:rsidP="0099712F">
      <w:pPr>
        <w:spacing w:after="0" w:line="240" w:lineRule="auto"/>
        <w:jc w:val="center"/>
        <w:rPr>
          <w:rFonts w:ascii="Times New Roman" w:hAnsi="Times New Roman" w:cs="Times New Roman"/>
          <w:b/>
          <w:sz w:val="32"/>
          <w:szCs w:val="32"/>
        </w:rPr>
      </w:pPr>
    </w:p>
    <w:p w:rsidR="0099712F" w:rsidRDefault="0099712F" w:rsidP="0099712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УКРАЇНА</w:t>
      </w:r>
    </w:p>
    <w:p w:rsidR="0099712F" w:rsidRDefault="0099712F" w:rsidP="0099712F">
      <w:pPr>
        <w:spacing w:after="0" w:line="240" w:lineRule="auto"/>
        <w:jc w:val="center"/>
        <w:rPr>
          <w:rFonts w:ascii="Times New Roman" w:hAnsi="Times New Roman" w:cs="Times New Roman"/>
          <w:b/>
          <w:sz w:val="32"/>
          <w:szCs w:val="32"/>
        </w:rPr>
      </w:pPr>
    </w:p>
    <w:p w:rsidR="0099712F" w:rsidRDefault="0099712F" w:rsidP="0099712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ХАРКІВСЬКА ОБЛАСНА РАДА</w:t>
      </w:r>
    </w:p>
    <w:p w:rsidR="0099712F" w:rsidRDefault="0099712F" w:rsidP="0099712F">
      <w:pPr>
        <w:spacing w:after="0" w:line="240" w:lineRule="auto"/>
        <w:jc w:val="center"/>
        <w:rPr>
          <w:rFonts w:ascii="Times New Roman" w:hAnsi="Times New Roman" w:cs="Times New Roman"/>
          <w:sz w:val="32"/>
          <w:szCs w:val="32"/>
        </w:rPr>
      </w:pPr>
    </w:p>
    <w:p w:rsidR="0099712F" w:rsidRDefault="0099712F" w:rsidP="0099712F">
      <w:pPr>
        <w:spacing w:after="0" w:line="240" w:lineRule="auto"/>
        <w:jc w:val="center"/>
        <w:rPr>
          <w:rFonts w:ascii="Times New Roman" w:hAnsi="Times New Roman" w:cs="Times New Roman"/>
          <w:caps/>
          <w:sz w:val="32"/>
          <w:szCs w:val="32"/>
        </w:rPr>
      </w:pPr>
      <w:r>
        <w:rPr>
          <w:rFonts w:ascii="Times New Roman" w:hAnsi="Times New Roman" w:cs="Times New Roman"/>
          <w:caps/>
          <w:sz w:val="32"/>
          <w:szCs w:val="32"/>
        </w:rPr>
        <w:t xml:space="preserve">постійна комісія з питань </w:t>
      </w:r>
    </w:p>
    <w:p w:rsidR="0099712F" w:rsidRDefault="0099712F" w:rsidP="0099712F">
      <w:pPr>
        <w:spacing w:after="0" w:line="240" w:lineRule="auto"/>
        <w:jc w:val="center"/>
        <w:rPr>
          <w:rFonts w:ascii="Times New Roman" w:hAnsi="Times New Roman" w:cs="Times New Roman"/>
          <w:caps/>
          <w:sz w:val="32"/>
          <w:szCs w:val="32"/>
        </w:rPr>
      </w:pPr>
      <w:r>
        <w:rPr>
          <w:rFonts w:ascii="Times New Roman" w:hAnsi="Times New Roman" w:cs="Times New Roman"/>
          <w:caps/>
          <w:sz w:val="32"/>
          <w:szCs w:val="32"/>
        </w:rPr>
        <w:t xml:space="preserve">інформаційної політики, зв’язків з громадськістю </w:t>
      </w:r>
    </w:p>
    <w:p w:rsidR="0099712F" w:rsidRDefault="0099712F" w:rsidP="0099712F">
      <w:pPr>
        <w:spacing w:after="0" w:line="240" w:lineRule="auto"/>
        <w:jc w:val="center"/>
        <w:rPr>
          <w:rFonts w:ascii="Times New Roman" w:hAnsi="Times New Roman" w:cs="Times New Roman"/>
          <w:caps/>
          <w:sz w:val="32"/>
          <w:szCs w:val="32"/>
        </w:rPr>
      </w:pPr>
      <w:r>
        <w:rPr>
          <w:rFonts w:ascii="Times New Roman" w:hAnsi="Times New Roman" w:cs="Times New Roman"/>
          <w:caps/>
          <w:sz w:val="32"/>
          <w:szCs w:val="32"/>
        </w:rPr>
        <w:t>та цифрової трансформації</w:t>
      </w:r>
    </w:p>
    <w:p w:rsidR="0099712F" w:rsidRDefault="0099712F" w:rsidP="0099712F">
      <w:pPr>
        <w:spacing w:after="0" w:line="240" w:lineRule="auto"/>
        <w:jc w:val="center"/>
        <w:rPr>
          <w:rFonts w:ascii="Times New Roman" w:hAnsi="Times New Roman" w:cs="Times New Roman"/>
          <w:caps/>
          <w:sz w:val="32"/>
          <w:szCs w:val="32"/>
        </w:rPr>
      </w:pPr>
    </w:p>
    <w:p w:rsidR="0099712F" w:rsidRDefault="0099712F" w:rsidP="0099712F">
      <w:pPr>
        <w:pBdr>
          <w:bottom w:val="single" w:sz="12" w:space="1" w:color="auto"/>
        </w:pBdr>
        <w:tabs>
          <w:tab w:val="right" w:pos="9354"/>
        </w:tabs>
        <w:spacing w:after="0" w:line="240" w:lineRule="auto"/>
        <w:jc w:val="center"/>
        <w:rPr>
          <w:rFonts w:ascii="Times New Roman" w:hAnsi="Times New Roman" w:cs="Times New Roman"/>
          <w:i/>
          <w:sz w:val="32"/>
          <w:szCs w:val="32"/>
        </w:rPr>
      </w:pPr>
      <w:proofErr w:type="spellStart"/>
      <w:r>
        <w:rPr>
          <w:rFonts w:ascii="Times New Roman" w:hAnsi="Times New Roman" w:cs="Times New Roman"/>
          <w:i/>
          <w:sz w:val="32"/>
          <w:szCs w:val="32"/>
        </w:rPr>
        <w:t>вул</w:t>
      </w:r>
      <w:proofErr w:type="spellEnd"/>
      <w:r>
        <w:rPr>
          <w:rFonts w:ascii="Times New Roman" w:hAnsi="Times New Roman" w:cs="Times New Roman"/>
          <w:i/>
          <w:sz w:val="32"/>
          <w:szCs w:val="32"/>
        </w:rPr>
        <w:t xml:space="preserve">. </w:t>
      </w:r>
      <w:proofErr w:type="spellStart"/>
      <w:r>
        <w:rPr>
          <w:rFonts w:ascii="Times New Roman" w:hAnsi="Times New Roman" w:cs="Times New Roman"/>
          <w:i/>
          <w:sz w:val="32"/>
          <w:szCs w:val="32"/>
        </w:rPr>
        <w:t>Сумська</w:t>
      </w:r>
      <w:proofErr w:type="spellEnd"/>
      <w:r>
        <w:rPr>
          <w:rFonts w:ascii="Times New Roman" w:hAnsi="Times New Roman" w:cs="Times New Roman"/>
          <w:i/>
          <w:sz w:val="32"/>
          <w:szCs w:val="32"/>
        </w:rPr>
        <w:t xml:space="preserve">, 64, м. </w:t>
      </w:r>
      <w:proofErr w:type="spellStart"/>
      <w:r>
        <w:rPr>
          <w:rFonts w:ascii="Times New Roman" w:hAnsi="Times New Roman" w:cs="Times New Roman"/>
          <w:i/>
          <w:sz w:val="32"/>
          <w:szCs w:val="32"/>
        </w:rPr>
        <w:t>Харків</w:t>
      </w:r>
      <w:proofErr w:type="spellEnd"/>
      <w:r>
        <w:rPr>
          <w:rFonts w:ascii="Times New Roman" w:hAnsi="Times New Roman" w:cs="Times New Roman"/>
          <w:i/>
          <w:sz w:val="32"/>
          <w:szCs w:val="32"/>
        </w:rPr>
        <w:t xml:space="preserve"> 61002, тел. 700-53-</w:t>
      </w:r>
      <w:proofErr w:type="gramStart"/>
      <w:r>
        <w:rPr>
          <w:rFonts w:ascii="Times New Roman" w:hAnsi="Times New Roman" w:cs="Times New Roman"/>
          <w:i/>
          <w:sz w:val="32"/>
          <w:szCs w:val="32"/>
        </w:rPr>
        <w:t>28,  e-</w:t>
      </w:r>
      <w:proofErr w:type="spellStart"/>
      <w:r>
        <w:rPr>
          <w:rFonts w:ascii="Times New Roman" w:hAnsi="Times New Roman" w:cs="Times New Roman"/>
          <w:i/>
          <w:sz w:val="32"/>
          <w:szCs w:val="32"/>
        </w:rPr>
        <w:t>mail</w:t>
      </w:r>
      <w:proofErr w:type="spellEnd"/>
      <w:proofErr w:type="gramEnd"/>
      <w:r>
        <w:rPr>
          <w:rFonts w:ascii="Times New Roman" w:hAnsi="Times New Roman" w:cs="Times New Roman"/>
          <w:i/>
          <w:sz w:val="32"/>
          <w:szCs w:val="32"/>
        </w:rPr>
        <w:t xml:space="preserve">: </w:t>
      </w:r>
      <w:hyperlink r:id="rId5" w:history="1">
        <w:r>
          <w:rPr>
            <w:rStyle w:val="a3"/>
            <w:sz w:val="32"/>
            <w:szCs w:val="32"/>
          </w:rPr>
          <w:t>sc13-or@ukr.net</w:t>
        </w:r>
      </w:hyperlink>
    </w:p>
    <w:p w:rsidR="0099712F" w:rsidRDefault="0099712F" w:rsidP="0099712F">
      <w:pPr>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w:t>
      </w:r>
    </w:p>
    <w:p w:rsidR="0099712F" w:rsidRDefault="0099712F" w:rsidP="0099712F">
      <w:pPr>
        <w:spacing w:after="0" w:line="240" w:lineRule="auto"/>
        <w:rPr>
          <w:rFonts w:ascii="Times New Roman" w:hAnsi="Times New Roman" w:cs="Times New Roman"/>
          <w:sz w:val="32"/>
          <w:szCs w:val="32"/>
        </w:rPr>
      </w:pPr>
      <w:r>
        <w:rPr>
          <w:rFonts w:ascii="Times New Roman" w:hAnsi="Times New Roman" w:cs="Times New Roman"/>
          <w:sz w:val="32"/>
          <w:szCs w:val="32"/>
        </w:rPr>
        <w:t>На № ___________________________</w:t>
      </w:r>
    </w:p>
    <w:p w:rsidR="0099712F" w:rsidRDefault="0099712F" w:rsidP="0099712F">
      <w:pPr>
        <w:pStyle w:val="5"/>
        <w:tabs>
          <w:tab w:val="left" w:pos="0"/>
        </w:tabs>
        <w:rPr>
          <w:color w:val="000000"/>
          <w:sz w:val="32"/>
          <w:szCs w:val="32"/>
        </w:rPr>
      </w:pPr>
    </w:p>
    <w:p w:rsidR="0099712F" w:rsidRDefault="0099712F" w:rsidP="0099712F">
      <w:pPr>
        <w:pStyle w:val="5"/>
        <w:tabs>
          <w:tab w:val="left" w:pos="0"/>
        </w:tabs>
        <w:rPr>
          <w:color w:val="000000"/>
        </w:rPr>
      </w:pPr>
    </w:p>
    <w:p w:rsidR="0099712F" w:rsidRDefault="0099712F" w:rsidP="0099712F">
      <w:pPr>
        <w:pStyle w:val="5"/>
        <w:tabs>
          <w:tab w:val="left" w:pos="0"/>
        </w:tabs>
      </w:pPr>
      <w:r>
        <w:rPr>
          <w:color w:val="000000"/>
        </w:rPr>
        <w:t>ПОРЯДОК ДЕННИЙ</w:t>
      </w:r>
    </w:p>
    <w:p w:rsidR="0099712F" w:rsidRDefault="0099712F" w:rsidP="0099712F">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засідання</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постійної</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комісії</w:t>
      </w:r>
      <w:proofErr w:type="spellEnd"/>
    </w:p>
    <w:p w:rsidR="0099712F" w:rsidRDefault="0099712F" w:rsidP="0099712F">
      <w:pPr>
        <w:spacing w:after="0"/>
        <w:ind w:firstLine="4680"/>
        <w:jc w:val="center"/>
        <w:rPr>
          <w:rFonts w:ascii="Times New Roman" w:hAnsi="Times New Roman" w:cs="Times New Roman"/>
          <w:b/>
          <w:bCs/>
          <w:color w:val="000000"/>
          <w:sz w:val="28"/>
          <w:szCs w:val="28"/>
        </w:rPr>
      </w:pPr>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u w:val="single"/>
        </w:rPr>
        <w:t>від</w:t>
      </w:r>
      <w:proofErr w:type="spellEnd"/>
      <w:r>
        <w:rPr>
          <w:rFonts w:ascii="Times New Roman" w:hAnsi="Times New Roman" w:cs="Times New Roman"/>
          <w:b/>
          <w:bCs/>
          <w:i/>
          <w:iCs/>
          <w:sz w:val="28"/>
          <w:szCs w:val="28"/>
          <w:u w:val="single"/>
        </w:rPr>
        <w:t xml:space="preserve"> </w:t>
      </w:r>
      <w:r>
        <w:rPr>
          <w:rFonts w:ascii="Times New Roman" w:hAnsi="Times New Roman" w:cs="Times New Roman"/>
          <w:b/>
          <w:bCs/>
          <w:i/>
          <w:iCs/>
          <w:sz w:val="28"/>
          <w:szCs w:val="28"/>
          <w:u w:val="single"/>
          <w:lang w:val="en-US"/>
        </w:rPr>
        <w:t xml:space="preserve">16 </w:t>
      </w:r>
      <w:r>
        <w:rPr>
          <w:rFonts w:ascii="Times New Roman" w:hAnsi="Times New Roman" w:cs="Times New Roman"/>
          <w:b/>
          <w:bCs/>
          <w:i/>
          <w:iCs/>
          <w:sz w:val="28"/>
          <w:szCs w:val="28"/>
          <w:u w:val="single"/>
          <w:lang w:val="uk-UA"/>
        </w:rPr>
        <w:t>лютого</w:t>
      </w:r>
      <w:r>
        <w:rPr>
          <w:rFonts w:ascii="Times New Roman" w:hAnsi="Times New Roman" w:cs="Times New Roman"/>
          <w:b/>
          <w:bCs/>
          <w:i/>
          <w:iCs/>
          <w:sz w:val="28"/>
          <w:szCs w:val="28"/>
          <w:u w:val="single"/>
        </w:rPr>
        <w:t xml:space="preserve"> 2024 року</w:t>
      </w:r>
      <w:r>
        <w:rPr>
          <w:rFonts w:ascii="Times New Roman" w:hAnsi="Times New Roman" w:cs="Times New Roman"/>
          <w:b/>
          <w:bCs/>
          <w:color w:val="000000"/>
          <w:sz w:val="28"/>
          <w:szCs w:val="28"/>
        </w:rPr>
        <w:t xml:space="preserve">     </w:t>
      </w:r>
    </w:p>
    <w:p w:rsidR="00DA6F26" w:rsidRDefault="0099712F" w:rsidP="0099712F">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
          <w:bCs/>
          <w:i/>
          <w:iCs/>
          <w:color w:val="000000"/>
          <w:sz w:val="28"/>
          <w:szCs w:val="28"/>
          <w:u w:val="single"/>
        </w:rPr>
        <w:t>1</w:t>
      </w:r>
      <w:r>
        <w:rPr>
          <w:rFonts w:ascii="Times New Roman" w:hAnsi="Times New Roman" w:cs="Times New Roman"/>
          <w:b/>
          <w:bCs/>
          <w:i/>
          <w:iCs/>
          <w:color w:val="000000"/>
          <w:sz w:val="28"/>
          <w:szCs w:val="28"/>
          <w:u w:val="single"/>
          <w:lang w:val="en-US"/>
        </w:rPr>
        <w:t>0</w:t>
      </w:r>
      <w:r>
        <w:rPr>
          <w:rFonts w:ascii="Times New Roman" w:hAnsi="Times New Roman" w:cs="Times New Roman"/>
          <w:b/>
          <w:bCs/>
          <w:i/>
          <w:iCs/>
          <w:color w:val="000000"/>
          <w:sz w:val="28"/>
          <w:szCs w:val="28"/>
          <w:u w:val="single"/>
        </w:rPr>
        <w:t xml:space="preserve">.00. </w:t>
      </w:r>
      <w:r>
        <w:rPr>
          <w:rFonts w:ascii="Times New Roman" w:hAnsi="Times New Roman" w:cs="Times New Roman"/>
          <w:b/>
          <w:bCs/>
          <w:color w:val="000000"/>
          <w:sz w:val="28"/>
          <w:szCs w:val="28"/>
          <w:u w:val="single"/>
        </w:rPr>
        <w:t xml:space="preserve"> </w:t>
      </w:r>
      <w:r>
        <w:rPr>
          <w:rFonts w:ascii="Times New Roman" w:hAnsi="Times New Roman" w:cs="Times New Roman"/>
          <w:b/>
          <w:bCs/>
          <w:color w:val="000000"/>
          <w:sz w:val="28"/>
          <w:szCs w:val="28"/>
        </w:rPr>
        <w:t xml:space="preserve"> </w:t>
      </w:r>
    </w:p>
    <w:p w:rsidR="0099712F" w:rsidRDefault="0099712F" w:rsidP="0099712F">
      <w:pPr>
        <w:spacing w:after="0"/>
        <w:jc w:val="center"/>
        <w:rPr>
          <w:rFonts w:ascii="Times New Roman" w:hAnsi="Times New Roman" w:cs="Times New Roman"/>
          <w:color w:val="C00000"/>
          <w:spacing w:val="5"/>
          <w:sz w:val="28"/>
          <w:szCs w:val="28"/>
          <w:u w:val="single"/>
        </w:rPr>
      </w:pPr>
      <w:r>
        <w:rPr>
          <w:rFonts w:ascii="Times New Roman" w:hAnsi="Times New Roman" w:cs="Times New Roman"/>
          <w:b/>
          <w:bCs/>
          <w:color w:val="000000"/>
          <w:sz w:val="28"/>
          <w:szCs w:val="28"/>
        </w:rPr>
        <w:t xml:space="preserve">                                 </w:t>
      </w:r>
      <w:r>
        <w:rPr>
          <w:rFonts w:ascii="Times New Roman" w:hAnsi="Times New Roman" w:cs="Times New Roman"/>
          <w:b/>
          <w:bCs/>
          <w:i/>
          <w:iCs/>
          <w:color w:val="000000"/>
          <w:sz w:val="28"/>
          <w:szCs w:val="28"/>
          <w:u w:val="single"/>
        </w:rPr>
        <w:t xml:space="preserve"> </w:t>
      </w:r>
    </w:p>
    <w:p w:rsidR="00DA6F26" w:rsidRPr="00DA6F26" w:rsidRDefault="00DA6F26" w:rsidP="00DA6F26">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обласної ради</w:t>
      </w:r>
      <w:r w:rsidR="0099712F" w:rsidRPr="00DA6F26">
        <w:rPr>
          <w:rFonts w:ascii="Times New Roman" w:hAnsi="Times New Roman" w:cs="Times New Roman"/>
          <w:i/>
          <w:iCs/>
          <w:spacing w:val="5"/>
          <w:sz w:val="28"/>
          <w:szCs w:val="28"/>
          <w:lang w:val="uk-UA"/>
        </w:rPr>
        <w:t xml:space="preserve">  </w:t>
      </w:r>
      <w:r w:rsidRPr="00DA6F26">
        <w:rPr>
          <w:rFonts w:ascii="Times New Roman" w:hAnsi="Times New Roman" w:cs="Times New Roman"/>
          <w:b/>
          <w:sz w:val="28"/>
          <w:szCs w:val="28"/>
          <w:lang w:val="uk-UA"/>
        </w:rPr>
        <w:t>“</w:t>
      </w:r>
      <w:r w:rsidRPr="00DA6F26">
        <w:rPr>
          <w:rFonts w:ascii="Times New Roman" w:hAnsi="Times New Roman" w:cs="Times New Roman"/>
          <w:b/>
          <w:sz w:val="27"/>
          <w:szCs w:val="27"/>
          <w:lang w:val="uk-UA"/>
        </w:rPr>
        <w:t>Про припинення КОМУНАЛЬНОГО ПІДПРИЄМСТВА ХАРКІВСЬКОЇ ОБЛАСНОЇ РАДИ «ХАРКІВСЬКІ ОБЛАСНІ КОМУНІКАЦІЙНІ СИСТЕМИ» (код</w:t>
      </w:r>
      <w:r w:rsidRPr="00DA6F26">
        <w:rPr>
          <w:rFonts w:ascii="Times New Roman" w:hAnsi="Times New Roman" w:cs="Times New Roman"/>
          <w:sz w:val="28"/>
          <w:szCs w:val="28"/>
          <w:lang w:val="uk-UA"/>
        </w:rPr>
        <w:t xml:space="preserve"> </w:t>
      </w:r>
      <w:r w:rsidRPr="00DA6F26">
        <w:rPr>
          <w:rFonts w:ascii="Times New Roman" w:hAnsi="Times New Roman" w:cs="Times New Roman"/>
          <w:b/>
          <w:bCs/>
          <w:sz w:val="28"/>
          <w:szCs w:val="28"/>
          <w:lang w:val="uk-UA"/>
        </w:rPr>
        <w:t xml:space="preserve">ЄДРПОУ </w:t>
      </w:r>
      <w:r w:rsidRPr="00DA6F26">
        <w:rPr>
          <w:rFonts w:ascii="Times New Roman" w:hAnsi="Times New Roman" w:cs="Times New Roman"/>
          <w:b/>
          <w:bCs/>
          <w:sz w:val="28"/>
          <w:szCs w:val="28"/>
          <w:lang w:val="uk-UA" w:eastAsia="ru-RU"/>
        </w:rPr>
        <w:t>40041346)</w:t>
      </w:r>
      <w:r w:rsidRPr="00DA6F26">
        <w:rPr>
          <w:rFonts w:ascii="Times New Roman" w:hAnsi="Times New Roman" w:cs="Times New Roman"/>
          <w:b/>
          <w:sz w:val="27"/>
          <w:szCs w:val="27"/>
          <w:lang w:val="uk-UA"/>
        </w:rPr>
        <w:t xml:space="preserve"> шляхом приєднання до ОБЛАСНОГО  КОМУНАЛЬНОГО ПІДПРИЄМСТВА ХАРКІВСЬКОЇ ОБЛАСНОЇ РАДИ  «ЗНАХІДКА» </w:t>
      </w:r>
      <w:r w:rsidRPr="00DA6F26">
        <w:rPr>
          <w:rFonts w:ascii="Times New Roman" w:hAnsi="Times New Roman" w:cs="Times New Roman"/>
          <w:b/>
          <w:bCs/>
          <w:sz w:val="28"/>
          <w:szCs w:val="28"/>
          <w:lang w:val="uk-UA"/>
        </w:rPr>
        <w:t xml:space="preserve">(код ЄДРПОУ </w:t>
      </w:r>
      <w:r w:rsidRPr="00DA6F26">
        <w:rPr>
          <w:rFonts w:ascii="Times New Roman" w:hAnsi="Times New Roman" w:cs="Times New Roman"/>
          <w:b/>
          <w:bCs/>
          <w:sz w:val="28"/>
          <w:szCs w:val="28"/>
          <w:lang w:val="uk-UA" w:eastAsia="ru-RU"/>
        </w:rPr>
        <w:t>14107244)</w:t>
      </w:r>
      <w:r w:rsidRPr="00DA6F26">
        <w:rPr>
          <w:rFonts w:ascii="Times New Roman" w:hAnsi="Times New Roman" w:cs="Times New Roman"/>
          <w:b/>
          <w:sz w:val="28"/>
          <w:szCs w:val="28"/>
          <w:lang w:val="uk-UA"/>
        </w:rPr>
        <w:t>”</w:t>
      </w:r>
    </w:p>
    <w:p w:rsidR="0099712F" w:rsidRPr="00DA6F26" w:rsidRDefault="0099712F" w:rsidP="00DA6F26">
      <w:pPr>
        <w:pStyle w:val="a5"/>
        <w:spacing w:before="120" w:line="240" w:lineRule="auto"/>
        <w:ind w:left="3544" w:hanging="3544"/>
        <w:jc w:val="both"/>
        <w:rPr>
          <w:bCs/>
          <w:iCs/>
          <w:spacing w:val="5"/>
          <w:sz w:val="28"/>
          <w:szCs w:val="28"/>
          <w:lang w:val="uk-UA"/>
        </w:rPr>
      </w:pPr>
      <w:r w:rsidRPr="00DA6F26">
        <w:rPr>
          <w:i/>
          <w:iCs/>
          <w:spacing w:val="5"/>
          <w:sz w:val="28"/>
          <w:szCs w:val="28"/>
          <w:lang w:val="uk-UA"/>
        </w:rPr>
        <w:t xml:space="preserve">                                     </w:t>
      </w:r>
      <w:r w:rsidR="000773AE">
        <w:rPr>
          <w:i/>
          <w:iCs/>
          <w:spacing w:val="5"/>
          <w:sz w:val="28"/>
          <w:szCs w:val="28"/>
          <w:lang w:val="uk-UA"/>
        </w:rPr>
        <w:t xml:space="preserve">          </w:t>
      </w:r>
      <w:r w:rsidR="000773AE" w:rsidRPr="000773AE">
        <w:rPr>
          <w:b/>
          <w:i/>
          <w:iCs/>
          <w:spacing w:val="5"/>
          <w:sz w:val="28"/>
          <w:szCs w:val="28"/>
          <w:u w:val="single"/>
          <w:lang w:val="uk-UA"/>
        </w:rPr>
        <w:t>Доповідає</w:t>
      </w:r>
      <w:r w:rsidR="00CC7885" w:rsidRPr="000773AE">
        <w:rPr>
          <w:b/>
          <w:i/>
          <w:iCs/>
          <w:spacing w:val="5"/>
          <w:sz w:val="28"/>
          <w:szCs w:val="28"/>
          <w:u w:val="single"/>
          <w:lang w:val="uk-UA"/>
        </w:rPr>
        <w:t>:</w:t>
      </w:r>
      <w:r w:rsidR="00CC7885" w:rsidRPr="000773AE">
        <w:rPr>
          <w:b/>
          <w:iCs/>
          <w:spacing w:val="5"/>
          <w:sz w:val="28"/>
          <w:szCs w:val="28"/>
          <w:lang w:val="uk-UA"/>
        </w:rPr>
        <w:t xml:space="preserve"> </w:t>
      </w:r>
      <w:r w:rsidR="00CC7885" w:rsidRPr="000773AE">
        <w:rPr>
          <w:b/>
          <w:i/>
          <w:iCs/>
          <w:spacing w:val="5"/>
          <w:sz w:val="28"/>
          <w:szCs w:val="28"/>
          <w:lang w:val="uk-UA"/>
        </w:rPr>
        <w:t>КОВАЛЬОВА Олена Михайлівна</w:t>
      </w:r>
      <w:r w:rsidR="00CC7885" w:rsidRPr="000773AE">
        <w:rPr>
          <w:i/>
          <w:iCs/>
          <w:spacing w:val="5"/>
          <w:sz w:val="28"/>
          <w:szCs w:val="28"/>
          <w:lang w:val="uk-UA"/>
        </w:rPr>
        <w:t xml:space="preserve"> </w:t>
      </w:r>
      <w:r w:rsidR="00CC7885">
        <w:rPr>
          <w:i/>
          <w:iCs/>
          <w:spacing w:val="5"/>
          <w:sz w:val="28"/>
          <w:szCs w:val="28"/>
          <w:lang w:val="uk-UA"/>
        </w:rPr>
        <w:t>– заступник начальника управління, начальник відділу фінансового контролю управління з питань комунальної власності виконавчого апарату обласної ради</w:t>
      </w:r>
      <w:r w:rsidRPr="00DA6F26">
        <w:rPr>
          <w:i/>
          <w:iCs/>
          <w:spacing w:val="5"/>
          <w:sz w:val="28"/>
          <w:szCs w:val="28"/>
          <w:lang w:val="uk-UA"/>
        </w:rPr>
        <w:t xml:space="preserve">                             </w:t>
      </w:r>
      <w:r w:rsidRPr="00DA6F26">
        <w:rPr>
          <w:b/>
          <w:bCs/>
          <w:i/>
          <w:iCs/>
          <w:sz w:val="28"/>
          <w:szCs w:val="28"/>
          <w:lang w:val="uk-UA"/>
        </w:rPr>
        <w:t xml:space="preserve"> </w:t>
      </w:r>
    </w:p>
    <w:p w:rsidR="0099712F" w:rsidRPr="00DA6F26" w:rsidRDefault="0099712F" w:rsidP="00DA6F26">
      <w:pPr>
        <w:pStyle w:val="a5"/>
        <w:spacing w:after="0"/>
        <w:ind w:left="708"/>
        <w:jc w:val="both"/>
        <w:rPr>
          <w:b/>
          <w:kern w:val="2"/>
          <w:sz w:val="28"/>
          <w:szCs w:val="28"/>
          <w:lang w:val="uk-UA"/>
        </w:rPr>
      </w:pPr>
      <w:r w:rsidRPr="00DA6F26">
        <w:rPr>
          <w:b/>
          <w:bCs/>
          <w:i/>
          <w:iCs/>
          <w:kern w:val="2"/>
          <w:sz w:val="28"/>
          <w:szCs w:val="28"/>
          <w:lang w:val="uk-UA"/>
        </w:rPr>
        <w:t xml:space="preserve">                                               </w:t>
      </w:r>
      <w:r w:rsidRPr="00DA6F26">
        <w:rPr>
          <w:b/>
          <w:bCs/>
          <w:kern w:val="2"/>
          <w:sz w:val="28"/>
          <w:szCs w:val="28"/>
          <w:lang w:val="uk-UA"/>
        </w:rPr>
        <w:t xml:space="preserve"> </w:t>
      </w:r>
      <w:r w:rsidRPr="00DA6F26">
        <w:rPr>
          <w:i/>
          <w:iCs/>
          <w:spacing w:val="5"/>
          <w:kern w:val="2"/>
          <w:sz w:val="28"/>
          <w:szCs w:val="28"/>
          <w:lang w:val="uk-UA"/>
        </w:rPr>
        <w:t xml:space="preserve">                                                                    </w:t>
      </w:r>
    </w:p>
    <w:p w:rsidR="0099712F" w:rsidRDefault="0099712F" w:rsidP="0099712F">
      <w:pPr>
        <w:spacing w:after="0"/>
        <w:rPr>
          <w:rFonts w:ascii="Times New Roman" w:hAnsi="Times New Roman" w:cs="Times New Roman"/>
          <w:sz w:val="28"/>
          <w:szCs w:val="28"/>
          <w:lang w:val="uk-UA"/>
        </w:rPr>
      </w:pPr>
    </w:p>
    <w:p w:rsidR="0099712F" w:rsidRDefault="0099712F" w:rsidP="0099712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постійної комісії обласної ради</w:t>
      </w:r>
    </w:p>
    <w:p w:rsidR="0099712F" w:rsidRDefault="0099712F" w:rsidP="0099712F">
      <w:pPr>
        <w:tabs>
          <w:tab w:val="left" w:pos="993"/>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  питань інформаційної політики, </w:t>
      </w:r>
    </w:p>
    <w:p w:rsidR="0099712F" w:rsidRDefault="0099712F" w:rsidP="0099712F">
      <w:pPr>
        <w:tabs>
          <w:tab w:val="left" w:pos="993"/>
        </w:tabs>
        <w:spacing w:after="0"/>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зв’язків</w:t>
      </w:r>
      <w:proofErr w:type="spellEnd"/>
      <w:r>
        <w:rPr>
          <w:rFonts w:ascii="Times New Roman" w:hAnsi="Times New Roman" w:cs="Times New Roman"/>
          <w:b/>
          <w:sz w:val="28"/>
          <w:szCs w:val="28"/>
          <w:lang w:val="uk-UA"/>
        </w:rPr>
        <w:t xml:space="preserve"> з громадськістю та цифрової </w:t>
      </w:r>
    </w:p>
    <w:p w:rsidR="0099712F" w:rsidRDefault="0099712F" w:rsidP="0099712F">
      <w:pPr>
        <w:tabs>
          <w:tab w:val="left" w:pos="993"/>
        </w:tabs>
        <w:spacing w:after="0"/>
        <w:jc w:val="both"/>
        <w:rPr>
          <w:rFonts w:ascii="Times New Roman" w:hAnsi="Times New Roman" w:cs="Times New Roman"/>
          <w:b/>
          <w:bCs/>
          <w:color w:val="000000"/>
          <w:sz w:val="28"/>
          <w:szCs w:val="28"/>
          <w:lang w:val="uk-UA"/>
        </w:rPr>
      </w:pPr>
      <w:r>
        <w:rPr>
          <w:rFonts w:ascii="Times New Roman" w:hAnsi="Times New Roman" w:cs="Times New Roman"/>
          <w:b/>
          <w:sz w:val="28"/>
          <w:szCs w:val="28"/>
          <w:lang w:val="uk-UA"/>
        </w:rPr>
        <w:t>трансформації</w:t>
      </w:r>
      <w:r>
        <w:rPr>
          <w:rFonts w:ascii="Times New Roman" w:hAnsi="Times New Roman" w:cs="Times New Roman"/>
          <w:sz w:val="28"/>
          <w:szCs w:val="28"/>
          <w:lang w:val="uk-UA"/>
        </w:rPr>
        <w:t xml:space="preserve">                                   </w:t>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t xml:space="preserve">              Сергій ЖУКОВ</w:t>
      </w:r>
      <w:bookmarkStart w:id="0" w:name="_GoBack"/>
      <w:bookmarkEnd w:id="0"/>
    </w:p>
    <w:sectPr w:rsidR="0099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3A"/>
    <w:rsid w:val="000773AE"/>
    <w:rsid w:val="005238C1"/>
    <w:rsid w:val="007D6094"/>
    <w:rsid w:val="0096743A"/>
    <w:rsid w:val="0099712F"/>
    <w:rsid w:val="00CC7885"/>
    <w:rsid w:val="00DA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0C04-4D56-44C5-B147-43BACFCE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2F"/>
    <w:pPr>
      <w:spacing w:line="252" w:lineRule="auto"/>
    </w:pPr>
  </w:style>
  <w:style w:type="paragraph" w:styleId="5">
    <w:name w:val="heading 5"/>
    <w:basedOn w:val="a"/>
    <w:next w:val="a"/>
    <w:link w:val="50"/>
    <w:uiPriority w:val="99"/>
    <w:semiHidden/>
    <w:unhideWhenUsed/>
    <w:qFormat/>
    <w:rsid w:val="0099712F"/>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99712F"/>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99712F"/>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99712F"/>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99712F"/>
    <w:pPr>
      <w:spacing w:after="200" w:line="276" w:lineRule="auto"/>
      <w:ind w:left="720"/>
      <w:contextualSpacing/>
    </w:pPr>
    <w:rPr>
      <w:rFonts w:ascii="Times New Roman" w:eastAsia="Calibri" w:hAnsi="Times New Roman" w:cs="Times New Roman"/>
      <w:sz w:val="24"/>
      <w:szCs w:val="24"/>
      <w:lang w:eastAsia="ru-RU"/>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uiPriority w:val="99"/>
    <w:semiHidden/>
    <w:qFormat/>
    <w:rsid w:val="0099712F"/>
    <w:pPr>
      <w:spacing w:before="100" w:beforeAutospacing="1" w:after="100" w:afterAutospacing="1" w:line="240" w:lineRule="auto"/>
      <w:contextualSpacing/>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763204">
      <w:bodyDiv w:val="1"/>
      <w:marLeft w:val="0"/>
      <w:marRight w:val="0"/>
      <w:marTop w:val="0"/>
      <w:marBottom w:val="0"/>
      <w:divBdr>
        <w:top w:val="none" w:sz="0" w:space="0" w:color="auto"/>
        <w:left w:val="none" w:sz="0" w:space="0" w:color="auto"/>
        <w:bottom w:val="none" w:sz="0" w:space="0" w:color="auto"/>
        <w:right w:val="none" w:sz="0" w:space="0" w:color="auto"/>
      </w:divBdr>
    </w:div>
    <w:div w:id="21195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13-or@ukr.net"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2024-02-15T13:11:00Z</dcterms:created>
  <dcterms:modified xsi:type="dcterms:W3CDTF">2024-02-15T13:25:00Z</dcterms:modified>
</cp:coreProperties>
</file>