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479" w14:textId="77777777" w:rsidR="00B620C0" w:rsidRPr="000D1E74" w:rsidRDefault="00B620C0" w:rsidP="00B620C0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38B578A5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70705203" r:id="rId9"/>
        </w:object>
      </w:r>
    </w:p>
    <w:p w14:paraId="1503DA54" w14:textId="77777777" w:rsidR="00B620C0" w:rsidRPr="000D1E74" w:rsidRDefault="00B620C0" w:rsidP="00B620C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FDB9039" w14:textId="77777777" w:rsidR="00B620C0" w:rsidRPr="000D1E74" w:rsidRDefault="00B620C0" w:rsidP="00B6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3538AE07" w14:textId="77777777" w:rsidR="00B620C0" w:rsidRPr="000D1E74" w:rsidRDefault="00B620C0" w:rsidP="00B6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791BC8" w14:textId="77777777" w:rsidR="00B620C0" w:rsidRPr="0014402E" w:rsidRDefault="00B620C0" w:rsidP="00B620C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НАУКИ, ОСВІТИ  ТА ДУХОВНОСТІ</w:t>
      </w:r>
    </w:p>
    <w:p w14:paraId="732BAE4E" w14:textId="77777777" w:rsidR="00B620C0" w:rsidRPr="000D1E74" w:rsidRDefault="00B620C0" w:rsidP="00B620C0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DCAE0B1" w14:textId="77777777" w:rsidR="00B620C0" w:rsidRPr="000D1E74" w:rsidRDefault="00B620C0" w:rsidP="00B620C0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вул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Сумська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, 64, м.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Харків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 61002,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. 700-53-29,  e-mail:  </w:t>
      </w:r>
      <w:hyperlink r:id="rId10" w:history="1">
        <w:r w:rsidRPr="005B70F5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B1AD7F8" w14:textId="77777777" w:rsidR="00B620C0" w:rsidRPr="000D1E74" w:rsidRDefault="00B620C0" w:rsidP="00B62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6FDC0DB2" w14:textId="77777777" w:rsidR="00B620C0" w:rsidRPr="000D1E74" w:rsidRDefault="00B620C0" w:rsidP="00B620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6806663D" w14:textId="77777777" w:rsidR="00B620C0" w:rsidRPr="000D1E74" w:rsidRDefault="00B620C0" w:rsidP="00B620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D17F78D" w14:textId="7095F9F9" w:rsidR="00485276" w:rsidRPr="00E7036B" w:rsidRDefault="00485276" w:rsidP="0048527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7036B">
        <w:rPr>
          <w:rFonts w:ascii="Times New Roman" w:eastAsia="Times New Roman" w:hAnsi="Times New Roman" w:cs="Times New Roman"/>
          <w:b/>
          <w:sz w:val="28"/>
          <w:lang w:val="uk-UA"/>
        </w:rPr>
        <w:t>ПРОТОКОЛ № 2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6</w:t>
      </w:r>
    </w:p>
    <w:p w14:paraId="5B80B23D" w14:textId="77777777" w:rsidR="00485276" w:rsidRPr="00E7036B" w:rsidRDefault="00485276" w:rsidP="0048527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7036B">
        <w:rPr>
          <w:rFonts w:ascii="Times New Roman" w:eastAsia="Times New Roman" w:hAnsi="Times New Roman" w:cs="Times New Roman"/>
          <w:b/>
          <w:sz w:val="28"/>
          <w:lang w:val="uk-UA"/>
        </w:rPr>
        <w:t xml:space="preserve">Засідання постійної комісії </w:t>
      </w:r>
    </w:p>
    <w:p w14:paraId="10D66EAF" w14:textId="77777777" w:rsidR="00485276" w:rsidRDefault="00485276" w:rsidP="0048527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7E605C5" w14:textId="77777777" w:rsidR="00285C43" w:rsidRPr="00E7036B" w:rsidRDefault="00285C43" w:rsidP="00285C43">
      <w:pPr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b/>
          <w:sz w:val="28"/>
          <w:u w:val="single"/>
          <w:lang w:val="uk-UA"/>
        </w:rPr>
      </w:pPr>
      <w:r w:rsidRPr="00E7036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 xml:space="preserve">19 лютого </w:t>
      </w:r>
      <w:r w:rsidRPr="00E7036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4</w:t>
      </w:r>
      <w:r w:rsidRPr="00E7036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 xml:space="preserve"> р., 1</w:t>
      </w:r>
      <w:r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6</w:t>
      </w:r>
      <w:r w:rsidRPr="00E7036B">
        <w:rPr>
          <w:rFonts w:ascii="Times New Roman" w:eastAsia="Times New Roman" w:hAnsi="Times New Roman" w:cs="Times New Roman"/>
          <w:b/>
          <w:sz w:val="28"/>
          <w:u w:val="single"/>
          <w:lang w:val="uk-UA"/>
        </w:rPr>
        <w:t>.00</w:t>
      </w:r>
    </w:p>
    <w:p w14:paraId="214255D9" w14:textId="77777777" w:rsidR="00285C43" w:rsidRDefault="00285C43" w:rsidP="00285C43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A7985AB" w14:textId="73A125F1" w:rsidR="007D66ED" w:rsidRDefault="00285C43" w:rsidP="007D66ED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 w:rsidRPr="00E7036B">
        <w:rPr>
          <w:i/>
          <w:iCs/>
          <w:sz w:val="28"/>
          <w:szCs w:val="28"/>
          <w:u w:val="single"/>
        </w:rPr>
        <w:t>Місце проведення:</w:t>
      </w:r>
      <w:r w:rsidRPr="00E7036B">
        <w:rPr>
          <w:i/>
          <w:iCs/>
          <w:sz w:val="28"/>
          <w:szCs w:val="28"/>
        </w:rPr>
        <w:t xml:space="preserve"> Конференц-зала  Харківської обласної ради</w:t>
      </w:r>
      <w:r w:rsidR="007D66ED">
        <w:rPr>
          <w:i/>
          <w:iCs/>
          <w:sz w:val="28"/>
          <w:szCs w:val="28"/>
        </w:rPr>
        <w:t xml:space="preserve"> із застосуванням </w:t>
      </w:r>
      <w:r w:rsidR="007D66ED">
        <w:rPr>
          <w:i/>
          <w:iCs/>
          <w:sz w:val="32"/>
          <w:szCs w:val="32"/>
        </w:rPr>
        <w:t xml:space="preserve">платформи </w:t>
      </w:r>
      <w:proofErr w:type="spellStart"/>
      <w:r w:rsidR="007D66ED">
        <w:rPr>
          <w:i/>
          <w:iCs/>
          <w:sz w:val="32"/>
          <w:szCs w:val="32"/>
        </w:rPr>
        <w:t>Cisko</w:t>
      </w:r>
      <w:proofErr w:type="spellEnd"/>
      <w:r w:rsidR="007D66ED">
        <w:rPr>
          <w:i/>
          <w:iCs/>
          <w:sz w:val="32"/>
          <w:szCs w:val="32"/>
        </w:rPr>
        <w:t xml:space="preserve"> </w:t>
      </w:r>
      <w:proofErr w:type="spellStart"/>
      <w:r w:rsidR="007D66ED">
        <w:rPr>
          <w:i/>
          <w:iCs/>
          <w:sz w:val="32"/>
          <w:szCs w:val="32"/>
        </w:rPr>
        <w:t>Webex</w:t>
      </w:r>
      <w:proofErr w:type="spellEnd"/>
      <w:r w:rsidR="007D66ED">
        <w:rPr>
          <w:i/>
          <w:iCs/>
          <w:sz w:val="32"/>
          <w:szCs w:val="32"/>
        </w:rPr>
        <w:t xml:space="preserve"> </w:t>
      </w:r>
      <w:proofErr w:type="spellStart"/>
      <w:r w:rsidR="007D66ED">
        <w:rPr>
          <w:i/>
          <w:iCs/>
          <w:sz w:val="32"/>
          <w:szCs w:val="32"/>
        </w:rPr>
        <w:t>Meetings</w:t>
      </w:r>
      <w:proofErr w:type="spellEnd"/>
      <w:r w:rsidR="007D66ED">
        <w:rPr>
          <w:i/>
          <w:iCs/>
          <w:sz w:val="32"/>
          <w:szCs w:val="32"/>
        </w:rPr>
        <w:t xml:space="preserve">. </w:t>
      </w:r>
    </w:p>
    <w:p w14:paraId="3783789C" w14:textId="3309DC0B" w:rsidR="00285C43" w:rsidRPr="00E7036B" w:rsidRDefault="00285C43" w:rsidP="00285C43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</w:rPr>
      </w:pPr>
    </w:p>
    <w:p w14:paraId="15A439B0" w14:textId="77777777" w:rsidR="00485276" w:rsidRPr="00E7036B" w:rsidRDefault="00485276" w:rsidP="004852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E7036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E7036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– 9.</w:t>
      </w:r>
    </w:p>
    <w:p w14:paraId="5845C15E" w14:textId="77777777" w:rsidR="00485276" w:rsidRPr="00E7036B" w:rsidRDefault="00485276" w:rsidP="0048527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</w:p>
    <w:p w14:paraId="07182857" w14:textId="77777777" w:rsidR="00485276" w:rsidRPr="00E7036B" w:rsidRDefault="00485276" w:rsidP="0048527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E7036B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ПРИСУТНІ: </w:t>
      </w:r>
      <w:proofErr w:type="spellStart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Куц</w:t>
      </w:r>
      <w:proofErr w:type="spellEnd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Г.М. – головуюча на засіданні; Гурова К.Д., Дейнека Р.С., </w:t>
      </w:r>
      <w:proofErr w:type="spellStart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Малиніна</w:t>
      </w:r>
      <w:proofErr w:type="spellEnd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Т.В., </w:t>
      </w:r>
      <w:proofErr w:type="spellStart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Сухонос</w:t>
      </w:r>
      <w:proofErr w:type="spellEnd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М.К. </w:t>
      </w:r>
    </w:p>
    <w:p w14:paraId="44D04861" w14:textId="77777777" w:rsidR="00485276" w:rsidRPr="00E7036B" w:rsidRDefault="00485276" w:rsidP="0048527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</w:p>
    <w:p w14:paraId="0575829D" w14:textId="7E6BAFF3" w:rsidR="00485276" w:rsidRPr="00E7036B" w:rsidRDefault="00485276" w:rsidP="0048527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E7036B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ВІДСУТНІ: </w:t>
      </w:r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Пивовар М.І.</w:t>
      </w:r>
      <w:r w:rsidR="00071B9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(з технічних причин не зміг підключитися до</w:t>
      </w:r>
      <w:r w:rsidR="007D7B1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071B9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засідання. Голосував за порядок денний)</w:t>
      </w:r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Пітько</w:t>
      </w:r>
      <w:proofErr w:type="spellEnd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В.А.</w:t>
      </w:r>
      <w:r w:rsidR="00071B9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– лікарняний;</w:t>
      </w:r>
      <w:r w:rsidR="007D7B1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Райнін</w:t>
      </w:r>
      <w:proofErr w:type="spellEnd"/>
      <w:r w:rsidRPr="00E7036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І.Л., Скорий Д.І. </w:t>
      </w:r>
    </w:p>
    <w:p w14:paraId="08207E8E" w14:textId="77777777" w:rsidR="00485276" w:rsidRPr="00E7036B" w:rsidRDefault="00485276" w:rsidP="00485276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FF0000"/>
          <w:sz w:val="16"/>
          <w:szCs w:val="16"/>
          <w:lang w:val="uk-UA" w:eastAsia="zh-CN"/>
        </w:rPr>
      </w:pPr>
    </w:p>
    <w:p w14:paraId="5DB2EE89" w14:textId="6B331257" w:rsidR="008F7D38" w:rsidRPr="00D17E4D" w:rsidRDefault="00485276" w:rsidP="008F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E7036B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ЗАПРОШЕНІ: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E12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Дзюба Валерія Олегівна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заступник голови обласної ради; </w:t>
      </w:r>
      <w:proofErr w:type="spellStart"/>
      <w:r w:rsidR="00993282" w:rsidRPr="00993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Водовозов</w:t>
      </w:r>
      <w:proofErr w:type="spellEnd"/>
      <w:r w:rsidR="00993282" w:rsidRPr="00993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Євгеній Наумович</w:t>
      </w:r>
      <w:r w:rsidR="00993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секретар постійної комісії з питань розвитку інфраструктури, будівництва та шляхів; 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Малишева Оксана 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Васил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вна</w:t>
      </w:r>
      <w:proofErr w:type="spellEnd"/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1000BD">
        <w:rPr>
          <w:rFonts w:ascii="Times New Roman" w:hAnsi="Times New Roman" w:cs="Times New Roman"/>
          <w:sz w:val="28"/>
          <w:szCs w:val="28"/>
          <w:lang w:val="ru-UA"/>
        </w:rPr>
        <w:t>керуючий</w:t>
      </w:r>
      <w:proofErr w:type="spellEnd"/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 справами </w:t>
      </w:r>
      <w:proofErr w:type="spellStart"/>
      <w:r w:rsidRPr="001000BD">
        <w:rPr>
          <w:rFonts w:ascii="Times New Roman" w:hAnsi="Times New Roman" w:cs="Times New Roman"/>
          <w:sz w:val="28"/>
          <w:szCs w:val="28"/>
          <w:lang w:val="ru-UA"/>
        </w:rPr>
        <w:t>виконавчого</w:t>
      </w:r>
      <w:proofErr w:type="spellEnd"/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000BD">
        <w:rPr>
          <w:rFonts w:ascii="Times New Roman" w:hAnsi="Times New Roman" w:cs="Times New Roman"/>
          <w:sz w:val="28"/>
          <w:szCs w:val="28"/>
          <w:lang w:val="ru-UA"/>
        </w:rPr>
        <w:t>апар</w:t>
      </w:r>
      <w:proofErr w:type="spellEnd"/>
      <w:r w:rsidRPr="001000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ради; </w:t>
      </w:r>
      <w:proofErr w:type="spellStart"/>
      <w:r w:rsidR="003F1A0C" w:rsidRPr="003F1A0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Грицьков</w:t>
      </w:r>
      <w:proofErr w:type="spellEnd"/>
      <w:r w:rsidR="003F1A0C" w:rsidRPr="003F1A0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Євген Володимирович</w:t>
      </w:r>
      <w:r w:rsidR="003F1A0C">
        <w:rPr>
          <w:rFonts w:ascii="Times New Roman" w:hAnsi="Times New Roman" w:cs="Times New Roman"/>
          <w:sz w:val="28"/>
          <w:szCs w:val="28"/>
          <w:lang w:val="uk-UA"/>
        </w:rPr>
        <w:t xml:space="preserve"> – радник голови обласної ради; </w:t>
      </w:r>
      <w:proofErr w:type="spellStart"/>
      <w:r w:rsidRPr="00DC15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DC157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Ольга Ігорівна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адміністрації;</w:t>
      </w:r>
      <w:r w:rsidRPr="00035E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36B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Pr="00E703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7036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E7036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заступник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справами, начальник управління з організаційних питань діяльності ради виконавчого апарату обласної ради; </w:t>
      </w:r>
      <w:r w:rsidRPr="00E703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Крючков Ілля Миколайович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D6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E7036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правового забезпечення діяльності ради</w:t>
      </w:r>
      <w:r w:rsidRPr="00E703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апарату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proofErr w:type="spellStart"/>
      <w:r w:rsidR="008F7D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Гнатушок</w:t>
      </w:r>
      <w:proofErr w:type="spellEnd"/>
      <w:r w:rsidR="008F7D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Андрій Миколайович</w:t>
      </w:r>
      <w:r w:rsidR="008F7D38" w:rsidRPr="00D17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начальник управління з питань   комунальної власності виконавчого апарату об</w:t>
      </w:r>
      <w:r w:rsidR="008F7D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</w:t>
      </w:r>
      <w:r w:rsidR="008F7D38" w:rsidRPr="00D17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сної ради.</w:t>
      </w:r>
    </w:p>
    <w:p w14:paraId="62ED2C14" w14:textId="3475D390" w:rsidR="00485276" w:rsidRDefault="00485276" w:rsidP="008F7D38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</w:p>
    <w:p w14:paraId="3FC0D554" w14:textId="77777777" w:rsidR="00485276" w:rsidRPr="00E7036B" w:rsidRDefault="00485276" w:rsidP="004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63C4DE17" w14:textId="77777777" w:rsidR="00485276" w:rsidRPr="00E7036B" w:rsidRDefault="00485276" w:rsidP="004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036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Доповідає: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036B">
        <w:rPr>
          <w:rFonts w:ascii="Times New Roman" w:hAnsi="Times New Roman" w:cs="Times New Roman"/>
          <w:b/>
          <w:i/>
          <w:sz w:val="28"/>
          <w:szCs w:val="28"/>
          <w:lang w:val="uk-UA"/>
        </w:rPr>
        <w:t>Куц</w:t>
      </w:r>
      <w:proofErr w:type="spellEnd"/>
      <w:r w:rsidRPr="00E703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Галина Михайлівна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–  голова  постійної комісії, головуюча на засіданні.</w:t>
      </w:r>
    </w:p>
    <w:p w14:paraId="12890BC0" w14:textId="77777777" w:rsidR="00485276" w:rsidRPr="00E7036B" w:rsidRDefault="00485276" w:rsidP="004852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E946DBD" w14:textId="77777777" w:rsidR="00485276" w:rsidRPr="00E7036B" w:rsidRDefault="00485276" w:rsidP="004852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036B">
        <w:rPr>
          <w:rFonts w:ascii="Times New Roman" w:hAnsi="Times New Roman" w:cs="Times New Roman"/>
          <w:sz w:val="28"/>
          <w:szCs w:val="28"/>
          <w:lang w:val="uk-UA"/>
        </w:rPr>
        <w:t>Запропонувала затвердити порядок 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 цілому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130859" w14:textId="2361F3AA" w:rsidR="00485276" w:rsidRPr="00E7036B" w:rsidRDefault="00485276" w:rsidP="0048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ВИРІШИЛИ: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 засідання постійної комісії № 2</w:t>
      </w:r>
      <w:r w:rsidR="00285C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C1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7036B">
        <w:rPr>
          <w:rFonts w:ascii="Times New Roman" w:hAnsi="Times New Roman" w:cs="Times New Roman"/>
          <w:sz w:val="28"/>
          <w:szCs w:val="28"/>
          <w:lang w:val="uk-UA"/>
        </w:rPr>
        <w:t>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352"/>
        <w:gridCol w:w="393"/>
        <w:gridCol w:w="567"/>
        <w:gridCol w:w="3650"/>
      </w:tblGrid>
      <w:tr w:rsidR="00485276" w:rsidRPr="00A60FAA" w14:paraId="4E02FBEA" w14:textId="77777777" w:rsidTr="00074BC9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</w:tcPr>
          <w:p w14:paraId="58340464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5E9943CC" w14:textId="77777777" w:rsidR="00485276" w:rsidRPr="00E7036B" w:rsidRDefault="00485276" w:rsidP="00074BC9">
            <w:pPr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38CAD049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57A55EEE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7E37A534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(</w:t>
            </w:r>
            <w:proofErr w:type="spellStart"/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Куц</w:t>
            </w:r>
            <w:proofErr w:type="spellEnd"/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Г.М., Гурова К.Д.,</w:t>
            </w:r>
          </w:p>
          <w:p w14:paraId="37C9A671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Дейнека Р.С.,  </w:t>
            </w:r>
            <w:proofErr w:type="spellStart"/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Малиніна</w:t>
            </w:r>
            <w:proofErr w:type="spellEnd"/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Т.В., </w:t>
            </w:r>
            <w:proofErr w:type="spellStart"/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Сухонос</w:t>
            </w:r>
            <w:proofErr w:type="spellEnd"/>
            <w:r w:rsidRPr="00E7036B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М.К.) </w:t>
            </w:r>
          </w:p>
        </w:tc>
      </w:tr>
      <w:tr w:rsidR="00485276" w:rsidRPr="00E7036B" w14:paraId="4BFF4D0E" w14:textId="77777777" w:rsidTr="00074BC9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290E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533EF140" w14:textId="77777777" w:rsidR="00485276" w:rsidRPr="00E7036B" w:rsidRDefault="00485276" w:rsidP="00074BC9">
            <w:pPr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A050F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0DDFF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7E317FC3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E7036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немає</w:t>
            </w:r>
          </w:p>
        </w:tc>
      </w:tr>
      <w:tr w:rsidR="00485276" w:rsidRPr="00E7036B" w14:paraId="48731956" w14:textId="77777777" w:rsidTr="00074BC9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BFD9C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447D1640" w14:textId="77777777" w:rsidR="00485276" w:rsidRPr="00E7036B" w:rsidRDefault="00485276" w:rsidP="00074BC9">
            <w:pPr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proofErr w:type="spellStart"/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утрим</w:t>
            </w:r>
            <w:proofErr w:type="spellEnd"/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B6128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AEF15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E7036B">
              <w:rPr>
                <w:lang w:val="uk-UA"/>
              </w:rPr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1192D146" w14:textId="77777777" w:rsidR="00485276" w:rsidRPr="00E7036B" w:rsidRDefault="00485276" w:rsidP="00074BC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E7036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немає</w:t>
            </w:r>
          </w:p>
        </w:tc>
      </w:tr>
    </w:tbl>
    <w:p w14:paraId="029FC6D9" w14:textId="77777777" w:rsidR="00485276" w:rsidRDefault="00485276" w:rsidP="00485276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55AB206F" w14:textId="77777777" w:rsidR="00B620C0" w:rsidRDefault="00B620C0" w:rsidP="00B620C0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5A98D2" w14:textId="3941892F" w:rsidR="00B620C0" w:rsidRPr="00B620C0" w:rsidRDefault="00B620C0" w:rsidP="00B620C0">
      <w:pPr>
        <w:pStyle w:val="a5"/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20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4BA2F507" w14:textId="77777777" w:rsidR="00285C43" w:rsidRDefault="00285C43" w:rsidP="00B620C0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589ED" w14:textId="19C592F1" w:rsidR="00B620C0" w:rsidRDefault="00B620C0" w:rsidP="00B620C0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0195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7019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0195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Незламна освіта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Харківщини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019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448FD06" w14:textId="77777777" w:rsidR="00B620C0" w:rsidRPr="0070195C" w:rsidRDefault="00B620C0" w:rsidP="00E910E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9F34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2BEEDEA3" w14:textId="77777777" w:rsidR="00B620C0" w:rsidRDefault="00B620C0" w:rsidP="00B620C0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DFE3C4" w14:textId="77777777" w:rsidR="00B620C0" w:rsidRDefault="00B620C0" w:rsidP="00B620C0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0195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7019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0195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Комплексної регіональної</w:t>
      </w:r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«Якісне та корисне харчування в закладах Харківщини»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019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0195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95C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93193CB" w14:textId="77777777" w:rsidR="00B620C0" w:rsidRPr="0070195C" w:rsidRDefault="00B620C0" w:rsidP="00B620C0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652F3CE" w14:textId="77777777" w:rsidR="00B620C0" w:rsidRPr="00D73549" w:rsidRDefault="00B620C0" w:rsidP="00B620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47600751" w14:textId="77777777" w:rsidR="00B620C0" w:rsidRPr="00163555" w:rsidRDefault="00B620C0" w:rsidP="00B620C0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63555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proofErr w:type="spellStart"/>
      <w:r w:rsidRPr="0016355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355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створення Комунального підприємства «Харківський обласний комбінат харчування» Харківської обласної ради».</w:t>
      </w:r>
    </w:p>
    <w:p w14:paraId="4A059454" w14:textId="77777777" w:rsidR="00B620C0" w:rsidRDefault="00B620C0" w:rsidP="00B620C0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Доповідають: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2394C487" w14:textId="77777777" w:rsidR="008F7D38" w:rsidRPr="00D17E4D" w:rsidRDefault="008F7D38" w:rsidP="008F7D3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Гнатушок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Андрій Миколайович</w:t>
      </w:r>
      <w:r w:rsidRPr="00D17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-  начальник управління з питань   комунальної власності виконавчого апарату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</w:t>
      </w:r>
      <w:r w:rsidRPr="00D17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сної ради.</w:t>
      </w:r>
    </w:p>
    <w:p w14:paraId="7E535C9E" w14:textId="77777777" w:rsidR="00B620C0" w:rsidRDefault="00B620C0" w:rsidP="00B620C0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F3F729" w14:textId="77777777" w:rsidR="00B620C0" w:rsidRDefault="00B620C0" w:rsidP="00B620C0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F28D36" w14:textId="77777777" w:rsidR="00B620C0" w:rsidRDefault="00B620C0" w:rsidP="00B620C0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8EAC3C" w14:textId="041BFFB9" w:rsidR="00634E08" w:rsidRPr="00104790" w:rsidRDefault="008915FE" w:rsidP="00891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15FE">
        <w:rPr>
          <w:rFonts w:ascii="Times New Roman" w:hAnsi="Times New Roman" w:cs="Times New Roman"/>
          <w:b/>
          <w:sz w:val="28"/>
          <w:szCs w:val="28"/>
          <w:lang w:val="uk-UA"/>
        </w:rPr>
        <w:t>1. СЛУХАЛИ: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634E08"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роєкт</w:t>
      </w:r>
      <w:proofErr w:type="spellEnd"/>
      <w:r w:rsidR="00634E08"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634E08" w:rsidRPr="001047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="00634E08" w:rsidRPr="0070195C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634E08" w:rsidRPr="0070195C">
        <w:rPr>
          <w:rFonts w:ascii="Times New Roman" w:hAnsi="Times New Roman" w:cs="Times New Roman"/>
          <w:sz w:val="28"/>
          <w:szCs w:val="28"/>
        </w:rPr>
        <w:t xml:space="preserve"> </w:t>
      </w:r>
      <w:r w:rsidR="00634E0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634E08"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E08" w:rsidRPr="0070195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634E08"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E08" w:rsidRPr="0070195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634E08"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E08" w:rsidRPr="007019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634E08"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E08" w:rsidRPr="0070195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34E08" w:rsidRPr="0070195C">
        <w:rPr>
          <w:rFonts w:ascii="Times New Roman" w:hAnsi="Times New Roman" w:cs="Times New Roman"/>
          <w:sz w:val="28"/>
          <w:szCs w:val="28"/>
        </w:rPr>
        <w:t xml:space="preserve"> «</w:t>
      </w:r>
      <w:r w:rsidR="00F66EA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34E08">
        <w:rPr>
          <w:rFonts w:ascii="Times New Roman" w:hAnsi="Times New Roman" w:cs="Times New Roman"/>
          <w:sz w:val="28"/>
          <w:szCs w:val="28"/>
          <w:lang w:val="uk-UA"/>
        </w:rPr>
        <w:t xml:space="preserve">світа </w:t>
      </w:r>
      <w:r w:rsidR="00F66EA2">
        <w:rPr>
          <w:rFonts w:ascii="Times New Roman" w:hAnsi="Times New Roman" w:cs="Times New Roman"/>
          <w:sz w:val="28"/>
          <w:szCs w:val="28"/>
          <w:lang w:val="uk-UA"/>
        </w:rPr>
        <w:t xml:space="preserve">незламної </w:t>
      </w:r>
      <w:proofErr w:type="spellStart"/>
      <w:r w:rsidR="00634E08" w:rsidRPr="0070195C">
        <w:rPr>
          <w:rFonts w:ascii="Times New Roman" w:hAnsi="Times New Roman" w:cs="Times New Roman"/>
          <w:sz w:val="28"/>
          <w:szCs w:val="28"/>
        </w:rPr>
        <w:t>Харківщини</w:t>
      </w:r>
      <w:proofErr w:type="spellEnd"/>
      <w:r w:rsidR="00634E08" w:rsidRPr="0070195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34E08" w:rsidRPr="0070195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34E08" w:rsidRPr="0070195C">
        <w:rPr>
          <w:rFonts w:ascii="Times New Roman" w:hAnsi="Times New Roman" w:cs="Times New Roman"/>
          <w:sz w:val="28"/>
          <w:szCs w:val="28"/>
        </w:rPr>
        <w:t xml:space="preserve"> 20</w:t>
      </w:r>
      <w:r w:rsidR="00634E0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34E08" w:rsidRPr="0070195C">
        <w:rPr>
          <w:rFonts w:ascii="Times New Roman" w:hAnsi="Times New Roman" w:cs="Times New Roman"/>
          <w:sz w:val="28"/>
          <w:szCs w:val="28"/>
        </w:rPr>
        <w:t>-202</w:t>
      </w:r>
      <w:r w:rsidR="00634E0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34E08"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E08" w:rsidRPr="0070195C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="00634E08" w:rsidRPr="001047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4AC95BA" w14:textId="30C0695C" w:rsidR="00311CB1" w:rsidRPr="0070195C" w:rsidRDefault="00311CB1" w:rsidP="00311C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9F34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0724F37" w14:textId="77777777" w:rsidR="00634E08" w:rsidRPr="00104790" w:rsidRDefault="00634E08" w:rsidP="00634E08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28DA523" w14:textId="765D9D83" w:rsidR="005715E1" w:rsidRPr="00E7036B" w:rsidRDefault="005715E1" w:rsidP="005715E1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36B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E7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A0C">
        <w:rPr>
          <w:rFonts w:ascii="Times New Roman" w:hAnsi="Times New Roman" w:cs="Times New Roman"/>
          <w:sz w:val="28"/>
          <w:szCs w:val="28"/>
        </w:rPr>
        <w:t>Водовозов</w:t>
      </w:r>
      <w:proofErr w:type="spellEnd"/>
      <w:r w:rsidR="003F1A0C">
        <w:rPr>
          <w:rFonts w:ascii="Times New Roman" w:hAnsi="Times New Roman" w:cs="Times New Roman"/>
          <w:sz w:val="28"/>
          <w:szCs w:val="28"/>
        </w:rPr>
        <w:t xml:space="preserve"> Є.Н., Крючков І.М., </w:t>
      </w:r>
      <w:proofErr w:type="spellStart"/>
      <w:r w:rsidR="003F1A0C">
        <w:rPr>
          <w:rFonts w:ascii="Times New Roman" w:hAnsi="Times New Roman" w:cs="Times New Roman"/>
          <w:sz w:val="28"/>
          <w:szCs w:val="28"/>
        </w:rPr>
        <w:t>Сухонос</w:t>
      </w:r>
      <w:proofErr w:type="spellEnd"/>
      <w:r w:rsidR="003F1A0C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E7036B">
        <w:rPr>
          <w:rFonts w:ascii="Times New Roman" w:hAnsi="Times New Roman" w:cs="Times New Roman"/>
          <w:sz w:val="28"/>
          <w:szCs w:val="28"/>
        </w:rPr>
        <w:t>Куц</w:t>
      </w:r>
      <w:proofErr w:type="spellEnd"/>
      <w:r w:rsidRPr="00E7036B">
        <w:rPr>
          <w:rFonts w:ascii="Times New Roman" w:hAnsi="Times New Roman" w:cs="Times New Roman"/>
          <w:sz w:val="28"/>
          <w:szCs w:val="28"/>
        </w:rPr>
        <w:t xml:space="preserve"> Г.М., </w:t>
      </w:r>
      <w:r w:rsidR="001E3A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036B">
        <w:rPr>
          <w:rFonts w:ascii="Times New Roman" w:hAnsi="Times New Roman" w:cs="Times New Roman"/>
          <w:sz w:val="28"/>
          <w:szCs w:val="28"/>
        </w:rPr>
        <w:t>Гурова К.Д.</w:t>
      </w:r>
      <w:r w:rsidR="00697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3FE">
        <w:rPr>
          <w:rFonts w:ascii="Times New Roman" w:hAnsi="Times New Roman" w:cs="Times New Roman"/>
          <w:sz w:val="28"/>
          <w:szCs w:val="28"/>
        </w:rPr>
        <w:t>Грицьков</w:t>
      </w:r>
      <w:proofErr w:type="spellEnd"/>
      <w:r w:rsidR="006973FE">
        <w:rPr>
          <w:rFonts w:ascii="Times New Roman" w:hAnsi="Times New Roman" w:cs="Times New Roman"/>
          <w:sz w:val="28"/>
          <w:szCs w:val="28"/>
        </w:rPr>
        <w:t xml:space="preserve"> Є.В. </w:t>
      </w:r>
      <w:r w:rsidR="0052124E">
        <w:rPr>
          <w:rFonts w:ascii="Times New Roman" w:hAnsi="Times New Roman" w:cs="Times New Roman"/>
          <w:sz w:val="28"/>
          <w:szCs w:val="28"/>
        </w:rPr>
        <w:t xml:space="preserve"> обговорили питання</w:t>
      </w:r>
      <w:r w:rsidR="009E429D">
        <w:rPr>
          <w:rFonts w:ascii="Times New Roman" w:hAnsi="Times New Roman" w:cs="Times New Roman"/>
          <w:sz w:val="28"/>
          <w:szCs w:val="28"/>
        </w:rPr>
        <w:t>.</w:t>
      </w:r>
    </w:p>
    <w:p w14:paraId="4DC33DD6" w14:textId="1765E4F4" w:rsidR="00AB48D6" w:rsidRPr="006973FE" w:rsidRDefault="00AB48D6" w:rsidP="006973FE">
      <w:pPr>
        <w:pStyle w:val="21"/>
        <w:tabs>
          <w:tab w:val="left" w:pos="284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3FE">
        <w:rPr>
          <w:rFonts w:ascii="Times New Roman" w:hAnsi="Times New Roman" w:cs="Times New Roman"/>
          <w:sz w:val="28"/>
          <w:szCs w:val="28"/>
        </w:rPr>
        <w:t>Водовозов</w:t>
      </w:r>
      <w:proofErr w:type="spellEnd"/>
      <w:r w:rsidRPr="006973FE">
        <w:rPr>
          <w:rFonts w:ascii="Times New Roman" w:hAnsi="Times New Roman" w:cs="Times New Roman"/>
          <w:sz w:val="28"/>
          <w:szCs w:val="28"/>
        </w:rPr>
        <w:t xml:space="preserve"> Є.Н.</w:t>
      </w:r>
      <w:r w:rsidR="008D2AB8" w:rsidRPr="006973FE">
        <w:rPr>
          <w:rFonts w:ascii="Times New Roman" w:hAnsi="Times New Roman" w:cs="Times New Roman"/>
          <w:sz w:val="28"/>
          <w:szCs w:val="28"/>
        </w:rPr>
        <w:t xml:space="preserve"> </w:t>
      </w:r>
      <w:r w:rsidRPr="006973FE">
        <w:rPr>
          <w:rFonts w:ascii="Times New Roman" w:hAnsi="Times New Roman" w:cs="Times New Roman"/>
          <w:sz w:val="28"/>
          <w:szCs w:val="28"/>
        </w:rPr>
        <w:t xml:space="preserve"> </w:t>
      </w:r>
      <w:r w:rsidR="006973FE" w:rsidRPr="006973FE">
        <w:rPr>
          <w:rFonts w:ascii="Times New Roman" w:hAnsi="Times New Roman" w:cs="Times New Roman"/>
          <w:sz w:val="28"/>
          <w:szCs w:val="28"/>
        </w:rPr>
        <w:t>наголосив на тому, що  місто Харків готове фінансувати витрати на вихованців, що мешкають в місті та навчаються в дошкільних підрозділах санаторних та спеціальних шкіл Харківської обласної ради.</w:t>
      </w:r>
    </w:p>
    <w:p w14:paraId="4D94321A" w14:textId="050FFD01" w:rsidR="00AC71A5" w:rsidRDefault="00AC71A5" w:rsidP="006973FE">
      <w:pPr>
        <w:pStyle w:val="21"/>
        <w:tabs>
          <w:tab w:val="left" w:pos="284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E7036B">
        <w:rPr>
          <w:rFonts w:ascii="Times New Roman" w:hAnsi="Times New Roman" w:cs="Times New Roman"/>
          <w:sz w:val="28"/>
          <w:szCs w:val="28"/>
        </w:rPr>
        <w:t>Гурова К.Д.</w:t>
      </w:r>
      <w:r>
        <w:rPr>
          <w:rFonts w:ascii="Times New Roman" w:hAnsi="Times New Roman" w:cs="Times New Roman"/>
          <w:sz w:val="28"/>
          <w:szCs w:val="28"/>
        </w:rPr>
        <w:t xml:space="preserve"> запитала про причину неврахування  Департамент</w:t>
      </w:r>
      <w:r w:rsidR="00382BB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науки і освіти ХОВА пропозиції постійної комісії  від 16 лютого 2024 р.  </w:t>
      </w:r>
      <w:r w:rsidR="001E3AE7">
        <w:rPr>
          <w:rFonts w:ascii="Times New Roman" w:hAnsi="Times New Roman" w:cs="Times New Roman"/>
          <w:sz w:val="28"/>
          <w:szCs w:val="28"/>
        </w:rPr>
        <w:t>стосовно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BB1">
        <w:rPr>
          <w:rFonts w:ascii="Times New Roman" w:hAnsi="Times New Roman" w:cs="Times New Roman"/>
          <w:sz w:val="28"/>
          <w:szCs w:val="28"/>
        </w:rPr>
        <w:t xml:space="preserve">включення </w:t>
      </w:r>
      <w:r>
        <w:rPr>
          <w:rFonts w:ascii="Times New Roman" w:hAnsi="Times New Roman" w:cs="Times New Roman"/>
          <w:sz w:val="28"/>
          <w:szCs w:val="28"/>
        </w:rPr>
        <w:t>пункту 4.4.</w:t>
      </w:r>
      <w:r w:rsidR="00382BB1">
        <w:rPr>
          <w:rFonts w:ascii="Times New Roman" w:hAnsi="Times New Roman" w:cs="Times New Roman"/>
          <w:sz w:val="28"/>
          <w:szCs w:val="28"/>
        </w:rPr>
        <w:t xml:space="preserve"> до заходів Програми.</w:t>
      </w:r>
    </w:p>
    <w:p w14:paraId="5B20447F" w14:textId="5FD5520E" w:rsidR="00AB48D6" w:rsidRDefault="00AB48D6" w:rsidP="006973FE">
      <w:pPr>
        <w:pStyle w:val="21"/>
        <w:tabs>
          <w:tab w:val="left" w:pos="284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Крючков І.М.</w:t>
      </w:r>
      <w:r w:rsidR="008D2AB8">
        <w:rPr>
          <w:rFonts w:ascii="Times New Roman" w:hAnsi="Times New Roman" w:cs="Times New Roman"/>
          <w:sz w:val="28"/>
          <w:szCs w:val="28"/>
        </w:rPr>
        <w:t xml:space="preserve"> наголосив</w:t>
      </w:r>
      <w:r w:rsidR="00F53ED5">
        <w:rPr>
          <w:rFonts w:ascii="Times New Roman" w:hAnsi="Times New Roman" w:cs="Times New Roman"/>
          <w:sz w:val="28"/>
          <w:szCs w:val="28"/>
        </w:rPr>
        <w:t xml:space="preserve">, що постійній комісії потрібно ще раз розглянути питання, оскільки </w:t>
      </w:r>
      <w:proofErr w:type="spellStart"/>
      <w:r w:rsidR="00F53ED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53ED5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AC71A5">
        <w:rPr>
          <w:rFonts w:ascii="Times New Roman" w:hAnsi="Times New Roman" w:cs="Times New Roman"/>
          <w:sz w:val="28"/>
          <w:szCs w:val="28"/>
        </w:rPr>
        <w:t xml:space="preserve">зайшов  </w:t>
      </w:r>
      <w:r w:rsidR="00F53ED5">
        <w:rPr>
          <w:rFonts w:ascii="Times New Roman" w:hAnsi="Times New Roman" w:cs="Times New Roman"/>
          <w:sz w:val="28"/>
          <w:szCs w:val="28"/>
        </w:rPr>
        <w:t>в новій редакції.</w:t>
      </w:r>
    </w:p>
    <w:p w14:paraId="7A3E05FA" w14:textId="0070901F" w:rsidR="00AB48D6" w:rsidRPr="00AC71A5" w:rsidRDefault="00AB48D6" w:rsidP="006973FE">
      <w:pPr>
        <w:pStyle w:val="21"/>
        <w:tabs>
          <w:tab w:val="left" w:pos="284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1A5">
        <w:rPr>
          <w:rFonts w:ascii="Times New Roman" w:hAnsi="Times New Roman" w:cs="Times New Roman"/>
          <w:sz w:val="28"/>
          <w:szCs w:val="28"/>
        </w:rPr>
        <w:t>Сухонос</w:t>
      </w:r>
      <w:proofErr w:type="spellEnd"/>
      <w:r w:rsidRPr="00AC71A5">
        <w:rPr>
          <w:rFonts w:ascii="Times New Roman" w:hAnsi="Times New Roman" w:cs="Times New Roman"/>
          <w:sz w:val="28"/>
          <w:szCs w:val="28"/>
        </w:rPr>
        <w:t xml:space="preserve"> М.К.</w:t>
      </w:r>
      <w:r w:rsidR="00AC71A5" w:rsidRPr="00AC71A5">
        <w:rPr>
          <w:rFonts w:ascii="Times New Roman" w:hAnsi="Times New Roman" w:cs="Times New Roman"/>
          <w:sz w:val="28"/>
          <w:szCs w:val="28"/>
        </w:rPr>
        <w:t xml:space="preserve"> </w:t>
      </w:r>
      <w:r w:rsidR="00F53ED5" w:rsidRPr="00AC71A5">
        <w:rPr>
          <w:rFonts w:ascii="Times New Roman" w:hAnsi="Times New Roman" w:cs="Times New Roman"/>
          <w:sz w:val="28"/>
          <w:szCs w:val="28"/>
        </w:rPr>
        <w:t xml:space="preserve">запропонувала додати </w:t>
      </w:r>
      <w:r w:rsidR="00AC71A5" w:rsidRPr="00AC71A5">
        <w:rPr>
          <w:rFonts w:ascii="Times New Roman" w:hAnsi="Times New Roman" w:cs="Times New Roman"/>
          <w:sz w:val="28"/>
          <w:szCs w:val="28"/>
        </w:rPr>
        <w:t>до колонки «</w:t>
      </w:r>
      <w:r w:rsidR="00AC71A5" w:rsidRPr="00AC71A5">
        <w:rPr>
          <w:rFonts w:ascii="Times New Roman" w:hAnsi="Times New Roman"/>
          <w:sz w:val="28"/>
          <w:szCs w:val="28"/>
          <w:lang w:eastAsia="ru-RU"/>
        </w:rPr>
        <w:t xml:space="preserve">Джерела та загальний обсяг фінансування» </w:t>
      </w:r>
      <w:r w:rsidR="00503C1D">
        <w:rPr>
          <w:rFonts w:ascii="Times New Roman" w:hAnsi="Times New Roman"/>
          <w:sz w:val="28"/>
          <w:szCs w:val="28"/>
          <w:lang w:eastAsia="ru-RU"/>
        </w:rPr>
        <w:t xml:space="preserve"> п. 4.4. </w:t>
      </w:r>
      <w:r w:rsidR="00AC71A5" w:rsidRPr="00AC71A5">
        <w:rPr>
          <w:rFonts w:ascii="Times New Roman" w:hAnsi="Times New Roman"/>
          <w:sz w:val="28"/>
          <w:szCs w:val="28"/>
          <w:lang w:eastAsia="ru-RU"/>
        </w:rPr>
        <w:t>окрім обласного бюджету і місцевий бюджет.</w:t>
      </w:r>
    </w:p>
    <w:p w14:paraId="28D2D95D" w14:textId="4139DB49" w:rsidR="00AC71A5" w:rsidRPr="00E7036B" w:rsidRDefault="00AC71A5" w:rsidP="006973FE">
      <w:pPr>
        <w:pStyle w:val="21"/>
        <w:tabs>
          <w:tab w:val="left" w:pos="284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Є.В. наголосив, що </w:t>
      </w:r>
      <w:r w:rsidR="00503C1D">
        <w:rPr>
          <w:rFonts w:ascii="Times New Roman" w:hAnsi="Times New Roman" w:cs="Times New Roman"/>
          <w:sz w:val="28"/>
          <w:szCs w:val="28"/>
        </w:rPr>
        <w:t xml:space="preserve"> якщо </w:t>
      </w:r>
      <w:r>
        <w:rPr>
          <w:rFonts w:ascii="Times New Roman" w:hAnsi="Times New Roman" w:cs="Times New Roman"/>
          <w:sz w:val="28"/>
          <w:szCs w:val="28"/>
        </w:rPr>
        <w:t>в колонці «Джерела фінансування»</w:t>
      </w:r>
      <w:r w:rsidR="00503C1D">
        <w:rPr>
          <w:rFonts w:ascii="Times New Roman" w:hAnsi="Times New Roman" w:cs="Times New Roman"/>
          <w:sz w:val="28"/>
          <w:szCs w:val="28"/>
        </w:rPr>
        <w:t xml:space="preserve">  буд</w:t>
      </w:r>
      <w:r w:rsidR="001E3AE7">
        <w:rPr>
          <w:rFonts w:ascii="Times New Roman" w:hAnsi="Times New Roman" w:cs="Times New Roman"/>
          <w:sz w:val="28"/>
          <w:szCs w:val="28"/>
        </w:rPr>
        <w:t>е</w:t>
      </w:r>
      <w:r w:rsidR="00503C1D">
        <w:rPr>
          <w:rFonts w:ascii="Times New Roman" w:hAnsi="Times New Roman" w:cs="Times New Roman"/>
          <w:sz w:val="28"/>
          <w:szCs w:val="28"/>
        </w:rPr>
        <w:t xml:space="preserve"> записано </w:t>
      </w:r>
      <w:r w:rsidR="00503C1D" w:rsidRPr="00AC71A5">
        <w:rPr>
          <w:rFonts w:ascii="Times New Roman" w:hAnsi="Times New Roman"/>
          <w:sz w:val="28"/>
          <w:szCs w:val="28"/>
          <w:lang w:eastAsia="ru-RU"/>
        </w:rPr>
        <w:t>обласн</w:t>
      </w:r>
      <w:r w:rsidR="00503C1D">
        <w:rPr>
          <w:rFonts w:ascii="Times New Roman" w:hAnsi="Times New Roman"/>
          <w:sz w:val="28"/>
          <w:szCs w:val="28"/>
          <w:lang w:eastAsia="ru-RU"/>
        </w:rPr>
        <w:t>ий</w:t>
      </w:r>
      <w:r w:rsidR="00503C1D" w:rsidRPr="00AC71A5">
        <w:rPr>
          <w:rFonts w:ascii="Times New Roman" w:hAnsi="Times New Roman"/>
          <w:sz w:val="28"/>
          <w:szCs w:val="28"/>
          <w:lang w:eastAsia="ru-RU"/>
        </w:rPr>
        <w:t xml:space="preserve"> і місцевий бюджет</w:t>
      </w:r>
      <w:r w:rsidR="00503C1D">
        <w:rPr>
          <w:rFonts w:ascii="Times New Roman" w:hAnsi="Times New Roman"/>
          <w:sz w:val="28"/>
          <w:szCs w:val="28"/>
          <w:lang w:eastAsia="ru-RU"/>
        </w:rPr>
        <w:t>и</w:t>
      </w:r>
      <w:r w:rsidR="001E3AE7">
        <w:rPr>
          <w:rFonts w:ascii="Times New Roman" w:hAnsi="Times New Roman"/>
          <w:sz w:val="28"/>
          <w:szCs w:val="28"/>
          <w:lang w:eastAsia="ru-RU"/>
        </w:rPr>
        <w:t xml:space="preserve">, то </w:t>
      </w:r>
      <w:r w:rsidR="00A24B6A">
        <w:rPr>
          <w:rFonts w:ascii="Times New Roman" w:hAnsi="Times New Roman"/>
          <w:sz w:val="28"/>
          <w:szCs w:val="28"/>
          <w:lang w:eastAsia="ru-RU"/>
        </w:rPr>
        <w:t>в цьому разі</w:t>
      </w:r>
      <w:r w:rsidR="001E3AE7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382BB1">
        <w:rPr>
          <w:rFonts w:ascii="Times New Roman" w:hAnsi="Times New Roman" w:cs="Times New Roman"/>
          <w:sz w:val="28"/>
          <w:szCs w:val="28"/>
        </w:rPr>
        <w:t>ер</w:t>
      </w:r>
      <w:r w:rsidR="00B061A0">
        <w:rPr>
          <w:rFonts w:ascii="Times New Roman" w:hAnsi="Times New Roman" w:cs="Times New Roman"/>
          <w:sz w:val="28"/>
          <w:szCs w:val="28"/>
        </w:rPr>
        <w:t>ер</w:t>
      </w:r>
      <w:r w:rsidR="00382BB1">
        <w:rPr>
          <w:rFonts w:ascii="Times New Roman" w:hAnsi="Times New Roman" w:cs="Times New Roman"/>
          <w:sz w:val="28"/>
          <w:szCs w:val="28"/>
        </w:rPr>
        <w:t xml:space="preserve">аховано </w:t>
      </w:r>
      <w:r w:rsidR="001E3AE7">
        <w:rPr>
          <w:rFonts w:ascii="Times New Roman" w:hAnsi="Times New Roman" w:cs="Times New Roman"/>
          <w:sz w:val="28"/>
          <w:szCs w:val="28"/>
        </w:rPr>
        <w:t xml:space="preserve">всі </w:t>
      </w:r>
      <w:r w:rsidR="00382BB1">
        <w:rPr>
          <w:rFonts w:ascii="Times New Roman" w:hAnsi="Times New Roman" w:cs="Times New Roman"/>
          <w:sz w:val="28"/>
          <w:szCs w:val="28"/>
        </w:rPr>
        <w:t xml:space="preserve"> можливі джерела, а не обов’язкові для виконання.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C12B8" w14:textId="2685C7F8" w:rsidR="00AC71A5" w:rsidRDefault="00AB48D6" w:rsidP="006973FE">
      <w:pPr>
        <w:pStyle w:val="21"/>
        <w:tabs>
          <w:tab w:val="left" w:pos="284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036B">
        <w:rPr>
          <w:rFonts w:ascii="Times New Roman" w:hAnsi="Times New Roman" w:cs="Times New Roman"/>
          <w:sz w:val="28"/>
          <w:szCs w:val="28"/>
        </w:rPr>
        <w:t>Куц</w:t>
      </w:r>
      <w:proofErr w:type="spellEnd"/>
      <w:r w:rsidRPr="00E7036B">
        <w:rPr>
          <w:rFonts w:ascii="Times New Roman" w:hAnsi="Times New Roman" w:cs="Times New Roman"/>
          <w:sz w:val="28"/>
          <w:szCs w:val="28"/>
        </w:rPr>
        <w:t xml:space="preserve"> Г.М.</w:t>
      </w:r>
      <w:r w:rsidR="00F53ED5">
        <w:rPr>
          <w:rFonts w:ascii="Times New Roman" w:hAnsi="Times New Roman" w:cs="Times New Roman"/>
          <w:sz w:val="28"/>
          <w:szCs w:val="28"/>
        </w:rPr>
        <w:t xml:space="preserve"> висловилась за залишення  в колонці </w:t>
      </w:r>
      <w:r w:rsidR="00AC71A5" w:rsidRPr="00AC71A5">
        <w:rPr>
          <w:rFonts w:ascii="Times New Roman" w:hAnsi="Times New Roman" w:cs="Times New Roman"/>
          <w:sz w:val="28"/>
          <w:szCs w:val="28"/>
        </w:rPr>
        <w:t>«</w:t>
      </w:r>
      <w:r w:rsidR="00AC71A5" w:rsidRPr="00AC71A5">
        <w:rPr>
          <w:rFonts w:ascii="Times New Roman" w:hAnsi="Times New Roman"/>
          <w:sz w:val="28"/>
          <w:szCs w:val="28"/>
          <w:lang w:eastAsia="ru-RU"/>
        </w:rPr>
        <w:t xml:space="preserve">Джерела та загальний обсяг фінансування» </w:t>
      </w:r>
      <w:r w:rsidR="00AC71A5">
        <w:rPr>
          <w:rFonts w:ascii="Times New Roman" w:hAnsi="Times New Roman"/>
          <w:sz w:val="28"/>
          <w:szCs w:val="28"/>
          <w:lang w:eastAsia="ru-RU"/>
        </w:rPr>
        <w:t xml:space="preserve"> виключно </w:t>
      </w:r>
      <w:r w:rsidR="00AC71A5" w:rsidRPr="00AC71A5">
        <w:rPr>
          <w:rFonts w:ascii="Times New Roman" w:hAnsi="Times New Roman"/>
          <w:sz w:val="28"/>
          <w:szCs w:val="28"/>
          <w:lang w:eastAsia="ru-RU"/>
        </w:rPr>
        <w:t>обласн</w:t>
      </w:r>
      <w:r w:rsidR="00382BB1">
        <w:rPr>
          <w:rFonts w:ascii="Times New Roman" w:hAnsi="Times New Roman"/>
          <w:sz w:val="28"/>
          <w:szCs w:val="28"/>
          <w:lang w:eastAsia="ru-RU"/>
        </w:rPr>
        <w:t>ого</w:t>
      </w:r>
      <w:r w:rsidR="00AC71A5" w:rsidRPr="00AC71A5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382BB1">
        <w:rPr>
          <w:rFonts w:ascii="Times New Roman" w:hAnsi="Times New Roman"/>
          <w:sz w:val="28"/>
          <w:szCs w:val="28"/>
          <w:lang w:eastAsia="ru-RU"/>
        </w:rPr>
        <w:t>у</w:t>
      </w:r>
      <w:r w:rsidR="00AC71A5" w:rsidRPr="00AC71A5">
        <w:rPr>
          <w:rFonts w:ascii="Times New Roman" w:hAnsi="Times New Roman"/>
          <w:sz w:val="28"/>
          <w:szCs w:val="28"/>
          <w:lang w:eastAsia="ru-RU"/>
        </w:rPr>
        <w:t>.</w:t>
      </w:r>
      <w:r w:rsidR="00382BB1">
        <w:rPr>
          <w:rFonts w:ascii="Times New Roman" w:hAnsi="Times New Roman"/>
          <w:sz w:val="28"/>
          <w:szCs w:val="28"/>
          <w:lang w:eastAsia="ru-RU"/>
        </w:rPr>
        <w:t xml:space="preserve"> Наголосила</w:t>
      </w:r>
      <w:r w:rsidR="00503C1D">
        <w:rPr>
          <w:rFonts w:ascii="Times New Roman" w:hAnsi="Times New Roman"/>
          <w:sz w:val="28"/>
          <w:szCs w:val="28"/>
          <w:lang w:eastAsia="ru-RU"/>
        </w:rPr>
        <w:t xml:space="preserve"> на недемократичності </w:t>
      </w:r>
      <w:r w:rsidR="001E3AE7">
        <w:rPr>
          <w:rFonts w:ascii="Times New Roman" w:hAnsi="Times New Roman"/>
          <w:sz w:val="28"/>
          <w:szCs w:val="28"/>
          <w:lang w:eastAsia="ru-RU"/>
        </w:rPr>
        <w:t xml:space="preserve">покладання </w:t>
      </w:r>
      <w:r w:rsidR="00503C1D">
        <w:rPr>
          <w:rFonts w:ascii="Times New Roman" w:hAnsi="Times New Roman"/>
          <w:sz w:val="28"/>
          <w:szCs w:val="28"/>
          <w:lang w:eastAsia="ru-RU"/>
        </w:rPr>
        <w:t xml:space="preserve">фінансування </w:t>
      </w:r>
      <w:r w:rsidR="001E3AE7">
        <w:rPr>
          <w:rFonts w:ascii="Times New Roman" w:hAnsi="Times New Roman"/>
          <w:sz w:val="28"/>
          <w:szCs w:val="28"/>
          <w:lang w:eastAsia="ru-RU"/>
        </w:rPr>
        <w:t xml:space="preserve"> видатків  по навчанню </w:t>
      </w:r>
      <w:r w:rsidR="001E3AE7" w:rsidRPr="006973FE">
        <w:rPr>
          <w:rFonts w:ascii="Times New Roman" w:hAnsi="Times New Roman" w:cs="Times New Roman"/>
          <w:sz w:val="28"/>
          <w:szCs w:val="28"/>
        </w:rPr>
        <w:t>вихованців</w:t>
      </w:r>
      <w:r w:rsidR="001E3AE7">
        <w:rPr>
          <w:rFonts w:ascii="Times New Roman" w:hAnsi="Times New Roman"/>
          <w:sz w:val="28"/>
          <w:szCs w:val="28"/>
          <w:lang w:eastAsia="ru-RU"/>
        </w:rPr>
        <w:t xml:space="preserve">  в дошкільних підрозділах</w:t>
      </w:r>
      <w:r w:rsidR="001E3AE7" w:rsidRPr="006973FE">
        <w:rPr>
          <w:rFonts w:ascii="Times New Roman" w:hAnsi="Times New Roman" w:cs="Times New Roman"/>
          <w:sz w:val="28"/>
          <w:szCs w:val="28"/>
        </w:rPr>
        <w:t xml:space="preserve"> санаторних та спеціальних шкіл Харківської обласної ради</w:t>
      </w:r>
      <w:r w:rsidR="00503C1D">
        <w:rPr>
          <w:rFonts w:ascii="Times New Roman" w:hAnsi="Times New Roman"/>
          <w:sz w:val="28"/>
          <w:szCs w:val="28"/>
          <w:lang w:eastAsia="ru-RU"/>
        </w:rPr>
        <w:t xml:space="preserve"> на місцеві бюджети, які можуть бути неспроможними це робити</w:t>
      </w:r>
      <w:r w:rsidR="001E3AE7">
        <w:rPr>
          <w:rFonts w:ascii="Times New Roman" w:hAnsi="Times New Roman"/>
          <w:sz w:val="28"/>
          <w:szCs w:val="28"/>
          <w:lang w:eastAsia="ru-RU"/>
        </w:rPr>
        <w:t>.</w:t>
      </w:r>
      <w:r w:rsidR="00382B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BA0CC9B" w14:textId="77777777" w:rsidR="008E4A91" w:rsidRDefault="008E4A91" w:rsidP="006973FE">
      <w:pPr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0C7C95DB" w14:textId="39D50154" w:rsidR="005715E1" w:rsidRPr="008E4A91" w:rsidRDefault="00BA02DA" w:rsidP="006973FE">
      <w:pPr>
        <w:tabs>
          <w:tab w:val="left" w:pos="1134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E4A9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Було поставлено на голосування наступну пропозицію</w:t>
      </w:r>
      <w:r w:rsidR="008E4A91" w:rsidRPr="008E4A9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:</w:t>
      </w:r>
    </w:p>
    <w:p w14:paraId="74B7F7C7" w14:textId="67598D55" w:rsidR="008E4A91" w:rsidRPr="008E4A91" w:rsidRDefault="008E4A91" w:rsidP="006973FE">
      <w:pPr>
        <w:pStyle w:val="a4"/>
        <w:tabs>
          <w:tab w:val="left" w:pos="1134"/>
        </w:tabs>
        <w:spacing w:after="0" w:line="240" w:lineRule="auto"/>
        <w:ind w:left="0" w:right="-23"/>
        <w:jc w:val="both"/>
      </w:pPr>
      <w:r w:rsidRPr="008E4A91">
        <w:t xml:space="preserve">З метою приведення видатків на утримання санаторних і спеціальних закладів загальної середньої освіти, в структурі яких є дошкільні підрозділи, у відповідність до чинного бюджетного законодавства України, зокрема ст. ст. 89, 90 Бюджетного кодексу України, </w:t>
      </w:r>
      <w:r w:rsidRPr="008E4A91">
        <w:rPr>
          <w:u w:val="single"/>
        </w:rPr>
        <w:t>доповнити заходи Програми</w:t>
      </w:r>
      <w:r w:rsidRPr="008E4A91">
        <w:t xml:space="preserve"> пунктом 4.4.: </w:t>
      </w:r>
    </w:p>
    <w:p w14:paraId="50A971D9" w14:textId="77777777" w:rsidR="008E4A91" w:rsidRPr="007162BA" w:rsidRDefault="008E4A91" w:rsidP="008E4A91">
      <w:pPr>
        <w:pStyle w:val="a4"/>
        <w:rPr>
          <w:i/>
          <w:iCs/>
          <w:sz w:val="16"/>
          <w:szCs w:val="16"/>
        </w:rPr>
      </w:pPr>
    </w:p>
    <w:tbl>
      <w:tblPr>
        <w:tblW w:w="10774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76"/>
        <w:gridCol w:w="889"/>
        <w:gridCol w:w="909"/>
        <w:gridCol w:w="221"/>
        <w:gridCol w:w="992"/>
        <w:gridCol w:w="139"/>
        <w:gridCol w:w="392"/>
        <w:gridCol w:w="567"/>
        <w:gridCol w:w="178"/>
        <w:gridCol w:w="992"/>
        <w:gridCol w:w="709"/>
        <w:gridCol w:w="708"/>
        <w:gridCol w:w="709"/>
        <w:gridCol w:w="709"/>
        <w:gridCol w:w="709"/>
        <w:gridCol w:w="816"/>
        <w:gridCol w:w="34"/>
      </w:tblGrid>
      <w:tr w:rsidR="008E4A91" w:rsidRPr="007162BA" w14:paraId="22ADAC4E" w14:textId="77777777" w:rsidTr="008E4A91">
        <w:trPr>
          <w:cantSplit/>
          <w:trHeight w:val="4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162AF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4.4.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386AC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Забезпечення належного функціонування дошкільних груп, як структурних підрозділів санаторних і спеціальних закладів загальної середньої освіти, засновником яких є Харківська обласна рада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42700B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11DB5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D55B6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1C7E005D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AA6D4" w14:textId="77777777" w:rsidR="008E4A91" w:rsidRPr="008E4A91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8E4A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Обласний бюджет </w:t>
            </w:r>
          </w:p>
          <w:p w14:paraId="7A75B5A0" w14:textId="6229A1A2" w:rsidR="008E4A91" w:rsidRPr="008E4A91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E4A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та місцеві бюджети</w:t>
            </w:r>
          </w:p>
          <w:p w14:paraId="4C825769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F602332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31D03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1ECF2DA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A2D6B37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B76E48A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B2A4784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06746F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Розвиток дітей, які мають особливі освітні потреби</w:t>
            </w:r>
          </w:p>
        </w:tc>
      </w:tr>
      <w:tr w:rsidR="008E4A91" w:rsidRPr="007162BA" w14:paraId="6BF917AE" w14:textId="77777777" w:rsidTr="0045045C">
        <w:trPr>
          <w:cantSplit/>
          <w:trHeight w:val="470"/>
        </w:trPr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</w:tcPr>
          <w:p w14:paraId="170B5429" w14:textId="77777777" w:rsidR="008E4A91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064ED62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F39674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FAF6A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9595617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3488F5E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1B0C8EA" w14:textId="77777777" w:rsidR="008E4A91" w:rsidRPr="008E4A91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88296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5569C91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6C14BFA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08CA5D6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EC2F1DC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7C56D25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4A91" w:rsidRPr="007162BA" w14:paraId="585D85E2" w14:textId="77777777" w:rsidTr="0045045C">
        <w:trPr>
          <w:cantSplit/>
          <w:trHeight w:val="470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7618C" w14:textId="77777777" w:rsidR="008E4A91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5F41A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264C9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1369B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8AC02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B7814" w14:textId="77777777" w:rsidR="008E4A91" w:rsidRPr="008E4A91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A8FAE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FD6B5CA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B08ED56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085C5C0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700117E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ABF832" w14:textId="77777777" w:rsidR="008E4A91" w:rsidRPr="007162BA" w:rsidRDefault="008E4A91" w:rsidP="007E796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E4A91" w:rsidRPr="00E22A94" w14:paraId="4BD1290D" w14:textId="77777777" w:rsidTr="008E4A9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101" w:type="dxa"/>
          <w:wAfter w:w="34" w:type="dxa"/>
          <w:trHeight w:val="1065"/>
        </w:trPr>
        <w:tc>
          <w:tcPr>
            <w:tcW w:w="1798" w:type="dxa"/>
            <w:gridSpan w:val="2"/>
            <w:shd w:val="clear" w:color="auto" w:fill="auto"/>
          </w:tcPr>
          <w:p w14:paraId="4AEB87A7" w14:textId="77777777" w:rsidR="00382BB1" w:rsidRDefault="00382BB1" w:rsidP="007E79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F8E996" w14:textId="6CE5E769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gridSpan w:val="3"/>
            <w:shd w:val="clear" w:color="auto" w:fill="auto"/>
          </w:tcPr>
          <w:p w14:paraId="0575AF02" w14:textId="77777777" w:rsidR="00382BB1" w:rsidRDefault="00382BB1" w:rsidP="007E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25F536" w14:textId="48BFE9B5" w:rsidR="008E4A91" w:rsidRPr="00E22A94" w:rsidRDefault="008E4A91" w:rsidP="007E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16E8E047" w14:textId="77777777" w:rsidR="00382BB1" w:rsidRDefault="00382BB1" w:rsidP="007E79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3CEAAA" w14:textId="0EC78292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C22E99" w14:textId="77777777" w:rsidR="00382BB1" w:rsidRDefault="00382BB1" w:rsidP="007E79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090351A1" w14:textId="7EF0B0F9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4</w:t>
            </w:r>
          </w:p>
        </w:tc>
        <w:tc>
          <w:tcPr>
            <w:tcW w:w="5530" w:type="dxa"/>
            <w:gridSpan w:val="8"/>
            <w:shd w:val="clear" w:color="auto" w:fill="auto"/>
          </w:tcPr>
          <w:p w14:paraId="14E926BC" w14:textId="77777777" w:rsidR="00382BB1" w:rsidRDefault="00382BB1" w:rsidP="007E79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5F5F471B" w14:textId="1E82A463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(Гурова К.Д., </w:t>
            </w: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6537CACC" w14:textId="77777777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</w:t>
            </w:r>
          </w:p>
          <w:p w14:paraId="286BD4D8" w14:textId="77777777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4A91" w:rsidRPr="00E22A94" w14:paraId="4D783444" w14:textId="77777777" w:rsidTr="008E4A9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101" w:type="dxa"/>
          <w:wAfter w:w="34" w:type="dxa"/>
          <w:trHeight w:val="340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3220B59C" w14:textId="77777777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14:paraId="2BE3EC01" w14:textId="77777777" w:rsidR="008E4A91" w:rsidRPr="00E22A94" w:rsidRDefault="008E4A91" w:rsidP="007E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1E19D08" w14:textId="77777777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21E5D" w14:textId="77777777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gridSpan w:val="8"/>
            <w:shd w:val="clear" w:color="auto" w:fill="auto"/>
          </w:tcPr>
          <w:p w14:paraId="1463A330" w14:textId="77777777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E4A91" w:rsidRPr="00E22A94" w14:paraId="0D25D460" w14:textId="77777777" w:rsidTr="008E4A91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101" w:type="dxa"/>
          <w:wAfter w:w="34" w:type="dxa"/>
          <w:trHeight w:val="340"/>
        </w:trPr>
        <w:tc>
          <w:tcPr>
            <w:tcW w:w="1798" w:type="dxa"/>
            <w:gridSpan w:val="2"/>
            <w:shd w:val="clear" w:color="auto" w:fill="auto"/>
            <w:vAlign w:val="center"/>
          </w:tcPr>
          <w:p w14:paraId="1779E7A7" w14:textId="77777777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14:paraId="3AB8A811" w14:textId="77777777" w:rsidR="008E4A91" w:rsidRPr="00E22A94" w:rsidRDefault="008E4A91" w:rsidP="007E7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9146911" w14:textId="77777777" w:rsidR="008E4A91" w:rsidRPr="00E22A94" w:rsidRDefault="008E4A91" w:rsidP="007E79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FA9A8" w14:textId="74E8F985" w:rsidR="008E4A91" w:rsidRPr="00E22A94" w:rsidRDefault="00B67305" w:rsidP="007E796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30" w:type="dxa"/>
            <w:gridSpan w:val="8"/>
            <w:shd w:val="clear" w:color="auto" w:fill="auto"/>
          </w:tcPr>
          <w:p w14:paraId="16EC953C" w14:textId="24BBA47D" w:rsidR="008E4A91" w:rsidRPr="00E22A94" w:rsidRDefault="00B67305" w:rsidP="007E796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</w:t>
            </w:r>
          </w:p>
        </w:tc>
      </w:tr>
    </w:tbl>
    <w:p w14:paraId="100C9889" w14:textId="77777777" w:rsidR="003D35D9" w:rsidRDefault="003D35D9" w:rsidP="00B67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50F980" w14:textId="7924B3A4" w:rsidR="0045045C" w:rsidRDefault="0045045C" w:rsidP="00B67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</w:p>
    <w:p w14:paraId="6C161C48" w14:textId="77777777" w:rsidR="0045045C" w:rsidRDefault="0045045C" w:rsidP="00B673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A435DF" w14:textId="664403C1" w:rsidR="00B67305" w:rsidRDefault="00B67305" w:rsidP="00B6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 </w:t>
      </w:r>
      <w:proofErr w:type="spellStart"/>
      <w:r w:rsidRPr="00B67305">
        <w:rPr>
          <w:rFonts w:ascii="Times New Roman" w:hAnsi="Times New Roman" w:cs="Times New Roman"/>
          <w:sz w:val="28"/>
          <w:szCs w:val="28"/>
          <w:lang w:val="uk-UA"/>
        </w:rPr>
        <w:t>Грицьков</w:t>
      </w:r>
      <w:proofErr w:type="spellEnd"/>
      <w:r w:rsidRPr="00B67305">
        <w:rPr>
          <w:rFonts w:ascii="Times New Roman" w:hAnsi="Times New Roman" w:cs="Times New Roman"/>
          <w:sz w:val="28"/>
          <w:szCs w:val="28"/>
          <w:lang w:val="uk-UA"/>
        </w:rPr>
        <w:t xml:space="preserve"> Є.В.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Г.М., Дейнека Р.С.</w:t>
      </w:r>
    </w:p>
    <w:p w14:paraId="0C48DBEC" w14:textId="652AE84D" w:rsidR="008E4A91" w:rsidRPr="00B67305" w:rsidRDefault="00B67305" w:rsidP="00B67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045C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Грицьков</w:t>
      </w:r>
      <w:proofErr w:type="spellEnd"/>
      <w:r w:rsidRPr="00450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Є.В.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305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</w:t>
      </w:r>
      <w:r w:rsidR="00C55077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Pr="00B67305">
        <w:rPr>
          <w:rFonts w:ascii="Times New Roman" w:hAnsi="Times New Roman" w:cs="Times New Roman"/>
          <w:sz w:val="28"/>
          <w:szCs w:val="28"/>
          <w:lang w:val="uk-UA"/>
        </w:rPr>
        <w:t xml:space="preserve"> «місцеві бюджети»</w:t>
      </w:r>
      <w:r w:rsidR="00C550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0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5077">
        <w:rPr>
          <w:rFonts w:ascii="Times New Roman" w:hAnsi="Times New Roman" w:cs="Times New Roman"/>
          <w:sz w:val="28"/>
          <w:szCs w:val="28"/>
        </w:rPr>
        <w:t>колонці</w:t>
      </w:r>
      <w:proofErr w:type="spellEnd"/>
      <w:r w:rsidR="00C55077">
        <w:rPr>
          <w:rFonts w:ascii="Times New Roman" w:hAnsi="Times New Roman" w:cs="Times New Roman"/>
          <w:sz w:val="28"/>
          <w:szCs w:val="28"/>
        </w:rPr>
        <w:t xml:space="preserve"> </w:t>
      </w:r>
      <w:r w:rsidR="00C55077" w:rsidRPr="00AC71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5077" w:rsidRPr="00AC71A5">
        <w:rPr>
          <w:rFonts w:ascii="Times New Roman" w:hAnsi="Times New Roman"/>
          <w:sz w:val="28"/>
          <w:szCs w:val="28"/>
          <w:lang w:eastAsia="ru-RU"/>
        </w:rPr>
        <w:t>Джерела</w:t>
      </w:r>
      <w:proofErr w:type="spellEnd"/>
      <w:r w:rsidR="00C55077" w:rsidRPr="00AC71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5077" w:rsidRPr="00AC71A5">
        <w:rPr>
          <w:rFonts w:ascii="Times New Roman" w:hAnsi="Times New Roman"/>
          <w:sz w:val="28"/>
          <w:szCs w:val="28"/>
          <w:lang w:eastAsia="ru-RU"/>
        </w:rPr>
        <w:t>та</w:t>
      </w:r>
      <w:proofErr w:type="spellEnd"/>
      <w:r w:rsidR="00C55077" w:rsidRPr="00AC71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5077" w:rsidRPr="00AC71A5">
        <w:rPr>
          <w:rFonts w:ascii="Times New Roman" w:hAnsi="Times New Roman"/>
          <w:sz w:val="28"/>
          <w:szCs w:val="28"/>
          <w:lang w:eastAsia="ru-RU"/>
        </w:rPr>
        <w:t>загальний</w:t>
      </w:r>
      <w:proofErr w:type="spellEnd"/>
      <w:r w:rsidR="00C55077" w:rsidRPr="00AC71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5077" w:rsidRPr="00AC71A5">
        <w:rPr>
          <w:rFonts w:ascii="Times New Roman" w:hAnsi="Times New Roman"/>
          <w:sz w:val="28"/>
          <w:szCs w:val="28"/>
          <w:lang w:eastAsia="ru-RU"/>
        </w:rPr>
        <w:t>обсяг</w:t>
      </w:r>
      <w:proofErr w:type="spellEnd"/>
      <w:r w:rsidR="00C55077" w:rsidRPr="00AC71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5077" w:rsidRPr="00AC71A5">
        <w:rPr>
          <w:rFonts w:ascii="Times New Roman" w:hAnsi="Times New Roman"/>
          <w:sz w:val="28"/>
          <w:szCs w:val="28"/>
          <w:lang w:eastAsia="ru-RU"/>
        </w:rPr>
        <w:t>фінансування</w:t>
      </w:r>
      <w:proofErr w:type="spellEnd"/>
      <w:r w:rsidR="00C55077" w:rsidRPr="00AC71A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47EDF">
        <w:rPr>
          <w:rFonts w:ascii="Times New Roman" w:hAnsi="Times New Roman" w:cs="Times New Roman"/>
          <w:sz w:val="28"/>
          <w:szCs w:val="28"/>
          <w:lang w:val="uk-UA"/>
        </w:rPr>
        <w:t>замінити</w:t>
      </w:r>
      <w:r w:rsidRPr="00B67305">
        <w:rPr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 w:rsidR="00247ED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B67305">
        <w:rPr>
          <w:rFonts w:ascii="Times New Roman" w:hAnsi="Times New Roman" w:cs="Times New Roman"/>
          <w:sz w:val="28"/>
          <w:szCs w:val="28"/>
          <w:lang w:val="uk-UA"/>
        </w:rPr>
        <w:t xml:space="preserve"> «інші джерела</w:t>
      </w:r>
      <w:r w:rsidR="00247E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7305">
        <w:rPr>
          <w:rFonts w:ascii="Times New Roman" w:hAnsi="Times New Roman" w:cs="Times New Roman"/>
          <w:sz w:val="28"/>
          <w:szCs w:val="28"/>
          <w:lang w:val="uk-UA"/>
        </w:rPr>
        <w:t xml:space="preserve"> не заборонені чинним законодавством».</w:t>
      </w:r>
    </w:p>
    <w:p w14:paraId="3A179DD0" w14:textId="5DE58BA3" w:rsidR="00B67305" w:rsidRPr="00E22A94" w:rsidRDefault="00B67305" w:rsidP="00B673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Дейнека Р.С.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запропонував д</w:t>
      </w: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оручити виконавчому апарату </w:t>
      </w:r>
      <w:r w:rsidR="00C550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додати п.4.4., </w:t>
      </w: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доопрацювати </w:t>
      </w:r>
      <w:proofErr w:type="spellStart"/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Pr="00E22A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«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Освіта незламної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Харківщини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20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22A94">
        <w:rPr>
          <w:rFonts w:ascii="Times New Roman" w:hAnsi="Times New Roman" w:cs="Times New Roman"/>
          <w:sz w:val="28"/>
          <w:szCs w:val="28"/>
        </w:rPr>
        <w:t>-202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Pr="00E22A94">
        <w:rPr>
          <w:rFonts w:ascii="Times New Roman" w:hAnsi="Times New Roman" w:cs="Times New Roman"/>
          <w:sz w:val="28"/>
          <w:szCs w:val="28"/>
          <w:lang w:val="uk-UA"/>
        </w:rPr>
        <w:t>» згідно із висновками постійної комісії.</w:t>
      </w:r>
    </w:p>
    <w:p w14:paraId="7893155E" w14:textId="0250D62A" w:rsidR="00B67305" w:rsidRPr="0045045C" w:rsidRDefault="00B67305" w:rsidP="00EF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045C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Куц</w:t>
      </w:r>
      <w:proofErr w:type="spellEnd"/>
      <w:r w:rsidRPr="0045045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Г.М.</w:t>
      </w:r>
      <w:r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 поставила на голосування: </w:t>
      </w:r>
      <w:r w:rsidRPr="0045045C"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</w:t>
      </w:r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заходи пунктом 4.4. із </w:t>
      </w:r>
      <w:r w:rsidR="00C55077">
        <w:rPr>
          <w:rFonts w:ascii="Times New Roman" w:hAnsi="Times New Roman" w:cs="Times New Roman"/>
          <w:sz w:val="28"/>
          <w:szCs w:val="28"/>
          <w:lang w:val="uk-UA"/>
        </w:rPr>
        <w:t>зазначенням</w:t>
      </w:r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джерел фінансування: обласний бюджет та інші джерела, не заборонені чинним законодавством;  </w:t>
      </w:r>
      <w:r w:rsidRPr="0045045C">
        <w:rPr>
          <w:rFonts w:ascii="Times New Roman" w:hAnsi="Times New Roman" w:cs="Times New Roman"/>
          <w:sz w:val="28"/>
          <w:szCs w:val="28"/>
          <w:lang w:val="uk-UA"/>
        </w:rPr>
        <w:t>доручити виконавчому апар</w:t>
      </w:r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 доопрацювати </w:t>
      </w:r>
      <w:proofErr w:type="spellStart"/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  згідно із зауваженнями комісії; доопрацьований </w:t>
      </w:r>
      <w:proofErr w:type="spellStart"/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5045C" w:rsidRPr="0045045C">
        <w:rPr>
          <w:rFonts w:ascii="Times New Roman" w:hAnsi="Times New Roman" w:cs="Times New Roman"/>
          <w:sz w:val="28"/>
          <w:szCs w:val="28"/>
          <w:lang w:val="uk-UA"/>
        </w:rPr>
        <w:t xml:space="preserve"> винести на розгляд пленарного засідання чергової сесії обласної ради.</w:t>
      </w:r>
    </w:p>
    <w:p w14:paraId="13B8D0B0" w14:textId="77777777" w:rsidR="0045045C" w:rsidRPr="00382BB1" w:rsidRDefault="0045045C" w:rsidP="00EF6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84FA2A3" w14:textId="7E90156E" w:rsidR="00EF6C26" w:rsidRPr="00E7036B" w:rsidRDefault="00EF6C26" w:rsidP="00EF6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</w:p>
    <w:p w14:paraId="45EE2A64" w14:textId="6C9ADF7C" w:rsidR="00F66EA2" w:rsidRPr="00E22A94" w:rsidRDefault="00F66EA2" w:rsidP="00F66E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D2ADC49" w14:textId="4F7F7239" w:rsidR="0045052E" w:rsidRPr="007162BA" w:rsidRDefault="00F66EA2" w:rsidP="0045052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45052E"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052E"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приведення видатків на утримання санаторних і спеціальних закладів загальної середньої освіти, в структурі яких є дошкільні підрозділи, у відповідність до чинного бюджетного законодавства України, </w:t>
      </w:r>
      <w:r w:rsidR="0045052E" w:rsidRPr="007162BA">
        <w:rPr>
          <w:rFonts w:ascii="Times New Roman" w:hAnsi="Times New Roman" w:cs="Times New Roman"/>
          <w:sz w:val="28"/>
          <w:szCs w:val="28"/>
          <w:lang w:val="uk-UA"/>
        </w:rPr>
        <w:t xml:space="preserve">зокрема ст. ст. 89, 90 Бюджетного кодексу України, </w:t>
      </w:r>
      <w:r w:rsidR="0045052E" w:rsidRPr="007162BA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доповнити заходи Програми</w:t>
      </w:r>
      <w:r w:rsidR="0045052E" w:rsidRPr="007162BA">
        <w:rPr>
          <w:rFonts w:ascii="Times New Roman" w:hAnsi="Times New Roman" w:cs="Times New Roman"/>
          <w:sz w:val="28"/>
          <w:szCs w:val="28"/>
          <w:lang w:val="uk-UA"/>
        </w:rPr>
        <w:t xml:space="preserve"> пунктом 4.4.: </w:t>
      </w:r>
    </w:p>
    <w:p w14:paraId="10519A6A" w14:textId="77777777" w:rsidR="0045052E" w:rsidRPr="007162BA" w:rsidRDefault="0045052E" w:rsidP="0045052E">
      <w:pPr>
        <w:pStyle w:val="a4"/>
        <w:rPr>
          <w:i/>
          <w:iCs/>
          <w:sz w:val="16"/>
          <w:szCs w:val="16"/>
        </w:rPr>
      </w:pPr>
    </w:p>
    <w:tbl>
      <w:tblPr>
        <w:tblW w:w="10774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65"/>
        <w:gridCol w:w="1130"/>
        <w:gridCol w:w="992"/>
        <w:gridCol w:w="1276"/>
        <w:gridCol w:w="992"/>
        <w:gridCol w:w="709"/>
        <w:gridCol w:w="708"/>
        <w:gridCol w:w="709"/>
        <w:gridCol w:w="709"/>
        <w:gridCol w:w="709"/>
        <w:gridCol w:w="850"/>
      </w:tblGrid>
      <w:tr w:rsidR="0045052E" w:rsidRPr="007162BA" w14:paraId="211970CF" w14:textId="77777777" w:rsidTr="007762A2">
        <w:trPr>
          <w:cantSplit/>
          <w:trHeight w:val="4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956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4.4.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5DE5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Забезпечення належного функціонування дошкільних груп, як структурних підрозділів санаторних і спеціальних закладів загальної середньої освіти, засновником яких є Харківська обласна рада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CFC4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672C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C13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60889D9E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2A2" w14:textId="77777777" w:rsidR="0045052E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інші джерела, не заборонені чинним законодавством</w:t>
            </w:r>
          </w:p>
          <w:p w14:paraId="2DED41B2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1FE126C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2B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57B06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21D5B17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B3C5DE2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5EA7E2B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FF71401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76924" w14:textId="77777777" w:rsidR="0045052E" w:rsidRPr="007162BA" w:rsidRDefault="0045052E" w:rsidP="007762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7162BA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Розвиток дітей, які мають особливі освітні потреби</w:t>
            </w:r>
          </w:p>
        </w:tc>
      </w:tr>
    </w:tbl>
    <w:p w14:paraId="33E3DDF2" w14:textId="680969DF" w:rsidR="0045052E" w:rsidRPr="00E22A94" w:rsidRDefault="00F66EA2" w:rsidP="00F66EA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09AF70F" w14:textId="77777777" w:rsidR="00E22A94" w:rsidRPr="00E22A94" w:rsidRDefault="00E22A94" w:rsidP="00F66EA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Доручити виконавчому апарату доопрацювати </w:t>
      </w:r>
      <w:proofErr w:type="spellStart"/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Pr="00E22A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«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Освіта незламної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Харківщини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20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22A94">
        <w:rPr>
          <w:rFonts w:ascii="Times New Roman" w:hAnsi="Times New Roman" w:cs="Times New Roman"/>
          <w:sz w:val="28"/>
          <w:szCs w:val="28"/>
        </w:rPr>
        <w:t>-202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Pr="00E22A94">
        <w:rPr>
          <w:rFonts w:ascii="Times New Roman" w:hAnsi="Times New Roman" w:cs="Times New Roman"/>
          <w:sz w:val="28"/>
          <w:szCs w:val="28"/>
          <w:lang w:val="uk-UA"/>
        </w:rPr>
        <w:t>» згідно із висновками постійної комісії.</w:t>
      </w:r>
    </w:p>
    <w:p w14:paraId="169097BC" w14:textId="77777777" w:rsidR="00E22A94" w:rsidRPr="00E22A94" w:rsidRDefault="00E22A94" w:rsidP="00F66EA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DD1B03" w14:textId="6611A502" w:rsidR="00F66EA2" w:rsidRPr="00E22A94" w:rsidRDefault="00E22A94" w:rsidP="00F66EA2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4. Доопрацьований  </w:t>
      </w:r>
      <w:proofErr w:type="spellStart"/>
      <w:r w:rsidRPr="00E22A9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 рішення  </w:t>
      </w:r>
      <w:r w:rsidRPr="00E22A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«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Освіта незламної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Харківщини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22A94">
        <w:rPr>
          <w:rFonts w:ascii="Times New Roman" w:hAnsi="Times New Roman" w:cs="Times New Roman"/>
          <w:sz w:val="28"/>
          <w:szCs w:val="28"/>
        </w:rPr>
        <w:t xml:space="preserve"> 20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22A94">
        <w:rPr>
          <w:rFonts w:ascii="Times New Roman" w:hAnsi="Times New Roman" w:cs="Times New Roman"/>
          <w:sz w:val="28"/>
          <w:szCs w:val="28"/>
        </w:rPr>
        <w:t>-202</w:t>
      </w:r>
      <w:r w:rsidRPr="00E22A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2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94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Pr="00E22A9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66EA2"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22A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погодити </w:t>
      </w:r>
      <w:r w:rsidR="00F66EA2" w:rsidRPr="00E22A94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p w14:paraId="29623661" w14:textId="77777777" w:rsidR="00F66EA2" w:rsidRPr="00E22A94" w:rsidRDefault="00F66EA2" w:rsidP="00F66E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E22A94" w:rsidRPr="00E22A94" w14:paraId="5C2BC37A" w14:textId="77777777" w:rsidTr="007762A2">
        <w:trPr>
          <w:trHeight w:val="1065"/>
        </w:trPr>
        <w:tc>
          <w:tcPr>
            <w:tcW w:w="1798" w:type="dxa"/>
            <w:shd w:val="clear" w:color="auto" w:fill="auto"/>
          </w:tcPr>
          <w:p w14:paraId="37CCFD7B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E253425" w14:textId="77777777" w:rsidR="00F66EA2" w:rsidRPr="00E22A94" w:rsidRDefault="00F66EA2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44E4ED4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32D742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7878DA50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4F5C1903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E22A94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</w:t>
            </w:r>
          </w:p>
          <w:p w14:paraId="1B385BF0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A94" w:rsidRPr="00E22A94" w14:paraId="1BE85DD3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5F70F7E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21A0507" w14:textId="77777777" w:rsidR="00F66EA2" w:rsidRPr="00E22A94" w:rsidRDefault="00F66EA2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3FB67B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87DD3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60FEC48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E22A94" w:rsidRPr="00E22A94" w14:paraId="55A4D3AB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C642F0F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A6E3042" w14:textId="77777777" w:rsidR="00F66EA2" w:rsidRPr="00E22A94" w:rsidRDefault="00F66EA2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03E3DB4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1E12F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4B883CB" w14:textId="77777777" w:rsidR="00F66EA2" w:rsidRPr="00E22A94" w:rsidRDefault="00F66EA2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2A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2F59278E" w14:textId="77777777" w:rsidR="00F66EA2" w:rsidRPr="00E22A94" w:rsidRDefault="00F66EA2" w:rsidP="00F66EA2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B88017" w14:textId="5316DC1F" w:rsidR="008D4BEC" w:rsidRPr="008D4BEC" w:rsidRDefault="008915FE" w:rsidP="008915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25379577"/>
      <w:r w:rsidRPr="008915FE">
        <w:rPr>
          <w:rFonts w:ascii="Times New Roman" w:hAnsi="Times New Roman" w:cs="Times New Roman"/>
          <w:b/>
          <w:sz w:val="28"/>
          <w:szCs w:val="28"/>
          <w:lang w:val="uk-UA"/>
        </w:rPr>
        <w:t>2. СЛУХАЛИ: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</w:t>
      </w:r>
      <w:r w:rsidR="008D4BEC"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D4BEC"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D4BEC"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D4BEC" w:rsidRPr="001047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D4BEC" w:rsidRPr="00163555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</w:t>
      </w:r>
      <w:r w:rsidR="008D4BEC" w:rsidRPr="008D4BEC">
        <w:rPr>
          <w:rFonts w:ascii="Times New Roman" w:hAnsi="Times New Roman" w:cs="Times New Roman"/>
          <w:sz w:val="28"/>
          <w:szCs w:val="28"/>
          <w:lang w:val="uk-UA"/>
        </w:rPr>
        <w:t>підприємства «Харківський обласний комбінат харчування» Харківської обласної ради».</w:t>
      </w:r>
    </w:p>
    <w:p w14:paraId="3BF8AF40" w14:textId="339A0D52" w:rsidR="00311CB1" w:rsidRPr="0070195C" w:rsidRDefault="00311CB1" w:rsidP="00311C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9F34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="0075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26CA5678" w14:textId="6D13C024" w:rsidR="00984793" w:rsidRPr="00D17E4D" w:rsidRDefault="00984793" w:rsidP="00984793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Гнатушок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Андрій Миколайович</w:t>
      </w:r>
      <w:r w:rsidRPr="00D17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начальник управління з питань   комунальної власності виконавчого апарату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</w:t>
      </w:r>
      <w:r w:rsidRPr="00D17E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сної ради.</w:t>
      </w:r>
    </w:p>
    <w:p w14:paraId="044F2DC0" w14:textId="77777777" w:rsidR="005715E1" w:rsidRPr="002B4ADA" w:rsidRDefault="005715E1" w:rsidP="005715E1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EAED99" w14:textId="7767D693" w:rsidR="002B4ADA" w:rsidRPr="00BD6E35" w:rsidRDefault="002B4ADA" w:rsidP="005715E1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Безпалова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 xml:space="preserve"> О.І. </w:t>
      </w:r>
      <w:r w:rsidR="00BD6E35">
        <w:rPr>
          <w:rFonts w:ascii="Times New Roman" w:hAnsi="Times New Roman" w:cs="Times New Roman"/>
          <w:bCs/>
          <w:sz w:val="28"/>
          <w:szCs w:val="28"/>
        </w:rPr>
        <w:t>о</w:t>
      </w:r>
      <w:r w:rsidRPr="00BD6E35">
        <w:rPr>
          <w:rFonts w:ascii="Times New Roman" w:hAnsi="Times New Roman" w:cs="Times New Roman"/>
          <w:bCs/>
          <w:sz w:val="28"/>
          <w:szCs w:val="28"/>
        </w:rPr>
        <w:t xml:space="preserve">знайомила з </w:t>
      </w: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проєктом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>, відповіла на запитання.</w:t>
      </w:r>
    </w:p>
    <w:p w14:paraId="450EEC84" w14:textId="29BF0F41" w:rsidR="002B4ADA" w:rsidRPr="00BD6E35" w:rsidRDefault="002B4ADA" w:rsidP="005715E1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Гнатушок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 xml:space="preserve"> А.М. наголосив  на тому, що всі правки </w:t>
      </w:r>
      <w:r w:rsidR="00BD6E35">
        <w:rPr>
          <w:rFonts w:ascii="Times New Roman" w:hAnsi="Times New Roman" w:cs="Times New Roman"/>
          <w:bCs/>
          <w:sz w:val="28"/>
          <w:szCs w:val="28"/>
        </w:rPr>
        <w:t xml:space="preserve"> фахівців обласної ради </w:t>
      </w:r>
      <w:r w:rsidRPr="00BD6E35">
        <w:rPr>
          <w:rFonts w:ascii="Times New Roman" w:hAnsi="Times New Roman" w:cs="Times New Roman"/>
          <w:bCs/>
          <w:sz w:val="28"/>
          <w:szCs w:val="28"/>
        </w:rPr>
        <w:t xml:space="preserve">до Статуту підприємства і </w:t>
      </w: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 xml:space="preserve"> рішення  враховано. Поінформував  про те, що постійна комісія з питань спільної власності територіальних громад області погодила </w:t>
      </w: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 xml:space="preserve"> і Статут  в редакції </w:t>
      </w: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вх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>. № 1509/01-12 від  19 лютого 2024</w:t>
      </w:r>
      <w:r w:rsidR="00BD6E35" w:rsidRPr="00BD6E35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382BB1">
        <w:rPr>
          <w:rFonts w:ascii="Times New Roman" w:hAnsi="Times New Roman" w:cs="Times New Roman"/>
          <w:bCs/>
          <w:sz w:val="28"/>
          <w:szCs w:val="28"/>
        </w:rPr>
        <w:t>оку</w:t>
      </w:r>
      <w:r w:rsidRPr="00BD6E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391A1A" w14:textId="77777777" w:rsidR="002B4ADA" w:rsidRPr="00BD6E35" w:rsidRDefault="002B4ADA" w:rsidP="005715E1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BEAFE8" w14:textId="04084D26" w:rsidR="002B4ADA" w:rsidRPr="00BD6E35" w:rsidRDefault="005715E1" w:rsidP="002B4ADA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E35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BD6E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4ADA" w:rsidRPr="00BD6E3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="002B4ADA" w:rsidRPr="00BD6E35">
        <w:rPr>
          <w:rFonts w:ascii="Times New Roman" w:hAnsi="Times New Roman" w:cs="Times New Roman"/>
          <w:bCs/>
          <w:sz w:val="28"/>
          <w:szCs w:val="28"/>
        </w:rPr>
        <w:t xml:space="preserve"> Г.М., Дейнека Р.С</w:t>
      </w:r>
      <w:r w:rsidR="00BD6E35" w:rsidRPr="00BD6E35">
        <w:rPr>
          <w:rFonts w:ascii="Times New Roman" w:hAnsi="Times New Roman" w:cs="Times New Roman"/>
          <w:bCs/>
          <w:sz w:val="28"/>
          <w:szCs w:val="28"/>
        </w:rPr>
        <w:t>. обговорили питання.</w:t>
      </w:r>
    </w:p>
    <w:p w14:paraId="73C62E82" w14:textId="62D25989" w:rsidR="005124E2" w:rsidRPr="00BD6E35" w:rsidRDefault="00BD6E35" w:rsidP="005715E1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Куц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 xml:space="preserve"> Г.М. запропонувала погодитися з думкою профільної постійної комісії з питань  спільної власності територіальних громад області щодо винесення на розгляд пленарного засідання  </w:t>
      </w: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проєкт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 xml:space="preserve"> і Статут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D6E35">
        <w:rPr>
          <w:rFonts w:ascii="Times New Roman" w:hAnsi="Times New Roman" w:cs="Times New Roman"/>
          <w:bCs/>
          <w:sz w:val="28"/>
          <w:szCs w:val="28"/>
        </w:rPr>
        <w:t xml:space="preserve">  в редакції </w:t>
      </w: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вх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>. № 1509/01-12 від  19 лютого 2024 р</w:t>
      </w:r>
      <w:r w:rsidR="00382BB1">
        <w:rPr>
          <w:rFonts w:ascii="Times New Roman" w:hAnsi="Times New Roman" w:cs="Times New Roman"/>
          <w:bCs/>
          <w:sz w:val="28"/>
          <w:szCs w:val="28"/>
        </w:rPr>
        <w:t>оку</w:t>
      </w:r>
      <w:r w:rsidRPr="00BD6E3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316CBBF" w14:textId="77777777" w:rsidR="008D4BEC" w:rsidRPr="008D4BEC" w:rsidRDefault="008D4BEC" w:rsidP="008D4BEC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AC2C4C5" w14:textId="77777777" w:rsidR="00EF6C26" w:rsidRPr="00E7036B" w:rsidRDefault="00EF6C26" w:rsidP="00EF6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03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</w:p>
    <w:p w14:paraId="6107E598" w14:textId="77777777" w:rsidR="008D4BEC" w:rsidRPr="008D4BEC" w:rsidRDefault="008D4BEC" w:rsidP="008D4B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30CEE60" w14:textId="2958822B" w:rsidR="008D4BEC" w:rsidRPr="008D4BEC" w:rsidRDefault="008D4BEC" w:rsidP="008D4BEC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Погодити </w:t>
      </w:r>
      <w:proofErr w:type="spellStart"/>
      <w:r w:rsidRPr="008D4B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8D4B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8D4B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8D4BEC">
        <w:rPr>
          <w:rFonts w:ascii="Times New Roman" w:hAnsi="Times New Roman" w:cs="Times New Roman"/>
          <w:sz w:val="28"/>
          <w:szCs w:val="28"/>
          <w:lang w:val="uk-UA"/>
        </w:rPr>
        <w:t>Про створення Комунального підприємства «Харківський обласний комбінат харчування» Харківської обласної ради</w:t>
      </w:r>
      <w:r w:rsidRPr="008D4B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Pr="008D4BE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8D4BEC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8D4BEC">
        <w:rPr>
          <w:rFonts w:ascii="Times New Roman" w:hAnsi="Times New Roman" w:cs="Times New Roman"/>
          <w:sz w:val="28"/>
          <w:szCs w:val="28"/>
          <w:lang w:val="uk-UA"/>
        </w:rPr>
        <w:t>. № 1509/01-12 від 19.02.2024)</w:t>
      </w:r>
      <w:r w:rsidRPr="008D4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4221ABD2" w14:textId="77777777" w:rsidR="008D4BEC" w:rsidRPr="008D4BEC" w:rsidRDefault="008D4BEC" w:rsidP="008D4B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D4BEC" w:rsidRPr="008D4BEC" w14:paraId="7D42FC1C" w14:textId="77777777" w:rsidTr="007762A2">
        <w:trPr>
          <w:trHeight w:val="1065"/>
        </w:trPr>
        <w:tc>
          <w:tcPr>
            <w:tcW w:w="1798" w:type="dxa"/>
            <w:shd w:val="clear" w:color="auto" w:fill="auto"/>
          </w:tcPr>
          <w:p w14:paraId="20C9740D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B75EB9D" w14:textId="77777777" w:rsidR="008D4BEC" w:rsidRPr="008D4BEC" w:rsidRDefault="008D4BEC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5DCDE86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5517128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406EC108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73F01DE7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8D4BE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</w:t>
            </w:r>
          </w:p>
          <w:p w14:paraId="5DB82A7E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4BEC" w:rsidRPr="008D4BEC" w14:paraId="23A1083A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DCEC44C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04D507B" w14:textId="77777777" w:rsidR="008D4BEC" w:rsidRPr="008D4BEC" w:rsidRDefault="008D4BEC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115535A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B8746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2F171A2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D4BEC" w:rsidRPr="008D4BEC" w14:paraId="71B39B43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3C571A2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8A54883" w14:textId="77777777" w:rsidR="008D4BEC" w:rsidRPr="008D4BEC" w:rsidRDefault="008D4BEC" w:rsidP="0077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7DBC2BF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B0EA6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CFDDA7C" w14:textId="77777777" w:rsidR="008D4BEC" w:rsidRPr="008D4BEC" w:rsidRDefault="008D4BEC" w:rsidP="007762A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7B88E57D" w14:textId="77777777" w:rsidR="00634E08" w:rsidRPr="00104790" w:rsidRDefault="00634E08" w:rsidP="00634E08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4DED6085" w14:textId="0D8688DE" w:rsidR="00BD45EE" w:rsidRDefault="008915FE" w:rsidP="00F67E2D">
      <w:pPr>
        <w:pStyle w:val="a5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915FE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</w:t>
      </w:r>
      <w:r w:rsidR="00634E08"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34E08"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634E08"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BD45EE" w:rsidRPr="0070195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D45EE" w:rsidRPr="0070195C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BD45EE" w:rsidRPr="0070195C">
        <w:rPr>
          <w:rFonts w:ascii="Times New Roman" w:hAnsi="Times New Roman" w:cs="Times New Roman"/>
          <w:sz w:val="28"/>
          <w:szCs w:val="28"/>
        </w:rPr>
        <w:t xml:space="preserve"> 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BD45EE" w:rsidRPr="0070195C">
        <w:rPr>
          <w:rFonts w:ascii="Times New Roman" w:hAnsi="Times New Roman" w:cs="Times New Roman"/>
          <w:sz w:val="28"/>
          <w:szCs w:val="28"/>
        </w:rPr>
        <w:t xml:space="preserve"> 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Комплексної регіональної</w:t>
      </w:r>
      <w:r w:rsidR="00BD45EE"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5EE" w:rsidRPr="0070195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BD45EE" w:rsidRPr="0070195C">
        <w:rPr>
          <w:rFonts w:ascii="Times New Roman" w:hAnsi="Times New Roman" w:cs="Times New Roman"/>
          <w:sz w:val="28"/>
          <w:szCs w:val="28"/>
        </w:rPr>
        <w:t xml:space="preserve"> 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 xml:space="preserve">«Якісне та корисне харчування в закладах Харківщини» </w:t>
      </w:r>
      <w:proofErr w:type="spellStart"/>
      <w:r w:rsidR="00BD45EE" w:rsidRPr="0070195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D45EE" w:rsidRPr="0070195C">
        <w:rPr>
          <w:rFonts w:ascii="Times New Roman" w:hAnsi="Times New Roman" w:cs="Times New Roman"/>
          <w:sz w:val="28"/>
          <w:szCs w:val="28"/>
        </w:rPr>
        <w:t xml:space="preserve"> 20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D45EE" w:rsidRPr="0070195C">
        <w:rPr>
          <w:rFonts w:ascii="Times New Roman" w:hAnsi="Times New Roman" w:cs="Times New Roman"/>
          <w:sz w:val="28"/>
          <w:szCs w:val="28"/>
        </w:rPr>
        <w:t>-202</w:t>
      </w:r>
      <w:r w:rsidR="00BD45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D45EE" w:rsidRPr="00701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5EE" w:rsidRPr="0070195C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="00BD45E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18212DB" w14:textId="3E48E350" w:rsidR="00311CB1" w:rsidRDefault="00311CB1" w:rsidP="00311CB1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47C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lastRenderedPageBreak/>
        <w:t>Доповідають:</w:t>
      </w:r>
      <w:r w:rsidRPr="00701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70195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70195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7019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A47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="0075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B5119C4" w14:textId="77777777" w:rsidR="00C65FE7" w:rsidRDefault="00C65FE7" w:rsidP="00C65FE7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F55AA" w14:textId="3B14484D" w:rsidR="00984793" w:rsidRPr="00BD6E35" w:rsidRDefault="00984793" w:rsidP="00984793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Безпалова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 xml:space="preserve"> О.І.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D6E35">
        <w:rPr>
          <w:rFonts w:ascii="Times New Roman" w:hAnsi="Times New Roman" w:cs="Times New Roman"/>
          <w:bCs/>
          <w:sz w:val="28"/>
          <w:szCs w:val="28"/>
        </w:rPr>
        <w:t xml:space="preserve">знайомила з </w:t>
      </w:r>
      <w:proofErr w:type="spellStart"/>
      <w:r w:rsidRPr="00BD6E35">
        <w:rPr>
          <w:rFonts w:ascii="Times New Roman" w:hAnsi="Times New Roman" w:cs="Times New Roman"/>
          <w:bCs/>
          <w:sz w:val="28"/>
          <w:szCs w:val="28"/>
        </w:rPr>
        <w:t>проєктом</w:t>
      </w:r>
      <w:proofErr w:type="spellEnd"/>
      <w:r w:rsidRPr="00BD6E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метою та завданнями Програми,  </w:t>
      </w:r>
      <w:r w:rsidRPr="00BD6E35">
        <w:rPr>
          <w:rFonts w:ascii="Times New Roman" w:hAnsi="Times New Roman" w:cs="Times New Roman"/>
          <w:bCs/>
          <w:sz w:val="28"/>
          <w:szCs w:val="28"/>
        </w:rPr>
        <w:t>відповіла на запитання.</w:t>
      </w:r>
      <w:r w:rsidR="000E18D1">
        <w:rPr>
          <w:rFonts w:ascii="Times New Roman" w:hAnsi="Times New Roman" w:cs="Times New Roman"/>
          <w:bCs/>
          <w:sz w:val="28"/>
          <w:szCs w:val="28"/>
        </w:rPr>
        <w:t xml:space="preserve"> Поінформувала, що в Програмі враховані зауваження постійної комісії, що були висловлені на засіданні 16 лютого 2024 року.</w:t>
      </w:r>
    </w:p>
    <w:p w14:paraId="60838C04" w14:textId="77777777" w:rsidR="00984793" w:rsidRDefault="00984793" w:rsidP="00C65FE7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CA435" w14:textId="2DD63C22" w:rsidR="00C65FE7" w:rsidRPr="00846C6F" w:rsidRDefault="00C65FE7" w:rsidP="00C65FE7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C6F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846C6F">
        <w:rPr>
          <w:rFonts w:ascii="Times New Roman" w:hAnsi="Times New Roman" w:cs="Times New Roman"/>
          <w:sz w:val="28"/>
          <w:szCs w:val="28"/>
        </w:rPr>
        <w:t xml:space="preserve"> </w:t>
      </w:r>
      <w:r w:rsidR="005124E2" w:rsidRPr="00846C6F">
        <w:rPr>
          <w:rFonts w:ascii="Times New Roman" w:hAnsi="Times New Roman" w:cs="Times New Roman"/>
          <w:sz w:val="28"/>
          <w:szCs w:val="28"/>
        </w:rPr>
        <w:t xml:space="preserve">Дзюба В.О., </w:t>
      </w:r>
      <w:proofErr w:type="spellStart"/>
      <w:r w:rsidR="00AB48D6" w:rsidRPr="00846C6F">
        <w:rPr>
          <w:rFonts w:ascii="Times New Roman" w:hAnsi="Times New Roman" w:cs="Times New Roman"/>
          <w:sz w:val="28"/>
          <w:szCs w:val="28"/>
        </w:rPr>
        <w:t>К</w:t>
      </w:r>
      <w:r w:rsidRPr="00846C6F">
        <w:rPr>
          <w:rFonts w:ascii="Times New Roman" w:hAnsi="Times New Roman" w:cs="Times New Roman"/>
          <w:sz w:val="28"/>
          <w:szCs w:val="28"/>
        </w:rPr>
        <w:t>уц</w:t>
      </w:r>
      <w:proofErr w:type="spellEnd"/>
      <w:r w:rsidRPr="00846C6F">
        <w:rPr>
          <w:rFonts w:ascii="Times New Roman" w:hAnsi="Times New Roman" w:cs="Times New Roman"/>
          <w:sz w:val="28"/>
          <w:szCs w:val="28"/>
        </w:rPr>
        <w:t xml:space="preserve"> Г.М.</w:t>
      </w:r>
    </w:p>
    <w:p w14:paraId="048D5443" w14:textId="7F8AA4D0" w:rsidR="000E18D1" w:rsidRPr="00846C6F" w:rsidRDefault="000E18D1" w:rsidP="005D5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C6F">
        <w:rPr>
          <w:rFonts w:ascii="Times New Roman" w:hAnsi="Times New Roman" w:cs="Times New Roman"/>
          <w:sz w:val="28"/>
          <w:szCs w:val="28"/>
          <w:lang w:val="uk-UA"/>
        </w:rPr>
        <w:t>Дзюба В.О. запропонувала р</w:t>
      </w:r>
      <w:r w:rsidRPr="00846C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екомендувати в розділ програми 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>IV.</w:t>
      </w:r>
      <w:r w:rsidRPr="00846C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 фінансового забезпечення 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додати бюджети сільських, селищних, міських територіальних громад (за згодою). </w:t>
      </w:r>
      <w:r w:rsidR="005D5408"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А також  </w:t>
      </w:r>
      <w:r w:rsidR="00752BE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>колон</w:t>
      </w:r>
      <w:r w:rsidR="00752BE1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 5. Пункту 3 розділу VI. «Напрями діяльності та заходи програми» додати слова «територіальні громади».</w:t>
      </w:r>
    </w:p>
    <w:p w14:paraId="56F9ED90" w14:textId="0761963A" w:rsidR="00965C96" w:rsidRPr="00846C6F" w:rsidRDefault="00965C96" w:rsidP="00382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C6F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 Г.М.  поставила на голосування наступні пропозиції: р</w:t>
      </w:r>
      <w:r w:rsidRPr="00846C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екомендувати в розділ програми 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>IV.</w:t>
      </w:r>
      <w:r w:rsidRPr="00846C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фінансового забезпечення 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додати бюджети сільських, селищних, міських територіальних громад (за згодою);  </w:t>
      </w:r>
      <w:r w:rsidR="00752BE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колонку 5. Пункту 3 розділу VI. «Напрями діяльності та заходи програми» додати слова «територіальні громади». Доопрацьований </w:t>
      </w:r>
      <w:proofErr w:type="spellStart"/>
      <w:r w:rsidRPr="00846C6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846C6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урахуванням висновку постійної комісії 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>погодити та винести на розгляд пленарного засідання обласної ради.</w:t>
      </w:r>
    </w:p>
    <w:p w14:paraId="168EBAB9" w14:textId="3CE632FB" w:rsidR="000E18D1" w:rsidRPr="00846C6F" w:rsidRDefault="000E18D1" w:rsidP="00EF6C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51395A0" w14:textId="1B012901" w:rsidR="00EF6C26" w:rsidRPr="00846C6F" w:rsidRDefault="00EF6C26" w:rsidP="00EF6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6C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</w:p>
    <w:p w14:paraId="0F234351" w14:textId="3021F498" w:rsidR="00F66EA2" w:rsidRPr="00846C6F" w:rsidRDefault="00F66EA2" w:rsidP="00F67E2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bCs/>
        </w:rPr>
      </w:pPr>
      <w:r w:rsidRPr="00846C6F">
        <w:rPr>
          <w:bCs/>
        </w:rPr>
        <w:t>Інформацію взяти до відома.</w:t>
      </w:r>
    </w:p>
    <w:p w14:paraId="45B694F3" w14:textId="45CCDE80" w:rsidR="009956D3" w:rsidRPr="00846C6F" w:rsidRDefault="009956D3" w:rsidP="00F67E2D">
      <w:pPr>
        <w:pStyle w:val="a4"/>
        <w:numPr>
          <w:ilvl w:val="0"/>
          <w:numId w:val="4"/>
        </w:numPr>
        <w:spacing w:after="0" w:line="240" w:lineRule="auto"/>
        <w:ind w:left="0" w:firstLine="720"/>
        <w:jc w:val="both"/>
      </w:pPr>
      <w:r w:rsidRPr="00846C6F">
        <w:rPr>
          <w:bCs/>
        </w:rPr>
        <w:t xml:space="preserve">Рекомендувати в розділ програми </w:t>
      </w:r>
      <w:r w:rsidR="001E22C8" w:rsidRPr="00846C6F">
        <w:t>IV.</w:t>
      </w:r>
      <w:r w:rsidRPr="00846C6F">
        <w:rPr>
          <w:bCs/>
        </w:rPr>
        <w:t xml:space="preserve"> щодо  фінансового забезпечення </w:t>
      </w:r>
      <w:r w:rsidRPr="00846C6F">
        <w:t xml:space="preserve">додати бюджети  сільських, селищних, міських територіальних громад (за згодою). </w:t>
      </w:r>
    </w:p>
    <w:p w14:paraId="087D1083" w14:textId="3F8EF7F4" w:rsidR="009956D3" w:rsidRPr="00846C6F" w:rsidRDefault="009956D3" w:rsidP="00F67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3. В колонку 5. Пункту 3 розділу </w:t>
      </w:r>
      <w:r w:rsidR="001E22C8" w:rsidRPr="00846C6F">
        <w:rPr>
          <w:rFonts w:ascii="Times New Roman" w:hAnsi="Times New Roman" w:cs="Times New Roman"/>
          <w:sz w:val="28"/>
          <w:szCs w:val="28"/>
          <w:lang w:val="uk-UA"/>
        </w:rPr>
        <w:t>VI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22C8" w:rsidRPr="00846C6F">
        <w:rPr>
          <w:rFonts w:ascii="Times New Roman" w:hAnsi="Times New Roman" w:cs="Times New Roman"/>
          <w:sz w:val="28"/>
          <w:szCs w:val="28"/>
          <w:lang w:val="uk-UA"/>
        </w:rPr>
        <w:t>«Н</w:t>
      </w:r>
      <w:r w:rsidRPr="00846C6F">
        <w:rPr>
          <w:rFonts w:ascii="Times New Roman" w:hAnsi="Times New Roman" w:cs="Times New Roman"/>
          <w:sz w:val="28"/>
          <w:szCs w:val="28"/>
          <w:lang w:val="uk-UA"/>
        </w:rPr>
        <w:t>апрями діяльності та заходи програми» додати слова «територіальні громади».</w:t>
      </w:r>
    </w:p>
    <w:p w14:paraId="603C5930" w14:textId="467F663C" w:rsidR="00E22A94" w:rsidRPr="00846C6F" w:rsidRDefault="009956D3" w:rsidP="00F67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C6F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="00E22A94" w:rsidRPr="00846C6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E22A94"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Доопрацьований </w:t>
      </w:r>
      <w:proofErr w:type="spellStart"/>
      <w:r w:rsidR="00E22A94" w:rsidRPr="00846C6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22A94"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"</w:t>
      </w:r>
      <w:r w:rsidR="003B6898" w:rsidRPr="00846C6F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регіональної програми «Якісне та корисне харчування в закладах Харківщини» на 2024-2027 роки</w:t>
      </w:r>
      <w:r w:rsidR="00E22A94"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E22A94" w:rsidRPr="00846C6F">
        <w:rPr>
          <w:rFonts w:ascii="Times New Roman" w:hAnsi="Times New Roman" w:cs="Times New Roman"/>
          <w:sz w:val="28"/>
          <w:szCs w:val="28"/>
          <w:u w:val="single"/>
          <w:lang w:val="uk-UA"/>
        </w:rPr>
        <w:t>з урахуванням висновку постійної комісії з питань науки, освіти та духовності</w:t>
      </w:r>
      <w:r w:rsidR="00E22A94"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898" w:rsidRPr="00846C6F">
        <w:rPr>
          <w:rFonts w:ascii="Times New Roman" w:hAnsi="Times New Roman" w:cs="Times New Roman"/>
          <w:sz w:val="28"/>
          <w:szCs w:val="28"/>
          <w:lang w:val="uk-UA"/>
        </w:rPr>
        <w:t xml:space="preserve"> погодити та </w:t>
      </w:r>
      <w:r w:rsidR="00E22A94" w:rsidRPr="00846C6F">
        <w:rPr>
          <w:rFonts w:ascii="Times New Roman" w:hAnsi="Times New Roman" w:cs="Times New Roman"/>
          <w:sz w:val="28"/>
          <w:szCs w:val="28"/>
          <w:lang w:val="uk-UA"/>
        </w:rPr>
        <w:t>винести на розгляд пленарного засідання обласної ради.</w:t>
      </w:r>
    </w:p>
    <w:p w14:paraId="0E4D43FE" w14:textId="06366FA4" w:rsidR="00F66EA2" w:rsidRPr="00846C6F" w:rsidRDefault="00F66EA2" w:rsidP="00F67E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3B6898" w:rsidRPr="00846C6F" w14:paraId="1E5C4137" w14:textId="77777777" w:rsidTr="007762A2">
        <w:trPr>
          <w:trHeight w:val="1065"/>
        </w:trPr>
        <w:tc>
          <w:tcPr>
            <w:tcW w:w="1798" w:type="dxa"/>
            <w:shd w:val="clear" w:color="auto" w:fill="auto"/>
          </w:tcPr>
          <w:p w14:paraId="4536314D" w14:textId="77777777" w:rsidR="00F66EA2" w:rsidRPr="00846C6F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B0E427F" w14:textId="77777777" w:rsidR="00F66EA2" w:rsidRPr="00846C6F" w:rsidRDefault="00F66EA2" w:rsidP="00F67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D19CEB6" w14:textId="77777777" w:rsidR="00F66EA2" w:rsidRPr="00846C6F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1C0E62" w14:textId="77777777" w:rsidR="00F66EA2" w:rsidRPr="00846C6F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69609F97" w14:textId="77777777" w:rsidR="00F66EA2" w:rsidRPr="00846C6F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3AD74377" w14:textId="77777777" w:rsidR="00F66EA2" w:rsidRPr="00846C6F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846C6F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</w:t>
            </w:r>
          </w:p>
          <w:p w14:paraId="6F43FD60" w14:textId="77777777" w:rsidR="00F66EA2" w:rsidRPr="00846C6F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6898" w:rsidRPr="003B6898" w14:paraId="72CFA1CC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43E9FD7" w14:textId="77777777" w:rsidR="00F66EA2" w:rsidRPr="003B6898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186D22D" w14:textId="77777777" w:rsidR="00F66EA2" w:rsidRPr="003B6898" w:rsidRDefault="00F66EA2" w:rsidP="00F67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C39BE5F" w14:textId="77777777" w:rsidR="00F66EA2" w:rsidRPr="003B6898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91AEE" w14:textId="77777777" w:rsidR="00F66EA2" w:rsidRPr="003B6898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59AE854" w14:textId="77777777" w:rsidR="00F66EA2" w:rsidRPr="003B6898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F66EA2" w:rsidRPr="003B6898" w14:paraId="448FC92E" w14:textId="77777777" w:rsidTr="007762A2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27F13A9" w14:textId="77777777" w:rsidR="00F66EA2" w:rsidRPr="003B6898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021FA50" w14:textId="77777777" w:rsidR="00F66EA2" w:rsidRPr="003B6898" w:rsidRDefault="00F66EA2" w:rsidP="00F67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28C8037" w14:textId="77777777" w:rsidR="00F66EA2" w:rsidRPr="003B6898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F9DD0" w14:textId="77777777" w:rsidR="00F66EA2" w:rsidRPr="003B6898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EF628FF" w14:textId="77777777" w:rsidR="00F66EA2" w:rsidRPr="003B6898" w:rsidRDefault="00F66EA2" w:rsidP="00F67E2D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B25BE01" w14:textId="77777777" w:rsidR="00F66EA2" w:rsidRPr="003B6898" w:rsidRDefault="00F66EA2" w:rsidP="00F67E2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3EB83F" w14:textId="67EBD73E" w:rsidR="00E22A94" w:rsidRDefault="00F66EA2" w:rsidP="00F67E2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  <w:bookmarkEnd w:id="1"/>
    </w:p>
    <w:p w14:paraId="15773F31" w14:textId="77777777" w:rsidR="00404CD3" w:rsidRDefault="00404CD3" w:rsidP="00F67E2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B918C7" w14:textId="77777777" w:rsidR="007D66ED" w:rsidRDefault="007D66ED" w:rsidP="00F67E2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91CF88" w14:textId="77777777" w:rsidR="00404CD3" w:rsidRDefault="00404CD3" w:rsidP="00F67E2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FD06C9" w14:textId="14B75F67" w:rsidR="00404CD3" w:rsidRDefault="00404CD3" w:rsidP="00F67E2D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Руслан ДЕЙНЕКА</w:t>
      </w:r>
    </w:p>
    <w:sectPr w:rsidR="00404CD3" w:rsidSect="00655B02">
      <w:headerReference w:type="default" r:id="rId11"/>
      <w:pgSz w:w="11906" w:h="16838"/>
      <w:pgMar w:top="568" w:right="707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33A9" w14:textId="77777777" w:rsidR="00655B02" w:rsidRDefault="00655B02" w:rsidP="005A0733">
      <w:pPr>
        <w:spacing w:after="0" w:line="240" w:lineRule="auto"/>
      </w:pPr>
      <w:r>
        <w:separator/>
      </w:r>
    </w:p>
  </w:endnote>
  <w:endnote w:type="continuationSeparator" w:id="0">
    <w:p w14:paraId="779B60EF" w14:textId="77777777" w:rsidR="00655B02" w:rsidRDefault="00655B02" w:rsidP="005A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FA70" w14:textId="77777777" w:rsidR="00655B02" w:rsidRDefault="00655B02" w:rsidP="005A0733">
      <w:pPr>
        <w:spacing w:after="0" w:line="240" w:lineRule="auto"/>
      </w:pPr>
      <w:r>
        <w:separator/>
      </w:r>
    </w:p>
  </w:footnote>
  <w:footnote w:type="continuationSeparator" w:id="0">
    <w:p w14:paraId="06C7C7F1" w14:textId="77777777" w:rsidR="00655B02" w:rsidRDefault="00655B02" w:rsidP="005A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20425"/>
      <w:docPartObj>
        <w:docPartGallery w:val="Page Numbers (Top of Page)"/>
        <w:docPartUnique/>
      </w:docPartObj>
    </w:sdtPr>
    <w:sdtContent>
      <w:p w14:paraId="79D3456E" w14:textId="0E15AD28" w:rsidR="005A0733" w:rsidRDefault="005A07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C772E76" w14:textId="77777777" w:rsidR="005A0733" w:rsidRDefault="005A07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FB47BF0"/>
    <w:multiLevelType w:val="hybridMultilevel"/>
    <w:tmpl w:val="4448F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42D0"/>
    <w:multiLevelType w:val="hybridMultilevel"/>
    <w:tmpl w:val="A094E63A"/>
    <w:lvl w:ilvl="0" w:tplc="035E7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67366"/>
    <w:multiLevelType w:val="hybridMultilevel"/>
    <w:tmpl w:val="C1765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41BE0"/>
    <w:multiLevelType w:val="hybridMultilevel"/>
    <w:tmpl w:val="52027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85043">
    <w:abstractNumId w:val="0"/>
  </w:num>
  <w:num w:numId="2" w16cid:durableId="98961697">
    <w:abstractNumId w:val="1"/>
  </w:num>
  <w:num w:numId="3" w16cid:durableId="85425613">
    <w:abstractNumId w:val="5"/>
  </w:num>
  <w:num w:numId="4" w16cid:durableId="1743602108">
    <w:abstractNumId w:val="3"/>
  </w:num>
  <w:num w:numId="5" w16cid:durableId="2085376581">
    <w:abstractNumId w:val="4"/>
  </w:num>
  <w:num w:numId="6" w16cid:durableId="145857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C"/>
    <w:rsid w:val="000331FB"/>
    <w:rsid w:val="00047F8E"/>
    <w:rsid w:val="00071B92"/>
    <w:rsid w:val="00080030"/>
    <w:rsid w:val="000B5FF9"/>
    <w:rsid w:val="000D6048"/>
    <w:rsid w:val="000E18D1"/>
    <w:rsid w:val="001629A5"/>
    <w:rsid w:val="001C565E"/>
    <w:rsid w:val="001E22C8"/>
    <w:rsid w:val="001E3AE7"/>
    <w:rsid w:val="00247EDF"/>
    <w:rsid w:val="00271EE5"/>
    <w:rsid w:val="00285C43"/>
    <w:rsid w:val="002B4ADA"/>
    <w:rsid w:val="00311CB1"/>
    <w:rsid w:val="00336A0C"/>
    <w:rsid w:val="00382BB1"/>
    <w:rsid w:val="003B6898"/>
    <w:rsid w:val="003D35D9"/>
    <w:rsid w:val="003F1A0C"/>
    <w:rsid w:val="00404CD3"/>
    <w:rsid w:val="0044636D"/>
    <w:rsid w:val="0045045C"/>
    <w:rsid w:val="0045052E"/>
    <w:rsid w:val="00485276"/>
    <w:rsid w:val="00503C1D"/>
    <w:rsid w:val="005124E2"/>
    <w:rsid w:val="0052124E"/>
    <w:rsid w:val="005715E1"/>
    <w:rsid w:val="00597329"/>
    <w:rsid w:val="005A0733"/>
    <w:rsid w:val="005A14DE"/>
    <w:rsid w:val="005D5408"/>
    <w:rsid w:val="005F58E9"/>
    <w:rsid w:val="00627BB4"/>
    <w:rsid w:val="00634E08"/>
    <w:rsid w:val="00654710"/>
    <w:rsid w:val="00655B02"/>
    <w:rsid w:val="006973FE"/>
    <w:rsid w:val="006F7471"/>
    <w:rsid w:val="00712D2C"/>
    <w:rsid w:val="007372C9"/>
    <w:rsid w:val="00752BE1"/>
    <w:rsid w:val="007D66ED"/>
    <w:rsid w:val="007D7B1C"/>
    <w:rsid w:val="0084066A"/>
    <w:rsid w:val="00846C6F"/>
    <w:rsid w:val="008915FE"/>
    <w:rsid w:val="008D2AB8"/>
    <w:rsid w:val="008D4BEC"/>
    <w:rsid w:val="008E4A91"/>
    <w:rsid w:val="008F7D38"/>
    <w:rsid w:val="00941138"/>
    <w:rsid w:val="00965C96"/>
    <w:rsid w:val="009739DD"/>
    <w:rsid w:val="00984793"/>
    <w:rsid w:val="00993282"/>
    <w:rsid w:val="009956D3"/>
    <w:rsid w:val="009C286A"/>
    <w:rsid w:val="009E0A09"/>
    <w:rsid w:val="009E429D"/>
    <w:rsid w:val="00A24B6A"/>
    <w:rsid w:val="00A47FC7"/>
    <w:rsid w:val="00AB48D6"/>
    <w:rsid w:val="00AC71A5"/>
    <w:rsid w:val="00B061A0"/>
    <w:rsid w:val="00B620C0"/>
    <w:rsid w:val="00B67305"/>
    <w:rsid w:val="00BA02DA"/>
    <w:rsid w:val="00BD45EE"/>
    <w:rsid w:val="00BD6E35"/>
    <w:rsid w:val="00BF06E2"/>
    <w:rsid w:val="00C05D76"/>
    <w:rsid w:val="00C55077"/>
    <w:rsid w:val="00C65FE7"/>
    <w:rsid w:val="00D17E4D"/>
    <w:rsid w:val="00DC3297"/>
    <w:rsid w:val="00DE1CAC"/>
    <w:rsid w:val="00E22A94"/>
    <w:rsid w:val="00E45B3A"/>
    <w:rsid w:val="00E910E2"/>
    <w:rsid w:val="00EF6C26"/>
    <w:rsid w:val="00F53ED5"/>
    <w:rsid w:val="00F66157"/>
    <w:rsid w:val="00F66EA2"/>
    <w:rsid w:val="00F67E2D"/>
    <w:rsid w:val="00F803B9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C32"/>
  <w15:chartTrackingRefBased/>
  <w15:docId w15:val="{9484995F-1176-4975-8EF1-191A233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A0C"/>
    <w:rPr>
      <w:color w:val="000080"/>
      <w:u w:val="single"/>
    </w:rPr>
  </w:style>
  <w:style w:type="paragraph" w:customStyle="1" w:styleId="21">
    <w:name w:val="Основной текст 21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4">
    <w:name w:val="List Paragraph"/>
    <w:basedOn w:val="a"/>
    <w:uiPriority w:val="34"/>
    <w:qFormat/>
    <w:rsid w:val="00336A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customStyle="1" w:styleId="30">
    <w:name w:val="30"/>
    <w:basedOn w:val="a"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5">
    <w:name w:val="Body Text"/>
    <w:basedOn w:val="a"/>
    <w:link w:val="a6"/>
    <w:uiPriority w:val="99"/>
    <w:semiHidden/>
    <w:unhideWhenUsed/>
    <w:rsid w:val="00336A0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36A0C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63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5A0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A0733"/>
  </w:style>
  <w:style w:type="paragraph" w:styleId="a9">
    <w:name w:val="footer"/>
    <w:basedOn w:val="a"/>
    <w:link w:val="aa"/>
    <w:uiPriority w:val="99"/>
    <w:unhideWhenUsed/>
    <w:rsid w:val="005A0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A0733"/>
  </w:style>
  <w:style w:type="paragraph" w:customStyle="1" w:styleId="1">
    <w:name w:val="Абзац списка1"/>
    <w:basedOn w:val="a"/>
    <w:rsid w:val="007D66ED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C858-D226-4612-A221-14071187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2024-02-22T15:12:00Z</dcterms:created>
  <dcterms:modified xsi:type="dcterms:W3CDTF">2024-02-29T07:47:00Z</dcterms:modified>
</cp:coreProperties>
</file>