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BD741" w14:textId="77777777" w:rsidR="00865F5E" w:rsidRPr="009C3B1B" w:rsidRDefault="00865F5E" w:rsidP="00865F5E">
      <w:pPr>
        <w:pStyle w:val="a5"/>
        <w:rPr>
          <w:rFonts w:ascii="Bodoni" w:hAnsi="Bodoni" w:cs="Bodoni"/>
        </w:rPr>
      </w:pPr>
      <w:r w:rsidRPr="009C3B1B">
        <w:rPr>
          <w:noProof/>
          <w:lang w:val="ru-RU"/>
        </w:rPr>
        <w:drawing>
          <wp:inline distT="0" distB="0" distL="0" distR="0" wp14:anchorId="113BA39A" wp14:editId="37FFF68E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D9A2D" w14:textId="77777777" w:rsidR="00865F5E" w:rsidRPr="009C3B1B" w:rsidRDefault="00865F5E" w:rsidP="00865F5E">
      <w:pPr>
        <w:jc w:val="center"/>
        <w:rPr>
          <w:b/>
          <w:bCs/>
          <w:sz w:val="16"/>
          <w:szCs w:val="16"/>
        </w:rPr>
      </w:pPr>
    </w:p>
    <w:p w14:paraId="529087B7" w14:textId="77777777" w:rsidR="00865F5E" w:rsidRPr="009C3B1B" w:rsidRDefault="00865F5E" w:rsidP="00865F5E">
      <w:pPr>
        <w:pStyle w:val="1"/>
        <w:spacing w:line="240" w:lineRule="auto"/>
        <w:jc w:val="center"/>
      </w:pPr>
      <w:r w:rsidRPr="009C3B1B">
        <w:t>УКРАЇНА</w:t>
      </w:r>
    </w:p>
    <w:p w14:paraId="0DB34961" w14:textId="77777777" w:rsidR="00865F5E" w:rsidRPr="009C3B1B" w:rsidRDefault="00865F5E" w:rsidP="00865F5E">
      <w:pPr>
        <w:rPr>
          <w:sz w:val="16"/>
          <w:szCs w:val="16"/>
        </w:rPr>
      </w:pPr>
    </w:p>
    <w:p w14:paraId="3212D62C" w14:textId="77777777" w:rsidR="00865F5E" w:rsidRPr="009C3B1B" w:rsidRDefault="00865F5E" w:rsidP="00865F5E">
      <w:pPr>
        <w:pStyle w:val="5"/>
      </w:pPr>
      <w:r w:rsidRPr="009C3B1B">
        <w:t>ХАРКІВСЬКА ОБЛАСНА РАДА</w:t>
      </w:r>
    </w:p>
    <w:p w14:paraId="17AF17D9" w14:textId="77777777" w:rsidR="00865F5E" w:rsidRPr="009C3B1B" w:rsidRDefault="00865F5E" w:rsidP="00865F5E">
      <w:pPr>
        <w:jc w:val="center"/>
        <w:rPr>
          <w:sz w:val="16"/>
          <w:szCs w:val="16"/>
        </w:rPr>
      </w:pPr>
    </w:p>
    <w:p w14:paraId="3332ACB6" w14:textId="77777777" w:rsidR="00865F5E" w:rsidRPr="009C3B1B" w:rsidRDefault="00865F5E" w:rsidP="00865F5E">
      <w:pPr>
        <w:jc w:val="center"/>
        <w:rPr>
          <w:caps/>
          <w:sz w:val="26"/>
          <w:szCs w:val="26"/>
        </w:rPr>
      </w:pPr>
      <w:r w:rsidRPr="009C3B1B"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 w:rsidRPr="009C3B1B">
        <w:rPr>
          <w:caps/>
          <w:sz w:val="26"/>
          <w:szCs w:val="26"/>
        </w:rPr>
        <w:br/>
        <w:t>та місцевого самоврядування</w:t>
      </w:r>
    </w:p>
    <w:p w14:paraId="3A188388" w14:textId="77777777" w:rsidR="00865F5E" w:rsidRPr="009C3B1B" w:rsidRDefault="00865F5E" w:rsidP="00865F5E">
      <w:pPr>
        <w:jc w:val="center"/>
        <w:rPr>
          <w:sz w:val="16"/>
          <w:szCs w:val="16"/>
        </w:rPr>
      </w:pPr>
    </w:p>
    <w:p w14:paraId="597AC1D6" w14:textId="77777777" w:rsidR="00865F5E" w:rsidRPr="009C3B1B" w:rsidRDefault="00865F5E" w:rsidP="00865F5E">
      <w:pPr>
        <w:pBdr>
          <w:bottom w:val="single" w:sz="12" w:space="1" w:color="auto"/>
        </w:pBdr>
        <w:jc w:val="center"/>
        <w:rPr>
          <w:i/>
        </w:rPr>
      </w:pPr>
      <w:r w:rsidRPr="009C3B1B">
        <w:rPr>
          <w:i/>
        </w:rPr>
        <w:t xml:space="preserve">вул. Сумська, </w:t>
      </w:r>
      <w:smartTag w:uri="urn:schemas-microsoft-com:office:smarttags" w:element="metricconverter">
        <w:smartTagPr>
          <w:attr w:name="ProductID" w:val="64, м"/>
        </w:smartTagPr>
        <w:r w:rsidRPr="009C3B1B">
          <w:rPr>
            <w:i/>
          </w:rPr>
          <w:t>64, м</w:t>
        </w:r>
      </w:smartTag>
      <w:r w:rsidRPr="009C3B1B">
        <w:rPr>
          <w:i/>
        </w:rPr>
        <w:t xml:space="preserve">. Харків 61002, </w:t>
      </w:r>
      <w:proofErr w:type="spellStart"/>
      <w:r w:rsidRPr="009C3B1B">
        <w:rPr>
          <w:i/>
        </w:rPr>
        <w:t>тел</w:t>
      </w:r>
      <w:proofErr w:type="spellEnd"/>
      <w:r w:rsidRPr="009C3B1B">
        <w:rPr>
          <w:i/>
        </w:rPr>
        <w:t>. 715-72-62, e-</w:t>
      </w:r>
      <w:proofErr w:type="spellStart"/>
      <w:r w:rsidRPr="009C3B1B">
        <w:rPr>
          <w:i/>
        </w:rPr>
        <w:t>mail</w:t>
      </w:r>
      <w:proofErr w:type="spellEnd"/>
      <w:r w:rsidRPr="009C3B1B">
        <w:rPr>
          <w:i/>
        </w:rPr>
        <w:t xml:space="preserve">: </w:t>
      </w:r>
      <w:hyperlink r:id="rId6" w:history="1">
        <w:r w:rsidRPr="009C3B1B">
          <w:rPr>
            <w:rStyle w:val="a3"/>
            <w:i/>
          </w:rPr>
          <w:t>sc01-or@ukr.net</w:t>
        </w:r>
      </w:hyperlink>
    </w:p>
    <w:p w14:paraId="556B08E1" w14:textId="77777777" w:rsidR="00865F5E" w:rsidRPr="009C3B1B" w:rsidRDefault="00865F5E" w:rsidP="00865F5E">
      <w:pPr>
        <w:rPr>
          <w:sz w:val="8"/>
          <w:szCs w:val="8"/>
        </w:rPr>
      </w:pPr>
    </w:p>
    <w:p w14:paraId="06408D4A" w14:textId="77777777" w:rsidR="00865F5E" w:rsidRPr="009C3B1B" w:rsidRDefault="00865F5E" w:rsidP="00865F5E">
      <w:pPr>
        <w:rPr>
          <w:szCs w:val="28"/>
        </w:rPr>
      </w:pPr>
      <w:r w:rsidRPr="009C3B1B">
        <w:rPr>
          <w:szCs w:val="28"/>
        </w:rPr>
        <w:t>_______________№_______________</w:t>
      </w:r>
    </w:p>
    <w:p w14:paraId="7578F26C" w14:textId="77777777" w:rsidR="00865F5E" w:rsidRPr="009C3B1B" w:rsidRDefault="00865F5E" w:rsidP="00865F5E">
      <w:pPr>
        <w:rPr>
          <w:szCs w:val="28"/>
        </w:rPr>
      </w:pPr>
      <w:r w:rsidRPr="009C3B1B">
        <w:rPr>
          <w:szCs w:val="28"/>
        </w:rPr>
        <w:t>На № ___________________________</w:t>
      </w:r>
    </w:p>
    <w:p w14:paraId="3BF90F52" w14:textId="77777777" w:rsidR="00865F5E" w:rsidRPr="009C3B1B" w:rsidRDefault="00865F5E" w:rsidP="00865F5E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5CCDA0D1" w14:textId="77777777" w:rsidR="00865F5E" w:rsidRPr="009C3B1B" w:rsidRDefault="00865F5E" w:rsidP="00865F5E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579F5E92" w14:textId="77777777" w:rsidR="00865F5E" w:rsidRPr="009C3B1B" w:rsidRDefault="00865F5E" w:rsidP="00865F5E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17FBEF6B" w14:textId="77777777" w:rsidR="00865F5E" w:rsidRPr="009C3B1B" w:rsidRDefault="00865F5E" w:rsidP="00865F5E">
      <w:pPr>
        <w:tabs>
          <w:tab w:val="left" w:pos="1134"/>
        </w:tabs>
        <w:jc w:val="center"/>
        <w:rPr>
          <w:b/>
          <w:szCs w:val="28"/>
        </w:rPr>
      </w:pPr>
      <w:r w:rsidRPr="009C3B1B">
        <w:rPr>
          <w:b/>
          <w:szCs w:val="28"/>
        </w:rPr>
        <w:t>ПРОТОКОЛ № 66</w:t>
      </w:r>
    </w:p>
    <w:p w14:paraId="371C9052" w14:textId="77777777" w:rsidR="00865F5E" w:rsidRPr="009C3B1B" w:rsidRDefault="00865F5E" w:rsidP="00865F5E">
      <w:pPr>
        <w:jc w:val="center"/>
        <w:rPr>
          <w:b/>
          <w:szCs w:val="28"/>
        </w:rPr>
      </w:pPr>
      <w:r w:rsidRPr="009C3B1B">
        <w:rPr>
          <w:b/>
          <w:szCs w:val="28"/>
        </w:rPr>
        <w:t>засідання постійної комісії</w:t>
      </w:r>
    </w:p>
    <w:p w14:paraId="5DD97952" w14:textId="77777777" w:rsidR="00865F5E" w:rsidRPr="009C3B1B" w:rsidRDefault="00865F5E" w:rsidP="00865F5E">
      <w:pPr>
        <w:ind w:firstLine="4251"/>
        <w:rPr>
          <w:b/>
          <w:sz w:val="16"/>
          <w:szCs w:val="16"/>
        </w:rPr>
      </w:pPr>
    </w:p>
    <w:p w14:paraId="7B102F54" w14:textId="77777777" w:rsidR="00865F5E" w:rsidRPr="009C3B1B" w:rsidRDefault="00865F5E" w:rsidP="00865F5E">
      <w:pPr>
        <w:pStyle w:val="Standard"/>
        <w:ind w:left="5387"/>
        <w:rPr>
          <w:b/>
          <w:sz w:val="28"/>
          <w:szCs w:val="28"/>
        </w:rPr>
      </w:pPr>
      <w:r w:rsidRPr="009C3B1B">
        <w:rPr>
          <w:b/>
          <w:sz w:val="28"/>
          <w:szCs w:val="28"/>
        </w:rPr>
        <w:t>від 25 квітня 2024 року о 17-00</w:t>
      </w:r>
    </w:p>
    <w:p w14:paraId="36F4A2FA" w14:textId="77777777" w:rsidR="00865F5E" w:rsidRPr="009C3B1B" w:rsidRDefault="00865F5E" w:rsidP="00865F5E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387" w:right="-2"/>
        <w:rPr>
          <w:i/>
          <w:sz w:val="16"/>
          <w:szCs w:val="16"/>
        </w:rPr>
      </w:pPr>
    </w:p>
    <w:p w14:paraId="621D153A" w14:textId="77777777" w:rsidR="00865F5E" w:rsidRPr="009C3B1B" w:rsidRDefault="00865F5E" w:rsidP="00865F5E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387" w:right="-2"/>
        <w:rPr>
          <w:i/>
          <w:sz w:val="24"/>
        </w:rPr>
      </w:pPr>
      <w:r w:rsidRPr="009C3B1B">
        <w:rPr>
          <w:i/>
          <w:sz w:val="24"/>
        </w:rPr>
        <w:t>конференц-зала обласної ради,</w:t>
      </w:r>
    </w:p>
    <w:p w14:paraId="10C44C0F" w14:textId="77777777" w:rsidR="00865F5E" w:rsidRPr="009C3B1B" w:rsidRDefault="00865F5E" w:rsidP="00865F5E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387" w:right="-2"/>
        <w:rPr>
          <w:i/>
          <w:sz w:val="24"/>
        </w:rPr>
      </w:pPr>
      <w:proofErr w:type="spellStart"/>
      <w:r w:rsidRPr="009C3B1B">
        <w:rPr>
          <w:i/>
          <w:sz w:val="24"/>
        </w:rPr>
        <w:t>вебплатформа</w:t>
      </w:r>
      <w:proofErr w:type="spellEnd"/>
      <w:r w:rsidRPr="009C3B1B">
        <w:rPr>
          <w:i/>
          <w:sz w:val="24"/>
        </w:rPr>
        <w:t xml:space="preserve"> </w:t>
      </w:r>
      <w:proofErr w:type="spellStart"/>
      <w:r w:rsidRPr="009C3B1B">
        <w:rPr>
          <w:i/>
          <w:sz w:val="24"/>
        </w:rPr>
        <w:t>Сisco</w:t>
      </w:r>
      <w:proofErr w:type="spellEnd"/>
      <w:r w:rsidRPr="009C3B1B">
        <w:rPr>
          <w:i/>
          <w:sz w:val="24"/>
        </w:rPr>
        <w:t xml:space="preserve"> </w:t>
      </w:r>
      <w:proofErr w:type="spellStart"/>
      <w:r w:rsidRPr="009C3B1B">
        <w:rPr>
          <w:i/>
          <w:sz w:val="24"/>
        </w:rPr>
        <w:t>Webex</w:t>
      </w:r>
      <w:proofErr w:type="spellEnd"/>
    </w:p>
    <w:p w14:paraId="55A683D6" w14:textId="77777777" w:rsidR="00865F5E" w:rsidRPr="009C3B1B" w:rsidRDefault="00865F5E" w:rsidP="00865F5E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670" w:right="-2"/>
        <w:rPr>
          <w:i/>
          <w:sz w:val="16"/>
          <w:szCs w:val="16"/>
        </w:rPr>
      </w:pPr>
    </w:p>
    <w:p w14:paraId="701C7EE8" w14:textId="659F1604" w:rsidR="00865F5E" w:rsidRPr="009C3B1B" w:rsidRDefault="00865F5E" w:rsidP="00865F5E">
      <w:pPr>
        <w:ind w:left="3402"/>
        <w:rPr>
          <w:b/>
          <w:spacing w:val="-4"/>
          <w:szCs w:val="28"/>
        </w:rPr>
      </w:pPr>
      <w:r w:rsidRPr="009C3B1B">
        <w:rPr>
          <w:b/>
          <w:spacing w:val="-4"/>
          <w:szCs w:val="28"/>
        </w:rPr>
        <w:t>Всього членів комісії: 8</w:t>
      </w:r>
      <w:r w:rsidR="008421E4" w:rsidRPr="009C3B1B">
        <w:rPr>
          <w:b/>
          <w:spacing w:val="-4"/>
          <w:szCs w:val="28"/>
        </w:rPr>
        <w:t>.</w:t>
      </w:r>
    </w:p>
    <w:p w14:paraId="103D8624" w14:textId="77777777" w:rsidR="00865F5E" w:rsidRPr="009C3B1B" w:rsidRDefault="00865F5E" w:rsidP="00865F5E">
      <w:pPr>
        <w:ind w:left="3969"/>
        <w:jc w:val="both"/>
        <w:rPr>
          <w:b/>
          <w:color w:val="FF0000"/>
          <w:spacing w:val="-4"/>
          <w:sz w:val="16"/>
          <w:szCs w:val="16"/>
        </w:rPr>
      </w:pPr>
    </w:p>
    <w:p w14:paraId="234FD04C" w14:textId="162A08C4" w:rsidR="00865F5E" w:rsidRPr="009C3B1B" w:rsidRDefault="00865F5E" w:rsidP="00865F5E">
      <w:pPr>
        <w:ind w:left="4820" w:right="140" w:hanging="1362"/>
        <w:jc w:val="both"/>
        <w:rPr>
          <w:i/>
          <w:spacing w:val="-6"/>
          <w:sz w:val="16"/>
          <w:szCs w:val="16"/>
        </w:rPr>
      </w:pPr>
      <w:r w:rsidRPr="009C3B1B">
        <w:rPr>
          <w:b/>
          <w:spacing w:val="-4"/>
          <w:szCs w:val="28"/>
        </w:rPr>
        <w:t>Присутні: 7</w:t>
      </w:r>
      <w:r w:rsidRPr="009C3B1B">
        <w:rPr>
          <w:szCs w:val="28"/>
        </w:rPr>
        <w:t xml:space="preserve"> </w:t>
      </w:r>
      <w:r w:rsidR="008421E4" w:rsidRPr="009C3B1B">
        <w:rPr>
          <w:szCs w:val="28"/>
        </w:rPr>
        <w:t>(</w:t>
      </w:r>
      <w:proofErr w:type="spellStart"/>
      <w:r w:rsidRPr="009C3B1B">
        <w:rPr>
          <w:spacing w:val="-6"/>
          <w:szCs w:val="28"/>
        </w:rPr>
        <w:t>Каратуманов</w:t>
      </w:r>
      <w:proofErr w:type="spellEnd"/>
      <w:r w:rsidRPr="009C3B1B">
        <w:rPr>
          <w:spacing w:val="-6"/>
          <w:szCs w:val="28"/>
        </w:rPr>
        <w:t xml:space="preserve"> О.Ю. – голова постійної комісії, </w:t>
      </w:r>
      <w:proofErr w:type="spellStart"/>
      <w:r w:rsidRPr="009C3B1B">
        <w:rPr>
          <w:spacing w:val="-6"/>
          <w:szCs w:val="28"/>
        </w:rPr>
        <w:t>Заярний</w:t>
      </w:r>
      <w:proofErr w:type="spellEnd"/>
      <w:r w:rsidRPr="009C3B1B">
        <w:rPr>
          <w:spacing w:val="-6"/>
          <w:szCs w:val="28"/>
        </w:rPr>
        <w:t xml:space="preserve"> Л.А., </w:t>
      </w:r>
      <w:r w:rsidR="008421E4" w:rsidRPr="009C3B1B">
        <w:rPr>
          <w:spacing w:val="-6"/>
          <w:szCs w:val="28"/>
        </w:rPr>
        <w:br/>
      </w:r>
      <w:r w:rsidRPr="009C3B1B">
        <w:rPr>
          <w:spacing w:val="-6"/>
          <w:szCs w:val="28"/>
        </w:rPr>
        <w:t xml:space="preserve">Горло Д.В., Козловський А.В., </w:t>
      </w:r>
      <w:proofErr w:type="spellStart"/>
      <w:r w:rsidRPr="009C3B1B">
        <w:rPr>
          <w:spacing w:val="-6"/>
          <w:szCs w:val="28"/>
        </w:rPr>
        <w:t>Оніщенко</w:t>
      </w:r>
      <w:proofErr w:type="spellEnd"/>
      <w:r w:rsidRPr="009C3B1B">
        <w:rPr>
          <w:spacing w:val="-6"/>
          <w:szCs w:val="28"/>
        </w:rPr>
        <w:t xml:space="preserve"> Д.С., </w:t>
      </w:r>
      <w:proofErr w:type="spellStart"/>
      <w:r w:rsidRPr="009C3B1B">
        <w:rPr>
          <w:spacing w:val="-6"/>
          <w:szCs w:val="28"/>
        </w:rPr>
        <w:t>Панов</w:t>
      </w:r>
      <w:proofErr w:type="spellEnd"/>
      <w:r w:rsidRPr="009C3B1B">
        <w:rPr>
          <w:spacing w:val="-6"/>
          <w:szCs w:val="28"/>
        </w:rPr>
        <w:t xml:space="preserve"> В.В., </w:t>
      </w:r>
      <w:r w:rsidR="008421E4" w:rsidRPr="009C3B1B">
        <w:rPr>
          <w:spacing w:val="-6"/>
          <w:szCs w:val="28"/>
        </w:rPr>
        <w:br/>
      </w:r>
      <w:r w:rsidRPr="009C3B1B">
        <w:rPr>
          <w:spacing w:val="-6"/>
          <w:szCs w:val="28"/>
        </w:rPr>
        <w:t>Чернов С.І.</w:t>
      </w:r>
      <w:r w:rsidR="008421E4" w:rsidRPr="009C3B1B">
        <w:rPr>
          <w:spacing w:val="-6"/>
          <w:szCs w:val="28"/>
        </w:rPr>
        <w:t>).</w:t>
      </w:r>
    </w:p>
    <w:p w14:paraId="47F6B672" w14:textId="7E4821B8" w:rsidR="00865F5E" w:rsidRPr="009C3B1B" w:rsidRDefault="00865F5E" w:rsidP="00865F5E">
      <w:pPr>
        <w:ind w:left="3969" w:right="-285" w:hanging="511"/>
        <w:jc w:val="both"/>
        <w:rPr>
          <w:spacing w:val="-6"/>
          <w:szCs w:val="28"/>
        </w:rPr>
      </w:pPr>
      <w:r w:rsidRPr="009C3B1B">
        <w:rPr>
          <w:b/>
          <w:spacing w:val="-4"/>
          <w:szCs w:val="28"/>
        </w:rPr>
        <w:t xml:space="preserve">Відсутні: </w:t>
      </w:r>
      <w:r w:rsidRPr="009C3B1B">
        <w:rPr>
          <w:b/>
          <w:bCs/>
          <w:spacing w:val="-4"/>
          <w:szCs w:val="28"/>
        </w:rPr>
        <w:t>1</w:t>
      </w:r>
      <w:r w:rsidRPr="009C3B1B">
        <w:rPr>
          <w:spacing w:val="-6"/>
          <w:szCs w:val="28"/>
        </w:rPr>
        <w:t xml:space="preserve"> </w:t>
      </w:r>
      <w:r w:rsidR="008421E4" w:rsidRPr="009C3B1B">
        <w:rPr>
          <w:spacing w:val="-6"/>
          <w:szCs w:val="28"/>
        </w:rPr>
        <w:t>(</w:t>
      </w:r>
      <w:proofErr w:type="spellStart"/>
      <w:r w:rsidRPr="009C3B1B">
        <w:rPr>
          <w:spacing w:val="-6"/>
          <w:szCs w:val="28"/>
        </w:rPr>
        <w:t>Кернес</w:t>
      </w:r>
      <w:proofErr w:type="spellEnd"/>
      <w:r w:rsidRPr="009C3B1B">
        <w:rPr>
          <w:spacing w:val="-6"/>
          <w:szCs w:val="28"/>
        </w:rPr>
        <w:t xml:space="preserve"> К.Г.</w:t>
      </w:r>
      <w:r w:rsidR="008421E4" w:rsidRPr="009C3B1B">
        <w:rPr>
          <w:spacing w:val="-6"/>
          <w:szCs w:val="28"/>
        </w:rPr>
        <w:t>).</w:t>
      </w:r>
    </w:p>
    <w:p w14:paraId="5EC20E27" w14:textId="77777777" w:rsidR="00865F5E" w:rsidRPr="009C3B1B" w:rsidRDefault="00865F5E" w:rsidP="00865F5E">
      <w:pPr>
        <w:tabs>
          <w:tab w:val="left" w:pos="-142"/>
          <w:tab w:val="left" w:pos="851"/>
          <w:tab w:val="left" w:pos="1418"/>
        </w:tabs>
        <w:rPr>
          <w:b/>
          <w:szCs w:val="28"/>
        </w:rPr>
      </w:pPr>
    </w:p>
    <w:p w14:paraId="55A5C6BB" w14:textId="77777777" w:rsidR="00865F5E" w:rsidRPr="009C3B1B" w:rsidRDefault="00865F5E" w:rsidP="00865F5E">
      <w:pPr>
        <w:tabs>
          <w:tab w:val="left" w:pos="-142"/>
          <w:tab w:val="left" w:pos="851"/>
          <w:tab w:val="left" w:pos="1418"/>
        </w:tabs>
        <w:rPr>
          <w:b/>
          <w:szCs w:val="28"/>
        </w:rPr>
      </w:pPr>
      <w:r w:rsidRPr="009C3B1B">
        <w:rPr>
          <w:b/>
          <w:szCs w:val="28"/>
        </w:rPr>
        <w:t>Присутні:</w:t>
      </w:r>
    </w:p>
    <w:p w14:paraId="53C5E899" w14:textId="77777777" w:rsidR="00865F5E" w:rsidRPr="009C3B1B" w:rsidRDefault="00865F5E" w:rsidP="00865F5E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 w:rsidRPr="009C3B1B">
        <w:rPr>
          <w:sz w:val="28"/>
          <w:szCs w:val="28"/>
        </w:rPr>
        <w:t>Малишева Оксана Василівна – керуючий справами виконавчого апарату обласної ради.</w:t>
      </w:r>
    </w:p>
    <w:p w14:paraId="6A79084D" w14:textId="77777777" w:rsidR="00865F5E" w:rsidRPr="009C3B1B" w:rsidRDefault="00865F5E" w:rsidP="00865F5E">
      <w:pPr>
        <w:pStyle w:val="a4"/>
        <w:numPr>
          <w:ilvl w:val="0"/>
          <w:numId w:val="1"/>
        </w:numPr>
        <w:tabs>
          <w:tab w:val="left" w:pos="-142"/>
          <w:tab w:val="left" w:pos="0"/>
          <w:tab w:val="left" w:pos="426"/>
          <w:tab w:val="left" w:pos="993"/>
        </w:tabs>
        <w:ind w:left="0" w:firstLine="0"/>
        <w:jc w:val="both"/>
        <w:rPr>
          <w:sz w:val="28"/>
          <w:szCs w:val="28"/>
        </w:rPr>
      </w:pPr>
      <w:r w:rsidRPr="009C3B1B">
        <w:rPr>
          <w:sz w:val="28"/>
          <w:szCs w:val="28"/>
        </w:rPr>
        <w:t>Бондаренко Ольга Миколаївна – заступник керуючого справами, начальник управління з організаційних питань діяльності ради виконавчого апарату обласної ради.</w:t>
      </w:r>
    </w:p>
    <w:p w14:paraId="40406031" w14:textId="77777777" w:rsidR="00865F5E" w:rsidRPr="009C3B1B" w:rsidRDefault="00865F5E" w:rsidP="00865F5E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9C3B1B">
        <w:rPr>
          <w:sz w:val="28"/>
          <w:szCs w:val="28"/>
          <w:lang w:eastAsia="en-US"/>
        </w:rPr>
        <w:t>Крючков Ілля Миколайович –</w:t>
      </w:r>
      <w:bookmarkStart w:id="0" w:name="_Hlk147223622"/>
      <w:r w:rsidRPr="009C3B1B">
        <w:rPr>
          <w:sz w:val="28"/>
          <w:szCs w:val="28"/>
          <w:lang w:eastAsia="en-US"/>
        </w:rPr>
        <w:t xml:space="preserve"> </w:t>
      </w:r>
      <w:r w:rsidRPr="009C3B1B">
        <w:rPr>
          <w:sz w:val="28"/>
        </w:rPr>
        <w:t xml:space="preserve">начальник управління </w:t>
      </w:r>
      <w:r w:rsidRPr="009C3B1B">
        <w:rPr>
          <w:bCs/>
          <w:iCs/>
          <w:sz w:val="28"/>
        </w:rPr>
        <w:t xml:space="preserve">правового забезпечення діяльності ради </w:t>
      </w:r>
      <w:r w:rsidRPr="009C3B1B">
        <w:rPr>
          <w:bCs/>
          <w:sz w:val="28"/>
        </w:rPr>
        <w:t>виконавчого апарату обласної ради</w:t>
      </w:r>
      <w:bookmarkEnd w:id="0"/>
      <w:r w:rsidRPr="009C3B1B">
        <w:rPr>
          <w:rFonts w:ascii="Times New Roman CYR" w:hAnsi="Times New Roman CYR" w:cs="Times New Roman CYR"/>
          <w:sz w:val="28"/>
          <w:szCs w:val="28"/>
        </w:rPr>
        <w:t>.</w:t>
      </w:r>
    </w:p>
    <w:p w14:paraId="00B71910" w14:textId="77777777" w:rsidR="00865F5E" w:rsidRPr="009C3B1B" w:rsidRDefault="00865F5E" w:rsidP="00865F5E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9C3B1B">
        <w:rPr>
          <w:rFonts w:ascii="Times New Roman CYR" w:hAnsi="Times New Roman CYR" w:cs="Times New Roman CYR"/>
          <w:sz w:val="28"/>
          <w:szCs w:val="28"/>
        </w:rPr>
        <w:t>Кашкарьов</w:t>
      </w:r>
      <w:proofErr w:type="spellEnd"/>
      <w:r w:rsidRPr="009C3B1B">
        <w:rPr>
          <w:rFonts w:ascii="Times New Roman CYR" w:hAnsi="Times New Roman CYR" w:cs="Times New Roman CYR"/>
          <w:sz w:val="28"/>
          <w:szCs w:val="28"/>
        </w:rPr>
        <w:t xml:space="preserve"> Віталій Олексійович – головний спеціаліст відділу інформаційних технологій управління з питань діяльності виконавчого апарату та роботи з персоналом виконавчого апарату обласної ради.</w:t>
      </w:r>
    </w:p>
    <w:p w14:paraId="0B492573" w14:textId="77777777" w:rsidR="00865F5E" w:rsidRPr="009C3B1B" w:rsidRDefault="00865F5E" w:rsidP="00865F5E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9C3B1B">
        <w:rPr>
          <w:sz w:val="28"/>
          <w:szCs w:val="28"/>
        </w:rPr>
        <w:t xml:space="preserve">Бардін Ілля Сергійович </w:t>
      </w:r>
      <w:r w:rsidRPr="009C3B1B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="00B85000" w:rsidRPr="009C3B1B">
        <w:rPr>
          <w:bCs/>
          <w:sz w:val="28"/>
          <w:szCs w:val="28"/>
        </w:rPr>
        <w:t xml:space="preserve">кандидат </w:t>
      </w:r>
      <w:r w:rsidR="00B85000" w:rsidRPr="009C3B1B">
        <w:rPr>
          <w:rFonts w:eastAsia="Times New Roman"/>
          <w:color w:val="000000"/>
          <w:sz w:val="28"/>
          <w:szCs w:val="28"/>
        </w:rPr>
        <w:t xml:space="preserve">для обрання до складу </w:t>
      </w:r>
      <w:r w:rsidR="00B85000" w:rsidRPr="009C3B1B">
        <w:rPr>
          <w:color w:val="000000"/>
          <w:sz w:val="28"/>
          <w:szCs w:val="28"/>
        </w:rPr>
        <w:t>поліцейських комісій</w:t>
      </w:r>
      <w:r w:rsidR="00B85000" w:rsidRPr="009C3B1B">
        <w:rPr>
          <w:color w:val="000000"/>
          <w:spacing w:val="5"/>
          <w:sz w:val="28"/>
          <w:szCs w:val="28"/>
        </w:rPr>
        <w:t xml:space="preserve"> Департаменту патрульної поліції Національної поліції України та </w:t>
      </w:r>
      <w:r w:rsidR="00B85000" w:rsidRPr="009C3B1B">
        <w:rPr>
          <w:color w:val="000000"/>
          <w:sz w:val="28"/>
          <w:szCs w:val="28"/>
        </w:rPr>
        <w:t>Головного управління Національної поліції в Харківській області</w:t>
      </w:r>
      <w:r w:rsidR="0004752C" w:rsidRPr="009C3B1B">
        <w:rPr>
          <w:color w:val="000000"/>
          <w:sz w:val="28"/>
          <w:szCs w:val="28"/>
        </w:rPr>
        <w:t>.</w:t>
      </w:r>
    </w:p>
    <w:p w14:paraId="102E6DD2" w14:textId="77777777" w:rsidR="00B85000" w:rsidRPr="009C3B1B" w:rsidRDefault="00B85000" w:rsidP="0004752C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9C3B1B">
        <w:rPr>
          <w:rFonts w:ascii="Times New Roman CYR" w:hAnsi="Times New Roman CYR" w:cs="Times New Roman CYR"/>
          <w:sz w:val="28"/>
          <w:szCs w:val="28"/>
        </w:rPr>
        <w:lastRenderedPageBreak/>
        <w:t xml:space="preserve">Журавльов Максим Сергійович – </w:t>
      </w:r>
      <w:r w:rsidR="0004752C" w:rsidRPr="009C3B1B">
        <w:rPr>
          <w:bCs/>
          <w:sz w:val="28"/>
          <w:szCs w:val="28"/>
        </w:rPr>
        <w:t xml:space="preserve">кандидат </w:t>
      </w:r>
      <w:r w:rsidR="0004752C" w:rsidRPr="009C3B1B">
        <w:rPr>
          <w:rFonts w:eastAsia="Times New Roman"/>
          <w:color w:val="000000"/>
          <w:sz w:val="28"/>
          <w:szCs w:val="28"/>
        </w:rPr>
        <w:t xml:space="preserve">для обрання до складу </w:t>
      </w:r>
      <w:r w:rsidR="0004752C" w:rsidRPr="009C3B1B">
        <w:rPr>
          <w:color w:val="000000"/>
          <w:sz w:val="28"/>
          <w:szCs w:val="28"/>
        </w:rPr>
        <w:t>поліцейської комісії</w:t>
      </w:r>
      <w:r w:rsidR="0004752C" w:rsidRPr="009C3B1B">
        <w:rPr>
          <w:color w:val="000000"/>
          <w:spacing w:val="5"/>
          <w:sz w:val="28"/>
          <w:szCs w:val="28"/>
        </w:rPr>
        <w:t xml:space="preserve"> </w:t>
      </w:r>
      <w:r w:rsidR="0004752C" w:rsidRPr="009C3B1B">
        <w:rPr>
          <w:color w:val="000000"/>
          <w:sz w:val="28"/>
          <w:szCs w:val="28"/>
        </w:rPr>
        <w:t>Головного управління Національної поліції в Харківській області.</w:t>
      </w:r>
    </w:p>
    <w:p w14:paraId="6037C361" w14:textId="77777777" w:rsidR="00865F5E" w:rsidRPr="009C3B1B" w:rsidRDefault="00865F5E" w:rsidP="00865F5E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proofErr w:type="spellStart"/>
      <w:r w:rsidRPr="009C3B1B">
        <w:rPr>
          <w:sz w:val="28"/>
          <w:szCs w:val="28"/>
        </w:rPr>
        <w:t>Єрьоменко</w:t>
      </w:r>
      <w:proofErr w:type="spellEnd"/>
      <w:r w:rsidRPr="009C3B1B">
        <w:rPr>
          <w:sz w:val="28"/>
          <w:szCs w:val="28"/>
        </w:rPr>
        <w:t xml:space="preserve"> </w:t>
      </w:r>
      <w:proofErr w:type="spellStart"/>
      <w:r w:rsidRPr="009C3B1B">
        <w:rPr>
          <w:sz w:val="28"/>
          <w:szCs w:val="28"/>
        </w:rPr>
        <w:t>Севастьян</w:t>
      </w:r>
      <w:proofErr w:type="spellEnd"/>
      <w:r w:rsidRPr="009C3B1B">
        <w:rPr>
          <w:sz w:val="28"/>
          <w:szCs w:val="28"/>
        </w:rPr>
        <w:t xml:space="preserve"> Валеріанович </w:t>
      </w:r>
      <w:r w:rsidRPr="009C3B1B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="0004752C" w:rsidRPr="009C3B1B">
        <w:rPr>
          <w:bCs/>
          <w:sz w:val="28"/>
          <w:szCs w:val="28"/>
        </w:rPr>
        <w:t xml:space="preserve">кандидат </w:t>
      </w:r>
      <w:r w:rsidR="0004752C" w:rsidRPr="009C3B1B">
        <w:rPr>
          <w:rFonts w:eastAsia="Times New Roman"/>
          <w:color w:val="000000"/>
          <w:sz w:val="28"/>
          <w:szCs w:val="28"/>
        </w:rPr>
        <w:t xml:space="preserve">для обрання до складу </w:t>
      </w:r>
      <w:r w:rsidR="0004752C" w:rsidRPr="009C3B1B">
        <w:rPr>
          <w:color w:val="000000"/>
          <w:sz w:val="28"/>
          <w:szCs w:val="28"/>
        </w:rPr>
        <w:t>поліцейської комісії</w:t>
      </w:r>
      <w:r w:rsidR="0004752C" w:rsidRPr="009C3B1B">
        <w:rPr>
          <w:color w:val="000000"/>
          <w:spacing w:val="5"/>
          <w:sz w:val="28"/>
          <w:szCs w:val="28"/>
        </w:rPr>
        <w:t xml:space="preserve"> Департаменту патрульної поліції Національної поліції України.</w:t>
      </w:r>
    </w:p>
    <w:p w14:paraId="564F3744" w14:textId="77777777" w:rsidR="0004752C" w:rsidRPr="009C3B1B" w:rsidRDefault="0004752C" w:rsidP="0004752C">
      <w:pPr>
        <w:pStyle w:val="a4"/>
        <w:tabs>
          <w:tab w:val="left" w:pos="-142"/>
          <w:tab w:val="left" w:pos="426"/>
          <w:tab w:val="left" w:pos="993"/>
        </w:tabs>
        <w:ind w:left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</w:rPr>
      </w:pPr>
    </w:p>
    <w:tbl>
      <w:tblPr>
        <w:tblW w:w="18176" w:type="dxa"/>
        <w:tblInd w:w="-321" w:type="dxa"/>
        <w:tblLayout w:type="fixed"/>
        <w:tblLook w:val="0000" w:firstRow="0" w:lastRow="0" w:firstColumn="0" w:lastColumn="0" w:noHBand="0" w:noVBand="0"/>
      </w:tblPr>
      <w:tblGrid>
        <w:gridCol w:w="2052"/>
        <w:gridCol w:w="8062"/>
        <w:gridCol w:w="8062"/>
      </w:tblGrid>
      <w:tr w:rsidR="00865F5E" w:rsidRPr="009C3B1B" w14:paraId="69AB1096" w14:textId="77777777" w:rsidTr="001231B4">
        <w:trPr>
          <w:trHeight w:val="474"/>
        </w:trPr>
        <w:tc>
          <w:tcPr>
            <w:tcW w:w="2052" w:type="dxa"/>
          </w:tcPr>
          <w:p w14:paraId="380817C0" w14:textId="77777777" w:rsidR="00865F5E" w:rsidRPr="009C3B1B" w:rsidRDefault="00865F5E" w:rsidP="001231B4">
            <w:pPr>
              <w:spacing w:line="256" w:lineRule="auto"/>
              <w:ind w:left="213"/>
              <w:jc w:val="both"/>
              <w:rPr>
                <w:color w:val="000000"/>
              </w:rPr>
            </w:pPr>
            <w:r w:rsidRPr="009C3B1B">
              <w:rPr>
                <w:color w:val="000000"/>
              </w:rPr>
              <w:t>СЛУХАЛИ:</w:t>
            </w:r>
          </w:p>
        </w:tc>
        <w:tc>
          <w:tcPr>
            <w:tcW w:w="8062" w:type="dxa"/>
          </w:tcPr>
          <w:p w14:paraId="2983F7BE" w14:textId="77777777" w:rsidR="00865F5E" w:rsidRPr="009C3B1B" w:rsidRDefault="00865F5E" w:rsidP="001231B4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</w:rPr>
            </w:pPr>
            <w:r w:rsidRPr="009C3B1B">
              <w:rPr>
                <w:b/>
              </w:rPr>
              <w:t>Про затвердження порядку денного засідання постійної комісії.</w:t>
            </w:r>
          </w:p>
        </w:tc>
        <w:tc>
          <w:tcPr>
            <w:tcW w:w="8062" w:type="dxa"/>
          </w:tcPr>
          <w:p w14:paraId="46C40971" w14:textId="77777777" w:rsidR="00865F5E" w:rsidRPr="009C3B1B" w:rsidRDefault="00865F5E" w:rsidP="001231B4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</w:rPr>
            </w:pPr>
          </w:p>
        </w:tc>
      </w:tr>
      <w:tr w:rsidR="00865F5E" w:rsidRPr="009C3B1B" w14:paraId="34AFAB20" w14:textId="77777777" w:rsidTr="001231B4">
        <w:tc>
          <w:tcPr>
            <w:tcW w:w="2052" w:type="dxa"/>
          </w:tcPr>
          <w:p w14:paraId="62A830D8" w14:textId="77777777" w:rsidR="00865F5E" w:rsidRPr="009C3B1B" w:rsidRDefault="00865F5E" w:rsidP="001231B4">
            <w:pPr>
              <w:spacing w:line="256" w:lineRule="auto"/>
              <w:jc w:val="both"/>
              <w:rPr>
                <w:color w:val="000000"/>
              </w:rPr>
            </w:pPr>
          </w:p>
        </w:tc>
        <w:tc>
          <w:tcPr>
            <w:tcW w:w="8062" w:type="dxa"/>
          </w:tcPr>
          <w:p w14:paraId="6966ACF3" w14:textId="77777777" w:rsidR="00865F5E" w:rsidRPr="009C3B1B" w:rsidRDefault="00865F5E" w:rsidP="001231B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</w:rPr>
            </w:pPr>
            <w:r w:rsidRPr="009C3B1B">
              <w:rPr>
                <w:u w:val="single"/>
              </w:rPr>
              <w:t>Доповідає:</w:t>
            </w:r>
            <w:r w:rsidRPr="009C3B1B">
              <w:rPr>
                <w:b/>
                <w:i/>
              </w:rPr>
              <w:t xml:space="preserve"> </w:t>
            </w:r>
            <w:proofErr w:type="spellStart"/>
            <w:r w:rsidRPr="009C3B1B">
              <w:rPr>
                <w:b/>
                <w:i/>
              </w:rPr>
              <w:t>Каратуманов</w:t>
            </w:r>
            <w:proofErr w:type="spellEnd"/>
            <w:r w:rsidRPr="009C3B1B">
              <w:rPr>
                <w:b/>
                <w:i/>
              </w:rPr>
              <w:t xml:space="preserve"> Олег Юрійович – </w:t>
            </w:r>
            <w:r w:rsidRPr="009C3B1B">
              <w:t xml:space="preserve">голова постійної комісії. </w:t>
            </w:r>
          </w:p>
        </w:tc>
        <w:tc>
          <w:tcPr>
            <w:tcW w:w="8062" w:type="dxa"/>
          </w:tcPr>
          <w:p w14:paraId="2305E85B" w14:textId="77777777" w:rsidR="00865F5E" w:rsidRPr="009C3B1B" w:rsidRDefault="00865F5E" w:rsidP="001231B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u w:val="single"/>
              </w:rPr>
            </w:pPr>
          </w:p>
        </w:tc>
      </w:tr>
    </w:tbl>
    <w:p w14:paraId="5244A9B7" w14:textId="77777777" w:rsidR="00865F5E" w:rsidRPr="009C3B1B" w:rsidRDefault="00865F5E" w:rsidP="00865F5E">
      <w:pPr>
        <w:tabs>
          <w:tab w:val="left" w:pos="900"/>
        </w:tabs>
        <w:ind w:firstLine="567"/>
        <w:jc w:val="both"/>
        <w:rPr>
          <w:b/>
          <w:i/>
          <w:sz w:val="16"/>
          <w:szCs w:val="16"/>
        </w:rPr>
      </w:pPr>
    </w:p>
    <w:p w14:paraId="2F2FA913" w14:textId="77777777" w:rsidR="00865F5E" w:rsidRPr="009C3B1B" w:rsidRDefault="00865F5E" w:rsidP="00865F5E">
      <w:pPr>
        <w:tabs>
          <w:tab w:val="left" w:pos="900"/>
        </w:tabs>
        <w:ind w:firstLine="567"/>
        <w:jc w:val="both"/>
      </w:pPr>
      <w:proofErr w:type="spellStart"/>
      <w:r w:rsidRPr="009C3B1B">
        <w:rPr>
          <w:b/>
          <w:i/>
        </w:rPr>
        <w:t>Каратуманов</w:t>
      </w:r>
      <w:proofErr w:type="spellEnd"/>
      <w:r w:rsidRPr="009C3B1B">
        <w:rPr>
          <w:b/>
          <w:i/>
        </w:rPr>
        <w:t xml:space="preserve"> О.Ю.</w:t>
      </w:r>
      <w:r w:rsidRPr="009C3B1B">
        <w:t xml:space="preserve"> ознайомив членів комісії з </w:t>
      </w:r>
      <w:proofErr w:type="spellStart"/>
      <w:r w:rsidRPr="009C3B1B">
        <w:t>проєктом</w:t>
      </w:r>
      <w:proofErr w:type="spellEnd"/>
      <w:r w:rsidRPr="009C3B1B">
        <w:t xml:space="preserve"> порядку денного і запропонував депутатам визначитися щодо питань, винесених на розгляд даного засідання постійної комісії.</w:t>
      </w:r>
    </w:p>
    <w:p w14:paraId="5275FE57" w14:textId="77777777" w:rsidR="00865F5E" w:rsidRPr="009C3B1B" w:rsidRDefault="00865F5E" w:rsidP="00865F5E">
      <w:pPr>
        <w:tabs>
          <w:tab w:val="left" w:pos="0"/>
          <w:tab w:val="left" w:pos="142"/>
          <w:tab w:val="left" w:pos="872"/>
          <w:tab w:val="left" w:pos="1090"/>
          <w:tab w:val="left" w:pos="1308"/>
        </w:tabs>
        <w:ind w:firstLine="567"/>
        <w:jc w:val="both"/>
      </w:pPr>
      <w:r w:rsidRPr="009C3B1B">
        <w:t>Депутати підтримали запропонований порядок денний засідання постійної комісії.</w:t>
      </w:r>
    </w:p>
    <w:p w14:paraId="13AB318A" w14:textId="77777777" w:rsidR="00865F5E" w:rsidRPr="009C3B1B" w:rsidRDefault="00865F5E" w:rsidP="00865F5E">
      <w:pPr>
        <w:tabs>
          <w:tab w:val="left" w:pos="0"/>
          <w:tab w:val="left" w:pos="142"/>
          <w:tab w:val="left" w:pos="872"/>
          <w:tab w:val="left" w:pos="1090"/>
          <w:tab w:val="left" w:pos="1308"/>
        </w:tabs>
        <w:ind w:firstLine="567"/>
        <w:jc w:val="both"/>
        <w:rPr>
          <w:szCs w:val="28"/>
        </w:rPr>
      </w:pPr>
    </w:p>
    <w:tbl>
      <w:tblPr>
        <w:tblW w:w="9919" w:type="dxa"/>
        <w:tblLayout w:type="fixed"/>
        <w:tblLook w:val="0000" w:firstRow="0" w:lastRow="0" w:firstColumn="0" w:lastColumn="0" w:noHBand="0" w:noVBand="0"/>
      </w:tblPr>
      <w:tblGrid>
        <w:gridCol w:w="1891"/>
        <w:gridCol w:w="8028"/>
      </w:tblGrid>
      <w:tr w:rsidR="00865F5E" w:rsidRPr="009C3B1B" w14:paraId="560DF0B9" w14:textId="77777777" w:rsidTr="001231B4">
        <w:tc>
          <w:tcPr>
            <w:tcW w:w="1891" w:type="dxa"/>
          </w:tcPr>
          <w:p w14:paraId="29983E1F" w14:textId="77777777" w:rsidR="00865F5E" w:rsidRPr="009C3B1B" w:rsidRDefault="00865F5E" w:rsidP="001231B4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</w:rPr>
            </w:pPr>
            <w:r w:rsidRPr="009C3B1B">
              <w:rPr>
                <w:color w:val="000000"/>
              </w:rPr>
              <w:t>ВИРІШИЛИ:</w:t>
            </w:r>
          </w:p>
        </w:tc>
        <w:tc>
          <w:tcPr>
            <w:tcW w:w="8028" w:type="dxa"/>
          </w:tcPr>
          <w:p w14:paraId="5093ED93" w14:textId="77777777" w:rsidR="00865F5E" w:rsidRPr="009C3B1B" w:rsidRDefault="00865F5E" w:rsidP="001231B4">
            <w:pPr>
              <w:tabs>
                <w:tab w:val="left" w:pos="-654"/>
              </w:tabs>
              <w:spacing w:line="256" w:lineRule="auto"/>
              <w:jc w:val="both"/>
              <w:rPr>
                <w:b/>
                <w:color w:val="000000"/>
              </w:rPr>
            </w:pPr>
            <w:r w:rsidRPr="009C3B1B">
              <w:t>Затвердити порядок денний засідання постійної комісії.</w:t>
            </w:r>
          </w:p>
        </w:tc>
      </w:tr>
    </w:tbl>
    <w:p w14:paraId="6FD8DE9E" w14:textId="77777777" w:rsidR="00865F5E" w:rsidRPr="009C3B1B" w:rsidRDefault="00865F5E" w:rsidP="00865F5E">
      <w:pPr>
        <w:tabs>
          <w:tab w:val="left" w:pos="1134"/>
        </w:tabs>
        <w:ind w:left="142"/>
        <w:jc w:val="right"/>
        <w:rPr>
          <w:b/>
          <w:sz w:val="2"/>
          <w:szCs w:val="2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04752C" w:rsidRPr="009C3B1B" w14:paraId="085F55F7" w14:textId="77777777" w:rsidTr="001231B4">
        <w:trPr>
          <w:trHeight w:val="1065"/>
          <w:jc w:val="right"/>
        </w:trPr>
        <w:tc>
          <w:tcPr>
            <w:tcW w:w="1799" w:type="dxa"/>
            <w:hideMark/>
          </w:tcPr>
          <w:p w14:paraId="6DE14570" w14:textId="77777777" w:rsidR="0004752C" w:rsidRPr="009C3B1B" w:rsidRDefault="0004752C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7631C535" w14:textId="77777777" w:rsidR="0004752C" w:rsidRPr="009C3B1B" w:rsidRDefault="0004752C" w:rsidP="001231B4">
            <w:pPr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6E677544" w14:textId="77777777" w:rsidR="0004752C" w:rsidRPr="009C3B1B" w:rsidRDefault="0004752C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120AAB04" w14:textId="7F8F50A3" w:rsidR="0004752C" w:rsidRPr="009C3B1B" w:rsidRDefault="0004752C" w:rsidP="001231B4">
            <w:pPr>
              <w:tabs>
                <w:tab w:val="left" w:pos="0"/>
                <w:tab w:val="left" w:pos="1134"/>
              </w:tabs>
              <w:rPr>
                <w:szCs w:val="28"/>
              </w:rPr>
            </w:pPr>
            <w:r w:rsidRPr="009C3B1B">
              <w:rPr>
                <w:szCs w:val="28"/>
              </w:rPr>
              <w:t>7</w:t>
            </w:r>
          </w:p>
        </w:tc>
        <w:tc>
          <w:tcPr>
            <w:tcW w:w="4003" w:type="dxa"/>
            <w:hideMark/>
          </w:tcPr>
          <w:p w14:paraId="3E4F6EED" w14:textId="6278199B" w:rsidR="0004752C" w:rsidRPr="009C3B1B" w:rsidRDefault="005A5A00" w:rsidP="001231B4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</w:rPr>
            </w:pPr>
            <w:r w:rsidRPr="009C3B1B">
              <w:rPr>
                <w:i/>
                <w:spacing w:val="-6"/>
                <w:szCs w:val="28"/>
              </w:rPr>
              <w:t>(</w:t>
            </w:r>
            <w:proofErr w:type="spellStart"/>
            <w:r w:rsidR="0004752C" w:rsidRPr="009C3B1B">
              <w:rPr>
                <w:i/>
                <w:spacing w:val="-6"/>
                <w:szCs w:val="28"/>
              </w:rPr>
              <w:t>Каратуманов</w:t>
            </w:r>
            <w:proofErr w:type="spellEnd"/>
            <w:r w:rsidR="0004752C" w:rsidRPr="009C3B1B">
              <w:rPr>
                <w:i/>
                <w:spacing w:val="-6"/>
                <w:szCs w:val="28"/>
              </w:rPr>
              <w:t xml:space="preserve"> О.Ю., Горло Д.В., </w:t>
            </w:r>
            <w:proofErr w:type="spellStart"/>
            <w:r w:rsidR="0004752C" w:rsidRPr="009C3B1B">
              <w:rPr>
                <w:i/>
                <w:spacing w:val="-6"/>
                <w:szCs w:val="28"/>
              </w:rPr>
              <w:t>Заярний</w:t>
            </w:r>
            <w:proofErr w:type="spellEnd"/>
            <w:r w:rsidR="0004752C" w:rsidRPr="009C3B1B">
              <w:rPr>
                <w:i/>
                <w:spacing w:val="-6"/>
                <w:szCs w:val="28"/>
              </w:rPr>
              <w:t xml:space="preserve"> Л.А., Козловський А.В., </w:t>
            </w:r>
            <w:proofErr w:type="spellStart"/>
            <w:r w:rsidR="0004752C" w:rsidRPr="009C3B1B">
              <w:rPr>
                <w:i/>
                <w:spacing w:val="-6"/>
                <w:szCs w:val="28"/>
              </w:rPr>
              <w:t>Оніщенко</w:t>
            </w:r>
            <w:proofErr w:type="spellEnd"/>
            <w:r w:rsidR="0004752C" w:rsidRPr="009C3B1B">
              <w:rPr>
                <w:i/>
                <w:spacing w:val="-6"/>
                <w:szCs w:val="28"/>
              </w:rPr>
              <w:t xml:space="preserve"> Д.С., </w:t>
            </w:r>
            <w:proofErr w:type="spellStart"/>
            <w:r w:rsidR="0004752C" w:rsidRPr="009C3B1B">
              <w:rPr>
                <w:i/>
                <w:spacing w:val="-6"/>
                <w:szCs w:val="28"/>
              </w:rPr>
              <w:t>Панов</w:t>
            </w:r>
            <w:proofErr w:type="spellEnd"/>
            <w:r w:rsidR="0004752C" w:rsidRPr="009C3B1B">
              <w:rPr>
                <w:i/>
                <w:spacing w:val="-6"/>
                <w:szCs w:val="28"/>
              </w:rPr>
              <w:t xml:space="preserve"> В.В., </w:t>
            </w:r>
            <w:r w:rsidR="0004752C" w:rsidRPr="009C3B1B">
              <w:rPr>
                <w:i/>
                <w:spacing w:val="-6"/>
                <w:szCs w:val="28"/>
              </w:rPr>
              <w:br/>
              <w:t>Чернов С.І.</w:t>
            </w:r>
            <w:r w:rsidRPr="009C3B1B">
              <w:rPr>
                <w:i/>
                <w:spacing w:val="-6"/>
                <w:szCs w:val="28"/>
              </w:rPr>
              <w:t>);</w:t>
            </w:r>
          </w:p>
        </w:tc>
      </w:tr>
      <w:tr w:rsidR="0004752C" w:rsidRPr="009C3B1B" w14:paraId="48357EEE" w14:textId="77777777" w:rsidTr="001231B4">
        <w:trPr>
          <w:trHeight w:val="340"/>
          <w:jc w:val="right"/>
        </w:trPr>
        <w:tc>
          <w:tcPr>
            <w:tcW w:w="1799" w:type="dxa"/>
            <w:vAlign w:val="center"/>
          </w:tcPr>
          <w:p w14:paraId="4C718C5E" w14:textId="77777777" w:rsidR="0004752C" w:rsidRPr="009C3B1B" w:rsidRDefault="0004752C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3B22CF5C" w14:textId="77777777" w:rsidR="0004752C" w:rsidRPr="009C3B1B" w:rsidRDefault="0004752C" w:rsidP="001231B4">
            <w:pPr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4179D4C3" w14:textId="77777777" w:rsidR="0004752C" w:rsidRPr="009C3B1B" w:rsidRDefault="0004752C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79E41C98" w14:textId="77777777" w:rsidR="0004752C" w:rsidRPr="009C3B1B" w:rsidRDefault="0004752C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0;</w:t>
            </w:r>
          </w:p>
        </w:tc>
        <w:tc>
          <w:tcPr>
            <w:tcW w:w="4003" w:type="dxa"/>
          </w:tcPr>
          <w:p w14:paraId="3F29F8AB" w14:textId="77777777" w:rsidR="0004752C" w:rsidRPr="009C3B1B" w:rsidRDefault="0004752C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</w:p>
        </w:tc>
      </w:tr>
      <w:tr w:rsidR="0004752C" w:rsidRPr="009C3B1B" w14:paraId="7DDD8209" w14:textId="77777777" w:rsidTr="001231B4">
        <w:trPr>
          <w:trHeight w:val="340"/>
          <w:jc w:val="right"/>
        </w:trPr>
        <w:tc>
          <w:tcPr>
            <w:tcW w:w="1799" w:type="dxa"/>
            <w:vAlign w:val="center"/>
          </w:tcPr>
          <w:p w14:paraId="47533CE3" w14:textId="77777777" w:rsidR="0004752C" w:rsidRPr="009C3B1B" w:rsidRDefault="0004752C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5F53B4CB" w14:textId="77777777" w:rsidR="0004752C" w:rsidRPr="009C3B1B" w:rsidRDefault="0004752C" w:rsidP="001231B4">
            <w:pPr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«</w:t>
            </w:r>
            <w:proofErr w:type="spellStart"/>
            <w:r w:rsidRPr="009C3B1B">
              <w:rPr>
                <w:szCs w:val="28"/>
              </w:rPr>
              <w:t>утрим</w:t>
            </w:r>
            <w:proofErr w:type="spellEnd"/>
            <w:r w:rsidRPr="009C3B1B">
              <w:rPr>
                <w:szCs w:val="28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294BB1E7" w14:textId="77777777" w:rsidR="0004752C" w:rsidRPr="009C3B1B" w:rsidRDefault="0004752C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57F4C2CF" w14:textId="77777777" w:rsidR="0004752C" w:rsidRPr="009C3B1B" w:rsidRDefault="0004752C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0.</w:t>
            </w:r>
          </w:p>
        </w:tc>
        <w:tc>
          <w:tcPr>
            <w:tcW w:w="4003" w:type="dxa"/>
          </w:tcPr>
          <w:p w14:paraId="63E25B82" w14:textId="77777777" w:rsidR="0004752C" w:rsidRPr="009C3B1B" w:rsidRDefault="0004752C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</w:p>
        </w:tc>
      </w:tr>
    </w:tbl>
    <w:p w14:paraId="35D27E1E" w14:textId="77777777" w:rsidR="00865F5E" w:rsidRPr="009C3B1B" w:rsidRDefault="00865F5E" w:rsidP="00865F5E">
      <w:pPr>
        <w:tabs>
          <w:tab w:val="left" w:pos="1134"/>
        </w:tabs>
        <w:jc w:val="right"/>
        <w:rPr>
          <w:b/>
          <w:i/>
          <w:iCs/>
        </w:rPr>
      </w:pPr>
    </w:p>
    <w:p w14:paraId="673D1FA2" w14:textId="77777777" w:rsidR="00865F5E" w:rsidRPr="009C3B1B" w:rsidRDefault="00865F5E" w:rsidP="00865F5E">
      <w:pPr>
        <w:tabs>
          <w:tab w:val="left" w:pos="1134"/>
        </w:tabs>
        <w:jc w:val="right"/>
        <w:rPr>
          <w:b/>
          <w:i/>
          <w:iCs/>
        </w:rPr>
      </w:pPr>
      <w:r w:rsidRPr="009C3B1B">
        <w:rPr>
          <w:b/>
          <w:i/>
          <w:iCs/>
        </w:rPr>
        <w:t>РІШЕННЯ ПРИЙНЯТО.</w:t>
      </w:r>
    </w:p>
    <w:p w14:paraId="2EF388C8" w14:textId="77777777" w:rsidR="00865F5E" w:rsidRPr="009C3B1B" w:rsidRDefault="00865F5E" w:rsidP="00865F5E">
      <w:pPr>
        <w:tabs>
          <w:tab w:val="left" w:pos="1134"/>
        </w:tabs>
        <w:jc w:val="center"/>
        <w:rPr>
          <w:b/>
          <w:szCs w:val="28"/>
        </w:rPr>
      </w:pPr>
    </w:p>
    <w:p w14:paraId="4FD32EF5" w14:textId="77777777" w:rsidR="00865F5E" w:rsidRPr="009C3B1B" w:rsidRDefault="00865F5E" w:rsidP="00865F5E">
      <w:pPr>
        <w:tabs>
          <w:tab w:val="left" w:pos="1134"/>
        </w:tabs>
        <w:jc w:val="center"/>
        <w:rPr>
          <w:b/>
        </w:rPr>
      </w:pPr>
      <w:r w:rsidRPr="009C3B1B">
        <w:rPr>
          <w:b/>
        </w:rPr>
        <w:t>ПОРЯДОК ДЕННИЙ</w:t>
      </w:r>
    </w:p>
    <w:p w14:paraId="73BD3FB9" w14:textId="77777777" w:rsidR="00865F5E" w:rsidRPr="009C3B1B" w:rsidRDefault="00865F5E" w:rsidP="00865F5E">
      <w:pPr>
        <w:tabs>
          <w:tab w:val="left" w:pos="1134"/>
        </w:tabs>
        <w:jc w:val="center"/>
        <w:rPr>
          <w:b/>
          <w:szCs w:val="28"/>
        </w:rPr>
      </w:pPr>
    </w:p>
    <w:p w14:paraId="3E428A6D" w14:textId="3897B73B" w:rsidR="00865F5E" w:rsidRPr="009C3B1B" w:rsidRDefault="00865F5E" w:rsidP="00865F5E">
      <w:pPr>
        <w:numPr>
          <w:ilvl w:val="0"/>
          <w:numId w:val="2"/>
        </w:numPr>
        <w:tabs>
          <w:tab w:val="left" w:pos="567"/>
          <w:tab w:val="left" w:pos="1276"/>
        </w:tabs>
        <w:ind w:left="0" w:firstLine="720"/>
        <w:jc w:val="both"/>
        <w:rPr>
          <w:szCs w:val="28"/>
        </w:rPr>
      </w:pPr>
      <w:bookmarkStart w:id="1" w:name="_Hlk152580552"/>
      <w:bookmarkStart w:id="2" w:name="_Hlk160527868"/>
      <w:r w:rsidRPr="009C3B1B">
        <w:rPr>
          <w:color w:val="000000"/>
          <w:szCs w:val="28"/>
        </w:rPr>
        <w:t xml:space="preserve">Про розгляд клопотання керівництва </w:t>
      </w:r>
      <w:r w:rsidRPr="009C3B1B">
        <w:rPr>
          <w:szCs w:val="28"/>
        </w:rPr>
        <w:t>Харківської міської ради щодо нагородження Почесною відзнакою Харківської обласної ради «Слобожанська слава» Малька Олександра Петровича</w:t>
      </w:r>
      <w:r w:rsidR="009C3B1B" w:rsidRPr="009C3B1B">
        <w:rPr>
          <w:szCs w:val="28"/>
        </w:rPr>
        <w:t>,</w:t>
      </w:r>
      <w:r w:rsidRPr="009C3B1B">
        <w:rPr>
          <w:bCs/>
          <w:szCs w:val="28"/>
        </w:rPr>
        <w:t xml:space="preserve"> директора Департаменту служби у справах дітей Харківської міської ради.</w:t>
      </w:r>
    </w:p>
    <w:p w14:paraId="19C558EF" w14:textId="77777777" w:rsidR="00865F5E" w:rsidRPr="009C3B1B" w:rsidRDefault="00865F5E" w:rsidP="00865F5E">
      <w:pPr>
        <w:numPr>
          <w:ilvl w:val="0"/>
          <w:numId w:val="2"/>
        </w:numPr>
        <w:tabs>
          <w:tab w:val="left" w:pos="567"/>
          <w:tab w:val="left" w:pos="720"/>
          <w:tab w:val="left" w:pos="1276"/>
        </w:tabs>
        <w:ind w:left="0" w:firstLine="720"/>
        <w:jc w:val="both"/>
        <w:rPr>
          <w:szCs w:val="28"/>
        </w:rPr>
      </w:pPr>
      <w:bookmarkStart w:id="3" w:name="_Hlk164940995"/>
      <w:r w:rsidRPr="009C3B1B">
        <w:rPr>
          <w:color w:val="000000"/>
          <w:szCs w:val="28"/>
        </w:rPr>
        <w:t xml:space="preserve">Про розгляд клопотання керівництва </w:t>
      </w:r>
      <w:r w:rsidRPr="009C3B1B">
        <w:rPr>
          <w:szCs w:val="28"/>
        </w:rPr>
        <w:t>добровольчого формування Богодухівської міської територіальної громади № 1 Богодухівського району Харківської області щодо нагородження Знаком пошани Харківської обласної ради «За заслуги перед Харківщиною» ЛЯЩЕНКА Володимира Івановича,</w:t>
      </w:r>
      <w:r w:rsidRPr="009C3B1B">
        <w:rPr>
          <w:b/>
          <w:bCs/>
          <w:szCs w:val="28"/>
        </w:rPr>
        <w:t xml:space="preserve"> </w:t>
      </w:r>
      <w:r w:rsidRPr="009C3B1B">
        <w:rPr>
          <w:szCs w:val="28"/>
        </w:rPr>
        <w:t>добровольця добровольчого формування Богодухівської міської територіальної громади, ветерана Збройних Сил України, майора у відставці, віце-президента Харківської обласної спілки засобів масової інформації, члена Національної спілки журналістів України, громадського активіста.</w:t>
      </w:r>
    </w:p>
    <w:p w14:paraId="42F17A6D" w14:textId="616667B2" w:rsidR="00865F5E" w:rsidRPr="009C3B1B" w:rsidRDefault="00865F5E" w:rsidP="00865F5E">
      <w:pPr>
        <w:numPr>
          <w:ilvl w:val="0"/>
          <w:numId w:val="2"/>
        </w:numPr>
        <w:tabs>
          <w:tab w:val="left" w:pos="567"/>
          <w:tab w:val="left" w:pos="720"/>
          <w:tab w:val="left" w:pos="1276"/>
        </w:tabs>
        <w:ind w:left="0" w:firstLine="720"/>
        <w:jc w:val="both"/>
        <w:rPr>
          <w:szCs w:val="28"/>
        </w:rPr>
      </w:pPr>
      <w:r w:rsidRPr="009C3B1B">
        <w:rPr>
          <w:bCs/>
          <w:szCs w:val="28"/>
        </w:rPr>
        <w:t>Про інформацію щодо відбору кандидатів від представників громадськості,</w:t>
      </w:r>
      <w:r w:rsidRPr="009C3B1B">
        <w:rPr>
          <w:color w:val="000000"/>
          <w:szCs w:val="28"/>
        </w:rPr>
        <w:t xml:space="preserve"> які можуть бути включені </w:t>
      </w:r>
      <w:r w:rsidRPr="009C3B1B">
        <w:rPr>
          <w:color w:val="000000"/>
          <w:spacing w:val="5"/>
          <w:szCs w:val="28"/>
        </w:rPr>
        <w:t xml:space="preserve">до складу </w:t>
      </w:r>
      <w:r w:rsidRPr="009C3B1B">
        <w:rPr>
          <w:bCs/>
          <w:color w:val="000000"/>
          <w:szCs w:val="28"/>
        </w:rPr>
        <w:t>поліцейських комісій</w:t>
      </w:r>
      <w:r w:rsidRPr="009C3B1B">
        <w:rPr>
          <w:color w:val="000000"/>
          <w:spacing w:val="5"/>
          <w:szCs w:val="28"/>
        </w:rPr>
        <w:t xml:space="preserve"> Департаменту патрульної поліції Національної поліції України та </w:t>
      </w:r>
      <w:r w:rsidRPr="009C3B1B">
        <w:rPr>
          <w:bCs/>
          <w:color w:val="000000"/>
          <w:szCs w:val="28"/>
        </w:rPr>
        <w:lastRenderedPageBreak/>
        <w:t>Головного управління Національної поліції в Харківській області</w:t>
      </w:r>
      <w:r w:rsidRPr="009C3B1B">
        <w:rPr>
          <w:color w:val="000000"/>
          <w:spacing w:val="5"/>
          <w:szCs w:val="28"/>
        </w:rPr>
        <w:t xml:space="preserve"> </w:t>
      </w:r>
      <w:r w:rsidRPr="009C3B1B">
        <w:rPr>
          <w:i/>
          <w:color w:val="000000"/>
          <w:spacing w:val="5"/>
          <w:szCs w:val="28"/>
        </w:rPr>
        <w:t>(</w:t>
      </w:r>
      <w:bookmarkStart w:id="4" w:name="_Hlk164947458"/>
      <w:r w:rsidRPr="009C3B1B">
        <w:rPr>
          <w:i/>
          <w:color w:val="000000"/>
          <w:spacing w:val="5"/>
          <w:szCs w:val="28"/>
        </w:rPr>
        <w:t xml:space="preserve">лист </w:t>
      </w:r>
      <w:bookmarkStart w:id="5" w:name="_Hlk102484321"/>
      <w:r w:rsidRPr="009C3B1B">
        <w:rPr>
          <w:i/>
          <w:color w:val="000000"/>
          <w:szCs w:val="28"/>
        </w:rPr>
        <w:t>Департаменту патрульної поліції Національної поліції України</w:t>
      </w:r>
      <w:bookmarkEnd w:id="5"/>
      <w:r w:rsidRPr="009C3B1B">
        <w:rPr>
          <w:i/>
          <w:color w:val="000000"/>
          <w:szCs w:val="28"/>
        </w:rPr>
        <w:t xml:space="preserve"> </w:t>
      </w:r>
      <w:bookmarkEnd w:id="1"/>
      <w:proofErr w:type="spellStart"/>
      <w:r w:rsidRPr="009C3B1B">
        <w:rPr>
          <w:i/>
          <w:iCs/>
          <w:szCs w:val="28"/>
        </w:rPr>
        <w:t>вх</w:t>
      </w:r>
      <w:proofErr w:type="spellEnd"/>
      <w:r w:rsidRPr="009C3B1B">
        <w:rPr>
          <w:i/>
          <w:iCs/>
          <w:szCs w:val="28"/>
        </w:rPr>
        <w:t xml:space="preserve">. </w:t>
      </w:r>
      <w:r w:rsidR="009C3B1B" w:rsidRPr="009C3B1B">
        <w:rPr>
          <w:i/>
          <w:iCs/>
          <w:szCs w:val="28"/>
        </w:rPr>
        <w:t>о</w:t>
      </w:r>
      <w:r w:rsidRPr="009C3B1B">
        <w:rPr>
          <w:i/>
          <w:iCs/>
          <w:szCs w:val="28"/>
        </w:rPr>
        <w:t>бл</w:t>
      </w:r>
      <w:r w:rsidR="009C3B1B" w:rsidRPr="009C3B1B">
        <w:rPr>
          <w:i/>
          <w:iCs/>
          <w:szCs w:val="28"/>
        </w:rPr>
        <w:t>.</w:t>
      </w:r>
      <w:r w:rsidRPr="009C3B1B">
        <w:rPr>
          <w:i/>
          <w:iCs/>
          <w:szCs w:val="28"/>
        </w:rPr>
        <w:t xml:space="preserve"> ради </w:t>
      </w:r>
      <w:r w:rsidR="009C3B1B" w:rsidRPr="009C3B1B">
        <w:rPr>
          <w:i/>
          <w:iCs/>
          <w:szCs w:val="28"/>
        </w:rPr>
        <w:br/>
      </w:r>
      <w:r w:rsidRPr="009C3B1B">
        <w:rPr>
          <w:i/>
          <w:iCs/>
          <w:szCs w:val="28"/>
        </w:rPr>
        <w:t xml:space="preserve">№ 1749/01-43 від 26.02.2024 та лист Головного управління Національної поліції в Харківській області </w:t>
      </w:r>
      <w:bookmarkStart w:id="6" w:name="_Hlk164947825"/>
      <w:proofErr w:type="spellStart"/>
      <w:r w:rsidRPr="009C3B1B">
        <w:rPr>
          <w:i/>
          <w:iCs/>
          <w:szCs w:val="28"/>
        </w:rPr>
        <w:t>вх</w:t>
      </w:r>
      <w:proofErr w:type="spellEnd"/>
      <w:r w:rsidRPr="009C3B1B">
        <w:rPr>
          <w:i/>
          <w:iCs/>
          <w:szCs w:val="28"/>
        </w:rPr>
        <w:t xml:space="preserve">. </w:t>
      </w:r>
      <w:r w:rsidR="009C3B1B" w:rsidRPr="009C3B1B">
        <w:rPr>
          <w:i/>
          <w:iCs/>
          <w:szCs w:val="28"/>
        </w:rPr>
        <w:t>о</w:t>
      </w:r>
      <w:r w:rsidRPr="009C3B1B">
        <w:rPr>
          <w:i/>
          <w:iCs/>
          <w:szCs w:val="28"/>
        </w:rPr>
        <w:t>бл</w:t>
      </w:r>
      <w:r w:rsidR="009C3B1B" w:rsidRPr="009C3B1B">
        <w:rPr>
          <w:i/>
          <w:iCs/>
          <w:szCs w:val="28"/>
        </w:rPr>
        <w:t>.</w:t>
      </w:r>
      <w:r w:rsidRPr="009C3B1B">
        <w:rPr>
          <w:i/>
          <w:iCs/>
          <w:szCs w:val="28"/>
        </w:rPr>
        <w:t xml:space="preserve"> ради № 1484/01-43 від 16.02.2024</w:t>
      </w:r>
      <w:bookmarkEnd w:id="4"/>
      <w:bookmarkEnd w:id="6"/>
      <w:r w:rsidRPr="009C3B1B">
        <w:rPr>
          <w:i/>
          <w:iCs/>
          <w:szCs w:val="28"/>
        </w:rPr>
        <w:t>)</w:t>
      </w:r>
      <w:bookmarkEnd w:id="2"/>
      <w:r w:rsidRPr="009C3B1B">
        <w:rPr>
          <w:szCs w:val="28"/>
        </w:rPr>
        <w:t>.</w:t>
      </w:r>
    </w:p>
    <w:bookmarkEnd w:id="3"/>
    <w:p w14:paraId="44F28AE1" w14:textId="77777777" w:rsidR="00865F5E" w:rsidRPr="009C3B1B" w:rsidRDefault="00865F5E" w:rsidP="00865F5E">
      <w:pPr>
        <w:pStyle w:val="a4"/>
        <w:numPr>
          <w:ilvl w:val="0"/>
          <w:numId w:val="2"/>
        </w:numPr>
        <w:tabs>
          <w:tab w:val="left" w:pos="1418"/>
        </w:tabs>
        <w:ind w:left="851"/>
        <w:contextualSpacing w:val="0"/>
        <w:jc w:val="both"/>
      </w:pPr>
      <w:r w:rsidRPr="009C3B1B">
        <w:rPr>
          <w:sz w:val="28"/>
          <w:szCs w:val="28"/>
        </w:rPr>
        <w:t>Різне.</w:t>
      </w:r>
    </w:p>
    <w:p w14:paraId="27C6A711" w14:textId="77777777" w:rsidR="00E21B5B" w:rsidRPr="009C3B1B" w:rsidRDefault="00E21B5B"/>
    <w:p w14:paraId="0B03FC0A" w14:textId="30A50297" w:rsidR="0004752C" w:rsidRPr="009C3B1B" w:rsidRDefault="0004752C" w:rsidP="0004752C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134"/>
        </w:tabs>
        <w:ind w:left="0" w:firstLine="567"/>
        <w:jc w:val="both"/>
        <w:rPr>
          <w:color w:val="000000"/>
        </w:rPr>
      </w:pPr>
      <w:r w:rsidRPr="009C3B1B">
        <w:rPr>
          <w:b/>
          <w:color w:val="000000"/>
          <w:sz w:val="28"/>
          <w:szCs w:val="28"/>
        </w:rPr>
        <w:t>СЛУХАЛИ:</w:t>
      </w:r>
      <w:r w:rsidRPr="009C3B1B">
        <w:rPr>
          <w:b/>
          <w:color w:val="000000"/>
        </w:rPr>
        <w:t xml:space="preserve"> </w:t>
      </w:r>
      <w:r w:rsidRPr="009C3B1B">
        <w:rPr>
          <w:color w:val="000000"/>
          <w:sz w:val="28"/>
          <w:szCs w:val="28"/>
        </w:rPr>
        <w:t xml:space="preserve">Про розгляд клопотання керівництва </w:t>
      </w:r>
      <w:r w:rsidRPr="009C3B1B">
        <w:rPr>
          <w:sz w:val="28"/>
          <w:szCs w:val="28"/>
        </w:rPr>
        <w:t>Харківської міської ради щодо нагородження Почесною відзнакою Харківської обласної ради «Слобожанська слава» Малька Олександра Петровича</w:t>
      </w:r>
      <w:r w:rsidR="009C3B1B" w:rsidRPr="009C3B1B">
        <w:rPr>
          <w:sz w:val="28"/>
          <w:szCs w:val="28"/>
        </w:rPr>
        <w:t>,</w:t>
      </w:r>
      <w:r w:rsidRPr="009C3B1B">
        <w:rPr>
          <w:bCs/>
          <w:sz w:val="28"/>
          <w:szCs w:val="28"/>
        </w:rPr>
        <w:t xml:space="preserve"> директора Департаменту служби у справах дітей Харківської міської ради</w:t>
      </w:r>
      <w:r w:rsidRPr="009C3B1B">
        <w:rPr>
          <w:i/>
          <w:iCs/>
          <w:sz w:val="28"/>
          <w:szCs w:val="28"/>
        </w:rPr>
        <w:t xml:space="preserve"> (ВД-301-24 від 2</w:t>
      </w:r>
      <w:r w:rsidR="00506B44" w:rsidRPr="009C3B1B">
        <w:rPr>
          <w:i/>
          <w:iCs/>
          <w:sz w:val="28"/>
          <w:szCs w:val="28"/>
        </w:rPr>
        <w:t>5</w:t>
      </w:r>
      <w:r w:rsidRPr="009C3B1B">
        <w:rPr>
          <w:i/>
          <w:iCs/>
          <w:sz w:val="28"/>
          <w:szCs w:val="28"/>
        </w:rPr>
        <w:t>.0</w:t>
      </w:r>
      <w:r w:rsidR="00506B44" w:rsidRPr="009C3B1B">
        <w:rPr>
          <w:i/>
          <w:iCs/>
          <w:sz w:val="28"/>
          <w:szCs w:val="28"/>
        </w:rPr>
        <w:t>4</w:t>
      </w:r>
      <w:r w:rsidRPr="009C3B1B">
        <w:rPr>
          <w:i/>
          <w:iCs/>
          <w:sz w:val="28"/>
          <w:szCs w:val="28"/>
        </w:rPr>
        <w:t>.2024)</w:t>
      </w:r>
      <w:r w:rsidRPr="009C3B1B">
        <w:rPr>
          <w:b/>
          <w:color w:val="000000"/>
        </w:rPr>
        <w:t>.</w:t>
      </w:r>
    </w:p>
    <w:p w14:paraId="32E8BC56" w14:textId="77777777" w:rsidR="0004752C" w:rsidRPr="009C3B1B" w:rsidRDefault="0004752C" w:rsidP="0004752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560"/>
        </w:tabs>
        <w:ind w:left="1701" w:hanging="1275"/>
        <w:jc w:val="both"/>
        <w:rPr>
          <w:color w:val="000000"/>
        </w:rPr>
      </w:pPr>
      <w:r w:rsidRPr="009C3B1B">
        <w:rPr>
          <w:color w:val="000000"/>
          <w:u w:val="single"/>
        </w:rPr>
        <w:t>Доповідає:</w:t>
      </w:r>
      <w:r w:rsidRPr="009C3B1B">
        <w:rPr>
          <w:color w:val="000000"/>
        </w:rPr>
        <w:t xml:space="preserve"> </w:t>
      </w:r>
      <w:r w:rsidRPr="009C3B1B">
        <w:rPr>
          <w:b/>
          <w:i/>
          <w:color w:val="000000"/>
        </w:rPr>
        <w:t>Малишева Оксана Василівна</w:t>
      </w:r>
      <w:r w:rsidRPr="009C3B1B">
        <w:rPr>
          <w:color w:val="000000"/>
        </w:rPr>
        <w:t xml:space="preserve"> – керуючий справами виконавчого апарату обласної ради.</w:t>
      </w:r>
    </w:p>
    <w:p w14:paraId="258E0BA1" w14:textId="77777777" w:rsidR="0004752C" w:rsidRPr="009C3B1B" w:rsidRDefault="0004752C" w:rsidP="0004752C">
      <w:pPr>
        <w:tabs>
          <w:tab w:val="left" w:pos="-142"/>
          <w:tab w:val="left" w:pos="870"/>
          <w:tab w:val="left" w:pos="1418"/>
        </w:tabs>
        <w:ind w:firstLine="709"/>
        <w:jc w:val="both"/>
        <w:rPr>
          <w:b/>
          <w:i/>
          <w:sz w:val="16"/>
          <w:szCs w:val="16"/>
        </w:rPr>
      </w:pPr>
    </w:p>
    <w:p w14:paraId="5560F7E7" w14:textId="77777777" w:rsidR="0004752C" w:rsidRPr="009C3B1B" w:rsidRDefault="0004752C" w:rsidP="0004752C">
      <w:pPr>
        <w:tabs>
          <w:tab w:val="left" w:pos="-142"/>
          <w:tab w:val="left" w:pos="870"/>
          <w:tab w:val="left" w:pos="1418"/>
        </w:tabs>
        <w:ind w:firstLine="567"/>
        <w:jc w:val="both"/>
      </w:pPr>
      <w:r w:rsidRPr="009C3B1B">
        <w:rPr>
          <w:b/>
          <w:i/>
        </w:rPr>
        <w:t>Малишева О.В.</w:t>
      </w:r>
      <w:r w:rsidRPr="009C3B1B">
        <w:rPr>
          <w:sz w:val="24"/>
        </w:rPr>
        <w:t xml:space="preserve"> </w:t>
      </w:r>
      <w:r w:rsidRPr="009C3B1B">
        <w:t>ознайомила членів постійної комісії із наданими матеріалами.</w:t>
      </w:r>
    </w:p>
    <w:p w14:paraId="04133FA6" w14:textId="77777777" w:rsidR="0004752C" w:rsidRPr="009C3B1B" w:rsidRDefault="0004752C" w:rsidP="0004752C">
      <w:pPr>
        <w:jc w:val="both"/>
        <w:rPr>
          <w:b/>
          <w:sz w:val="16"/>
          <w:szCs w:val="16"/>
        </w:rPr>
      </w:pPr>
    </w:p>
    <w:p w14:paraId="717D77E7" w14:textId="77777777" w:rsidR="00506B44" w:rsidRPr="009C3B1B" w:rsidRDefault="00506B44" w:rsidP="00506B44">
      <w:pPr>
        <w:ind w:firstLine="567"/>
        <w:jc w:val="both"/>
        <w:rPr>
          <w:color w:val="000000"/>
        </w:rPr>
      </w:pPr>
      <w:proofErr w:type="spellStart"/>
      <w:r w:rsidRPr="009C3B1B">
        <w:rPr>
          <w:b/>
          <w:i/>
        </w:rPr>
        <w:t>Каратуманов</w:t>
      </w:r>
      <w:proofErr w:type="spellEnd"/>
      <w:r w:rsidRPr="009C3B1B">
        <w:rPr>
          <w:b/>
          <w:i/>
        </w:rPr>
        <w:t xml:space="preserve"> О.Ю.</w:t>
      </w:r>
      <w:r w:rsidRPr="009C3B1B">
        <w:rPr>
          <w:b/>
        </w:rPr>
        <w:t xml:space="preserve"> </w:t>
      </w:r>
      <w:r w:rsidRPr="009C3B1B">
        <w:t>запропонував підтримати вищезазначене клопотання.</w:t>
      </w:r>
    </w:p>
    <w:p w14:paraId="756DC663" w14:textId="77777777" w:rsidR="00506B44" w:rsidRPr="009C3B1B" w:rsidRDefault="00506B44" w:rsidP="00506B44">
      <w:pPr>
        <w:tabs>
          <w:tab w:val="left" w:pos="-142"/>
          <w:tab w:val="left" w:pos="870"/>
          <w:tab w:val="left" w:pos="1418"/>
        </w:tabs>
        <w:ind w:left="567"/>
        <w:jc w:val="both"/>
        <w:rPr>
          <w:b/>
          <w:sz w:val="16"/>
          <w:szCs w:val="16"/>
        </w:rPr>
      </w:pPr>
    </w:p>
    <w:p w14:paraId="0F60AC58" w14:textId="77777777" w:rsidR="00506B44" w:rsidRPr="009C3B1B" w:rsidRDefault="00506B44" w:rsidP="00506B44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426"/>
        <w:jc w:val="both"/>
        <w:rPr>
          <w:b/>
          <w:color w:val="000000"/>
        </w:rPr>
      </w:pPr>
      <w:r w:rsidRPr="009C3B1B">
        <w:rPr>
          <w:color w:val="000000"/>
        </w:rPr>
        <w:t xml:space="preserve">За результатом розгляду питання постійна комісія дійшла </w:t>
      </w:r>
      <w:r w:rsidRPr="009C3B1B">
        <w:rPr>
          <w:b/>
          <w:color w:val="000000"/>
        </w:rPr>
        <w:t>ВИСНОВКУ:</w:t>
      </w:r>
    </w:p>
    <w:p w14:paraId="0AC0607F" w14:textId="77777777" w:rsidR="00506B44" w:rsidRPr="009C3B1B" w:rsidRDefault="00506B44" w:rsidP="00506B44">
      <w:pPr>
        <w:numPr>
          <w:ilvl w:val="0"/>
          <w:numId w:val="5"/>
        </w:numPr>
        <w:tabs>
          <w:tab w:val="left" w:pos="993"/>
        </w:tabs>
        <w:jc w:val="both"/>
        <w:rPr>
          <w:bCs/>
          <w:szCs w:val="28"/>
        </w:rPr>
      </w:pPr>
      <w:r w:rsidRPr="009C3B1B">
        <w:rPr>
          <w:bCs/>
          <w:szCs w:val="28"/>
        </w:rPr>
        <w:t>Інформацію взяти до відома.</w:t>
      </w:r>
    </w:p>
    <w:p w14:paraId="1142A847" w14:textId="692BDC19" w:rsidR="00506B44" w:rsidRPr="009C3B1B" w:rsidRDefault="00506B44" w:rsidP="00506B44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993"/>
        </w:tabs>
        <w:ind w:left="0" w:firstLine="567"/>
        <w:jc w:val="both"/>
        <w:rPr>
          <w:b/>
          <w:color w:val="000000"/>
          <w:sz w:val="28"/>
          <w:szCs w:val="28"/>
        </w:rPr>
      </w:pPr>
      <w:r w:rsidRPr="009C3B1B">
        <w:rPr>
          <w:bCs/>
          <w:sz w:val="28"/>
          <w:szCs w:val="28"/>
        </w:rPr>
        <w:t xml:space="preserve">Підтримати клопотання </w:t>
      </w:r>
      <w:r w:rsidRPr="009C3B1B">
        <w:rPr>
          <w:color w:val="000000"/>
          <w:sz w:val="28"/>
          <w:szCs w:val="28"/>
        </w:rPr>
        <w:t xml:space="preserve">керівництва </w:t>
      </w:r>
      <w:r w:rsidRPr="009C3B1B">
        <w:rPr>
          <w:bCs/>
          <w:sz w:val="28"/>
          <w:szCs w:val="28"/>
        </w:rPr>
        <w:t>Харківської міської ради щодо нагородження Почесною відзнакою Харківської обласної ради «Слобожанська слава» Малька Олександра Петровича</w:t>
      </w:r>
      <w:r w:rsidR="009C3B1B" w:rsidRPr="009C3B1B">
        <w:rPr>
          <w:bCs/>
          <w:sz w:val="28"/>
          <w:szCs w:val="28"/>
        </w:rPr>
        <w:t>,</w:t>
      </w:r>
      <w:r w:rsidRPr="009C3B1B">
        <w:rPr>
          <w:bCs/>
          <w:sz w:val="28"/>
          <w:szCs w:val="28"/>
        </w:rPr>
        <w:t xml:space="preserve"> директора Департаменту служби у справах дітей Харківської міської ради</w:t>
      </w:r>
      <w:r w:rsidR="009C3B1B" w:rsidRPr="009C3B1B">
        <w:rPr>
          <w:bCs/>
          <w:sz w:val="28"/>
          <w:szCs w:val="28"/>
        </w:rPr>
        <w:t>,</w:t>
      </w:r>
      <w:r w:rsidRPr="009C3B1B">
        <w:rPr>
          <w:i/>
          <w:iCs/>
          <w:sz w:val="28"/>
          <w:szCs w:val="28"/>
        </w:rPr>
        <w:t xml:space="preserve"> </w:t>
      </w:r>
      <w:r w:rsidRPr="009C3B1B">
        <w:rPr>
          <w:sz w:val="28"/>
          <w:szCs w:val="28"/>
        </w:rPr>
        <w:t>за багаторічну сумлінну працю, високий професіоналізм, вагомий внесок у вирішенн</w:t>
      </w:r>
      <w:r w:rsidR="009C3B1B" w:rsidRPr="009C3B1B">
        <w:rPr>
          <w:color w:val="0070C0"/>
          <w:sz w:val="28"/>
          <w:szCs w:val="28"/>
        </w:rPr>
        <w:t>я</w:t>
      </w:r>
      <w:r w:rsidRPr="009C3B1B">
        <w:rPr>
          <w:sz w:val="28"/>
          <w:szCs w:val="28"/>
        </w:rPr>
        <w:t xml:space="preserve"> питань соціального захисту дітей та з нагоди Дня вшанування 38-ї річниці Чорнобильської катастрофи.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506B44" w:rsidRPr="009C3B1B" w14:paraId="2F07BBAF" w14:textId="77777777" w:rsidTr="001231B4">
        <w:trPr>
          <w:trHeight w:val="1065"/>
          <w:jc w:val="right"/>
        </w:trPr>
        <w:tc>
          <w:tcPr>
            <w:tcW w:w="1799" w:type="dxa"/>
            <w:hideMark/>
          </w:tcPr>
          <w:p w14:paraId="453E71DA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07A28BAB" w14:textId="77777777" w:rsidR="00506B44" w:rsidRPr="009C3B1B" w:rsidRDefault="00506B44" w:rsidP="001231B4">
            <w:pPr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01D4DFF0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5E9FB23B" w14:textId="52A7910F" w:rsidR="00506B44" w:rsidRPr="009C3B1B" w:rsidRDefault="00506B44" w:rsidP="001231B4">
            <w:pPr>
              <w:tabs>
                <w:tab w:val="left" w:pos="0"/>
                <w:tab w:val="left" w:pos="1134"/>
              </w:tabs>
              <w:rPr>
                <w:szCs w:val="28"/>
              </w:rPr>
            </w:pPr>
            <w:r w:rsidRPr="009C3B1B">
              <w:rPr>
                <w:szCs w:val="28"/>
              </w:rPr>
              <w:t>7</w:t>
            </w:r>
          </w:p>
        </w:tc>
        <w:tc>
          <w:tcPr>
            <w:tcW w:w="4003" w:type="dxa"/>
            <w:hideMark/>
          </w:tcPr>
          <w:p w14:paraId="2F857C8B" w14:textId="0819F510" w:rsidR="00506B44" w:rsidRPr="009C3B1B" w:rsidRDefault="009C3B1B" w:rsidP="001231B4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</w:rPr>
            </w:pPr>
            <w:r w:rsidRPr="009C3B1B">
              <w:rPr>
                <w:i/>
                <w:spacing w:val="-6"/>
                <w:szCs w:val="28"/>
              </w:rPr>
              <w:t>(</w:t>
            </w:r>
            <w:proofErr w:type="spellStart"/>
            <w:r w:rsidR="00506B44" w:rsidRPr="009C3B1B">
              <w:rPr>
                <w:i/>
                <w:spacing w:val="-6"/>
                <w:szCs w:val="28"/>
              </w:rPr>
              <w:t>Каратуманов</w:t>
            </w:r>
            <w:proofErr w:type="spellEnd"/>
            <w:r w:rsidR="00506B44" w:rsidRPr="009C3B1B">
              <w:rPr>
                <w:i/>
                <w:spacing w:val="-6"/>
                <w:szCs w:val="28"/>
              </w:rPr>
              <w:t xml:space="preserve"> О.Ю., Горло Д.В., </w:t>
            </w:r>
            <w:proofErr w:type="spellStart"/>
            <w:r w:rsidR="00506B44" w:rsidRPr="009C3B1B">
              <w:rPr>
                <w:i/>
                <w:spacing w:val="-6"/>
                <w:szCs w:val="28"/>
              </w:rPr>
              <w:t>Заярний</w:t>
            </w:r>
            <w:proofErr w:type="spellEnd"/>
            <w:r w:rsidR="00506B44" w:rsidRPr="009C3B1B">
              <w:rPr>
                <w:i/>
                <w:spacing w:val="-6"/>
                <w:szCs w:val="28"/>
              </w:rPr>
              <w:t xml:space="preserve"> Л.А., Козловський А.В., </w:t>
            </w:r>
            <w:proofErr w:type="spellStart"/>
            <w:r w:rsidR="00506B44" w:rsidRPr="009C3B1B">
              <w:rPr>
                <w:i/>
                <w:spacing w:val="-6"/>
                <w:szCs w:val="28"/>
              </w:rPr>
              <w:t>Оніщенко</w:t>
            </w:r>
            <w:proofErr w:type="spellEnd"/>
            <w:r w:rsidR="00506B44" w:rsidRPr="009C3B1B">
              <w:rPr>
                <w:i/>
                <w:spacing w:val="-6"/>
                <w:szCs w:val="28"/>
              </w:rPr>
              <w:t xml:space="preserve"> Д.С., </w:t>
            </w:r>
            <w:proofErr w:type="spellStart"/>
            <w:r w:rsidR="00506B44" w:rsidRPr="009C3B1B">
              <w:rPr>
                <w:i/>
                <w:spacing w:val="-6"/>
                <w:szCs w:val="28"/>
              </w:rPr>
              <w:t>Панов</w:t>
            </w:r>
            <w:proofErr w:type="spellEnd"/>
            <w:r w:rsidR="00506B44" w:rsidRPr="009C3B1B">
              <w:rPr>
                <w:i/>
                <w:spacing w:val="-6"/>
                <w:szCs w:val="28"/>
              </w:rPr>
              <w:t xml:space="preserve"> В.В., </w:t>
            </w:r>
            <w:r w:rsidR="00506B44" w:rsidRPr="009C3B1B">
              <w:rPr>
                <w:i/>
                <w:spacing w:val="-6"/>
                <w:szCs w:val="28"/>
              </w:rPr>
              <w:br/>
              <w:t>Чернов С.І.</w:t>
            </w:r>
            <w:r w:rsidRPr="009C3B1B">
              <w:rPr>
                <w:i/>
                <w:spacing w:val="-6"/>
                <w:szCs w:val="28"/>
              </w:rPr>
              <w:t>);</w:t>
            </w:r>
          </w:p>
        </w:tc>
      </w:tr>
      <w:tr w:rsidR="00506B44" w:rsidRPr="009C3B1B" w14:paraId="65AA7134" w14:textId="77777777" w:rsidTr="001231B4">
        <w:trPr>
          <w:trHeight w:val="340"/>
          <w:jc w:val="right"/>
        </w:trPr>
        <w:tc>
          <w:tcPr>
            <w:tcW w:w="1799" w:type="dxa"/>
            <w:vAlign w:val="center"/>
          </w:tcPr>
          <w:p w14:paraId="56B80496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6C94CA6D" w14:textId="77777777" w:rsidR="00506B44" w:rsidRPr="009C3B1B" w:rsidRDefault="00506B44" w:rsidP="001231B4">
            <w:pPr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2326B2EF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1EAB2DB4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0;</w:t>
            </w:r>
          </w:p>
        </w:tc>
        <w:tc>
          <w:tcPr>
            <w:tcW w:w="4003" w:type="dxa"/>
          </w:tcPr>
          <w:p w14:paraId="280512AE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</w:p>
        </w:tc>
      </w:tr>
      <w:tr w:rsidR="00506B44" w:rsidRPr="009C3B1B" w14:paraId="2C2E8040" w14:textId="77777777" w:rsidTr="001231B4">
        <w:trPr>
          <w:trHeight w:val="340"/>
          <w:jc w:val="right"/>
        </w:trPr>
        <w:tc>
          <w:tcPr>
            <w:tcW w:w="1799" w:type="dxa"/>
            <w:vAlign w:val="center"/>
          </w:tcPr>
          <w:p w14:paraId="56C5C97B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7CCF5B9B" w14:textId="77777777" w:rsidR="00506B44" w:rsidRPr="009C3B1B" w:rsidRDefault="00506B44" w:rsidP="001231B4">
            <w:pPr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«</w:t>
            </w:r>
            <w:proofErr w:type="spellStart"/>
            <w:r w:rsidRPr="009C3B1B">
              <w:rPr>
                <w:szCs w:val="28"/>
              </w:rPr>
              <w:t>утрим</w:t>
            </w:r>
            <w:proofErr w:type="spellEnd"/>
            <w:r w:rsidRPr="009C3B1B">
              <w:rPr>
                <w:szCs w:val="28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39FA470A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51841CAE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0.</w:t>
            </w:r>
          </w:p>
        </w:tc>
        <w:tc>
          <w:tcPr>
            <w:tcW w:w="4003" w:type="dxa"/>
          </w:tcPr>
          <w:p w14:paraId="544D1514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</w:p>
        </w:tc>
      </w:tr>
    </w:tbl>
    <w:p w14:paraId="0EFAE4E1" w14:textId="77777777" w:rsidR="00506B44" w:rsidRPr="009C3B1B" w:rsidRDefault="00506B44" w:rsidP="00506B44">
      <w:pPr>
        <w:jc w:val="right"/>
        <w:rPr>
          <w:b/>
          <w:bCs/>
          <w:color w:val="000000" w:themeColor="text1"/>
          <w:szCs w:val="28"/>
        </w:rPr>
      </w:pPr>
      <w:r w:rsidRPr="009C3B1B">
        <w:rPr>
          <w:b/>
          <w:bCs/>
          <w:i/>
          <w:iCs/>
          <w:color w:val="000000" w:themeColor="text1"/>
          <w:szCs w:val="28"/>
        </w:rPr>
        <w:t>РІШЕННЯ ПРИЙНЯТО.</w:t>
      </w:r>
    </w:p>
    <w:p w14:paraId="4A2B461B" w14:textId="77777777" w:rsidR="0004752C" w:rsidRPr="009C3B1B" w:rsidRDefault="0004752C"/>
    <w:p w14:paraId="792D66C0" w14:textId="77777777" w:rsidR="00506B44" w:rsidRPr="009C3B1B" w:rsidRDefault="00506B44" w:rsidP="00506B44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0" w:firstLine="426"/>
        <w:jc w:val="both"/>
        <w:rPr>
          <w:color w:val="000000"/>
        </w:rPr>
      </w:pPr>
      <w:r w:rsidRPr="009C3B1B">
        <w:rPr>
          <w:b/>
          <w:color w:val="000000"/>
          <w:sz w:val="28"/>
          <w:szCs w:val="28"/>
        </w:rPr>
        <w:t>СЛУХАЛИ:</w:t>
      </w:r>
      <w:r w:rsidRPr="009C3B1B">
        <w:rPr>
          <w:b/>
          <w:color w:val="000000"/>
        </w:rPr>
        <w:t xml:space="preserve"> </w:t>
      </w:r>
      <w:r w:rsidRPr="009C3B1B">
        <w:rPr>
          <w:color w:val="000000"/>
          <w:sz w:val="28"/>
          <w:szCs w:val="28"/>
        </w:rPr>
        <w:t xml:space="preserve">Про розгляд клопотання керівництва </w:t>
      </w:r>
      <w:r w:rsidRPr="009C3B1B">
        <w:rPr>
          <w:sz w:val="28"/>
          <w:szCs w:val="28"/>
        </w:rPr>
        <w:t>добровольчого формування Богодухівської міської територіальної громади № 1 Богодухівського району Харківської області щодо нагородження Знаком пошани Харківської обласної ради «За заслуги перед Харківщиною» ЛЯЩЕНКА Володимира Івановича,</w:t>
      </w:r>
      <w:r w:rsidRPr="009C3B1B">
        <w:rPr>
          <w:b/>
          <w:bCs/>
          <w:sz w:val="28"/>
          <w:szCs w:val="28"/>
        </w:rPr>
        <w:t xml:space="preserve"> </w:t>
      </w:r>
      <w:r w:rsidRPr="009C3B1B">
        <w:rPr>
          <w:sz w:val="28"/>
          <w:szCs w:val="28"/>
        </w:rPr>
        <w:t>добровольця добровольчого формування Богодухівської міської територіальної громади, ветерана Збройних Сил України, майора у відставці, віце-президента Харківської обласної спілки засобів масової інформації, члена Національної спілки журналістів України, громадського активіста</w:t>
      </w:r>
      <w:r w:rsidRPr="009C3B1B">
        <w:rPr>
          <w:i/>
          <w:iCs/>
          <w:sz w:val="28"/>
          <w:szCs w:val="28"/>
        </w:rPr>
        <w:t xml:space="preserve"> (ВД-204-24 від 27.02.2024)</w:t>
      </w:r>
      <w:r w:rsidRPr="009C3B1B">
        <w:rPr>
          <w:b/>
          <w:color w:val="000000"/>
        </w:rPr>
        <w:t>.</w:t>
      </w:r>
    </w:p>
    <w:p w14:paraId="5DCBD7FF" w14:textId="77777777" w:rsidR="00506B44" w:rsidRPr="009C3B1B" w:rsidRDefault="00506B44" w:rsidP="00506B4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560"/>
        </w:tabs>
        <w:ind w:left="1701" w:hanging="1275"/>
        <w:jc w:val="both"/>
        <w:rPr>
          <w:color w:val="000000"/>
        </w:rPr>
      </w:pPr>
      <w:r w:rsidRPr="009C3B1B">
        <w:rPr>
          <w:color w:val="000000"/>
          <w:u w:val="single"/>
        </w:rPr>
        <w:lastRenderedPageBreak/>
        <w:t>Доповідає:</w:t>
      </w:r>
      <w:r w:rsidRPr="009C3B1B">
        <w:rPr>
          <w:color w:val="000000"/>
        </w:rPr>
        <w:t xml:space="preserve"> </w:t>
      </w:r>
      <w:r w:rsidRPr="009C3B1B">
        <w:rPr>
          <w:b/>
          <w:i/>
          <w:color w:val="000000"/>
        </w:rPr>
        <w:t>Малишева Оксана Василівна</w:t>
      </w:r>
      <w:r w:rsidRPr="009C3B1B">
        <w:rPr>
          <w:color w:val="000000"/>
        </w:rPr>
        <w:t xml:space="preserve"> – керуючий справами виконавчого апарату обласної ради.</w:t>
      </w:r>
    </w:p>
    <w:p w14:paraId="702A4267" w14:textId="77777777" w:rsidR="00506B44" w:rsidRPr="009C3B1B" w:rsidRDefault="00506B44" w:rsidP="00506B44">
      <w:pPr>
        <w:tabs>
          <w:tab w:val="left" w:pos="-142"/>
          <w:tab w:val="left" w:pos="870"/>
          <w:tab w:val="left" w:pos="1418"/>
        </w:tabs>
        <w:ind w:firstLine="709"/>
        <w:jc w:val="both"/>
        <w:rPr>
          <w:b/>
          <w:i/>
          <w:sz w:val="16"/>
          <w:szCs w:val="16"/>
        </w:rPr>
      </w:pPr>
    </w:p>
    <w:p w14:paraId="2042516C" w14:textId="77777777" w:rsidR="00506B44" w:rsidRPr="009C3B1B" w:rsidRDefault="00506B44" w:rsidP="00506B44">
      <w:pPr>
        <w:tabs>
          <w:tab w:val="left" w:pos="-142"/>
          <w:tab w:val="left" w:pos="870"/>
          <w:tab w:val="left" w:pos="1418"/>
        </w:tabs>
        <w:ind w:firstLine="567"/>
        <w:jc w:val="both"/>
      </w:pPr>
      <w:r w:rsidRPr="009C3B1B">
        <w:rPr>
          <w:b/>
          <w:i/>
        </w:rPr>
        <w:t>Малишева О.В.</w:t>
      </w:r>
      <w:r w:rsidRPr="009C3B1B">
        <w:rPr>
          <w:sz w:val="24"/>
        </w:rPr>
        <w:t xml:space="preserve"> </w:t>
      </w:r>
      <w:r w:rsidRPr="009C3B1B">
        <w:t>ознайомила членів постійної комісії із наданими матеріалами.</w:t>
      </w:r>
    </w:p>
    <w:p w14:paraId="2B3A5435" w14:textId="77777777" w:rsidR="00506B44" w:rsidRPr="009C3B1B" w:rsidRDefault="00506B44" w:rsidP="00506B44">
      <w:pPr>
        <w:jc w:val="both"/>
        <w:rPr>
          <w:b/>
          <w:sz w:val="16"/>
          <w:szCs w:val="16"/>
        </w:rPr>
      </w:pPr>
    </w:p>
    <w:p w14:paraId="77BD4307" w14:textId="77777777" w:rsidR="00506B44" w:rsidRPr="009C3B1B" w:rsidRDefault="00506B44" w:rsidP="00506B44">
      <w:pPr>
        <w:ind w:firstLine="567"/>
        <w:jc w:val="both"/>
        <w:rPr>
          <w:color w:val="000000"/>
        </w:rPr>
      </w:pPr>
      <w:proofErr w:type="spellStart"/>
      <w:r w:rsidRPr="009C3B1B">
        <w:rPr>
          <w:b/>
          <w:i/>
        </w:rPr>
        <w:t>Каратуманов</w:t>
      </w:r>
      <w:proofErr w:type="spellEnd"/>
      <w:r w:rsidRPr="009C3B1B">
        <w:rPr>
          <w:b/>
          <w:i/>
        </w:rPr>
        <w:t xml:space="preserve"> О.Ю.</w:t>
      </w:r>
      <w:r w:rsidRPr="009C3B1B">
        <w:rPr>
          <w:b/>
        </w:rPr>
        <w:t xml:space="preserve"> </w:t>
      </w:r>
      <w:r w:rsidRPr="009C3B1B">
        <w:t>запропонував підтримати вищезазначене клопотання.</w:t>
      </w:r>
    </w:p>
    <w:p w14:paraId="32C15237" w14:textId="77777777" w:rsidR="00506B44" w:rsidRPr="009C3B1B" w:rsidRDefault="00506B44" w:rsidP="00506B44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426"/>
        <w:jc w:val="both"/>
        <w:rPr>
          <w:b/>
          <w:color w:val="000000"/>
        </w:rPr>
      </w:pPr>
      <w:r w:rsidRPr="009C3B1B">
        <w:rPr>
          <w:color w:val="000000"/>
        </w:rPr>
        <w:t xml:space="preserve">За результатом розгляду питання постійна комісія дійшла </w:t>
      </w:r>
      <w:r w:rsidRPr="009C3B1B">
        <w:rPr>
          <w:b/>
          <w:color w:val="000000"/>
        </w:rPr>
        <w:t>ВИСНОВКУ:</w:t>
      </w:r>
    </w:p>
    <w:p w14:paraId="3D7BC665" w14:textId="77777777" w:rsidR="00506B44" w:rsidRPr="009C3B1B" w:rsidRDefault="00506B44" w:rsidP="00506B44">
      <w:pPr>
        <w:numPr>
          <w:ilvl w:val="0"/>
          <w:numId w:val="6"/>
        </w:numPr>
        <w:tabs>
          <w:tab w:val="left" w:pos="993"/>
        </w:tabs>
        <w:jc w:val="both"/>
        <w:rPr>
          <w:bCs/>
          <w:szCs w:val="28"/>
        </w:rPr>
      </w:pPr>
      <w:r w:rsidRPr="009C3B1B">
        <w:rPr>
          <w:bCs/>
          <w:szCs w:val="28"/>
        </w:rPr>
        <w:t>Інформацію взяти до відома.</w:t>
      </w:r>
    </w:p>
    <w:p w14:paraId="5076F64B" w14:textId="32480F7A" w:rsidR="00506B44" w:rsidRPr="009C3B1B" w:rsidRDefault="00506B44" w:rsidP="00506B44">
      <w:pPr>
        <w:pStyle w:val="a4"/>
        <w:numPr>
          <w:ilvl w:val="0"/>
          <w:numId w:val="6"/>
        </w:numPr>
        <w:tabs>
          <w:tab w:val="left" w:pos="142"/>
          <w:tab w:val="left" w:pos="993"/>
        </w:tabs>
        <w:ind w:left="0" w:firstLine="567"/>
        <w:jc w:val="both"/>
        <w:rPr>
          <w:bCs/>
          <w:sz w:val="16"/>
          <w:szCs w:val="16"/>
        </w:rPr>
      </w:pPr>
      <w:r w:rsidRPr="009C3B1B">
        <w:rPr>
          <w:bCs/>
          <w:sz w:val="28"/>
          <w:szCs w:val="28"/>
        </w:rPr>
        <w:t xml:space="preserve">Підтримати клопотання </w:t>
      </w:r>
      <w:r w:rsidRPr="009C3B1B">
        <w:rPr>
          <w:color w:val="000000"/>
          <w:sz w:val="28"/>
          <w:szCs w:val="28"/>
        </w:rPr>
        <w:t xml:space="preserve">керівництва </w:t>
      </w:r>
      <w:r w:rsidRPr="009C3B1B">
        <w:rPr>
          <w:bCs/>
          <w:sz w:val="28"/>
          <w:szCs w:val="28"/>
        </w:rPr>
        <w:t>добровольчого формування Богодухівської міської територіальної громади № 1 Богодухівського району Харківської області щодо нагородження Знаком пошани Харківської обласної ради «За заслуги перед Харківщиною» ЛЯЩЕНКА Володимира Івановича, добровольця добровольчого формування Богодухівської міської територіальної громади, ветерана Збройних Сил України, майора у відставці, віце-президента Харківської обласної спілки засобів масової інформації, члена Національної спілки журналістів України, громадського активіста</w:t>
      </w:r>
      <w:r w:rsidR="009C3B1B" w:rsidRPr="009C3B1B">
        <w:rPr>
          <w:bCs/>
          <w:sz w:val="28"/>
          <w:szCs w:val="28"/>
        </w:rPr>
        <w:t>,</w:t>
      </w:r>
      <w:r w:rsidRPr="009C3B1B">
        <w:rPr>
          <w:i/>
          <w:iCs/>
          <w:sz w:val="28"/>
          <w:szCs w:val="28"/>
        </w:rPr>
        <w:t xml:space="preserve"> </w:t>
      </w:r>
      <w:r w:rsidRPr="009C3B1B">
        <w:rPr>
          <w:sz w:val="28"/>
          <w:szCs w:val="28"/>
        </w:rPr>
        <w:t>за заслуги у захист</w:t>
      </w:r>
      <w:r w:rsidR="009C3B1B" w:rsidRPr="009C3B1B">
        <w:rPr>
          <w:color w:val="0070C0"/>
          <w:sz w:val="28"/>
          <w:szCs w:val="28"/>
        </w:rPr>
        <w:t>і</w:t>
      </w:r>
      <w:r w:rsidRPr="009C3B1B">
        <w:rPr>
          <w:sz w:val="28"/>
          <w:szCs w:val="28"/>
        </w:rPr>
        <w:t xml:space="preserve"> державних і регіональних інтересів, виконання завдань національного супротиву, спрямованих на забезпечення територіальної цілісності держави.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506B44" w:rsidRPr="009C3B1B" w14:paraId="60F8E82E" w14:textId="77777777" w:rsidTr="001231B4">
        <w:trPr>
          <w:trHeight w:val="1065"/>
          <w:jc w:val="right"/>
        </w:trPr>
        <w:tc>
          <w:tcPr>
            <w:tcW w:w="1799" w:type="dxa"/>
            <w:hideMark/>
          </w:tcPr>
          <w:p w14:paraId="7ED380C5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13000A7E" w14:textId="77777777" w:rsidR="00506B44" w:rsidRPr="009C3B1B" w:rsidRDefault="00506B44" w:rsidP="001231B4">
            <w:pPr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039F403F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0F705468" w14:textId="1186959D" w:rsidR="00506B44" w:rsidRPr="009C3B1B" w:rsidRDefault="00506B44" w:rsidP="001231B4">
            <w:pPr>
              <w:tabs>
                <w:tab w:val="left" w:pos="0"/>
                <w:tab w:val="left" w:pos="1134"/>
              </w:tabs>
              <w:rPr>
                <w:szCs w:val="28"/>
              </w:rPr>
            </w:pPr>
            <w:r w:rsidRPr="009C3B1B">
              <w:rPr>
                <w:szCs w:val="28"/>
              </w:rPr>
              <w:t>7</w:t>
            </w:r>
          </w:p>
        </w:tc>
        <w:tc>
          <w:tcPr>
            <w:tcW w:w="4003" w:type="dxa"/>
            <w:hideMark/>
          </w:tcPr>
          <w:p w14:paraId="6362D100" w14:textId="42EB0EB1" w:rsidR="00506B44" w:rsidRPr="009C3B1B" w:rsidRDefault="009C3B1B" w:rsidP="001231B4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</w:rPr>
            </w:pPr>
            <w:r>
              <w:rPr>
                <w:i/>
                <w:spacing w:val="-6"/>
                <w:szCs w:val="28"/>
              </w:rPr>
              <w:t>(</w:t>
            </w:r>
            <w:proofErr w:type="spellStart"/>
            <w:r w:rsidR="00506B44" w:rsidRPr="009C3B1B">
              <w:rPr>
                <w:i/>
                <w:spacing w:val="-6"/>
                <w:szCs w:val="28"/>
              </w:rPr>
              <w:t>Каратуманов</w:t>
            </w:r>
            <w:proofErr w:type="spellEnd"/>
            <w:r w:rsidR="00506B44" w:rsidRPr="009C3B1B">
              <w:rPr>
                <w:i/>
                <w:spacing w:val="-6"/>
                <w:szCs w:val="28"/>
              </w:rPr>
              <w:t xml:space="preserve"> О.Ю., Горло Д.В., </w:t>
            </w:r>
            <w:proofErr w:type="spellStart"/>
            <w:r w:rsidR="00506B44" w:rsidRPr="009C3B1B">
              <w:rPr>
                <w:i/>
                <w:spacing w:val="-6"/>
                <w:szCs w:val="28"/>
              </w:rPr>
              <w:t>Заярний</w:t>
            </w:r>
            <w:proofErr w:type="spellEnd"/>
            <w:r w:rsidR="00506B44" w:rsidRPr="009C3B1B">
              <w:rPr>
                <w:i/>
                <w:spacing w:val="-6"/>
                <w:szCs w:val="28"/>
              </w:rPr>
              <w:t xml:space="preserve"> Л.А., Козловський А.В., </w:t>
            </w:r>
            <w:proofErr w:type="spellStart"/>
            <w:r w:rsidR="00506B44" w:rsidRPr="009C3B1B">
              <w:rPr>
                <w:i/>
                <w:spacing w:val="-6"/>
                <w:szCs w:val="28"/>
              </w:rPr>
              <w:t>Оніщенко</w:t>
            </w:r>
            <w:proofErr w:type="spellEnd"/>
            <w:r w:rsidR="00506B44" w:rsidRPr="009C3B1B">
              <w:rPr>
                <w:i/>
                <w:spacing w:val="-6"/>
                <w:szCs w:val="28"/>
              </w:rPr>
              <w:t xml:space="preserve"> Д.С., </w:t>
            </w:r>
            <w:proofErr w:type="spellStart"/>
            <w:r w:rsidR="00506B44" w:rsidRPr="009C3B1B">
              <w:rPr>
                <w:i/>
                <w:spacing w:val="-6"/>
                <w:szCs w:val="28"/>
              </w:rPr>
              <w:t>Панов</w:t>
            </w:r>
            <w:proofErr w:type="spellEnd"/>
            <w:r w:rsidR="00506B44" w:rsidRPr="009C3B1B">
              <w:rPr>
                <w:i/>
                <w:spacing w:val="-6"/>
                <w:szCs w:val="28"/>
              </w:rPr>
              <w:t xml:space="preserve"> В.В., </w:t>
            </w:r>
            <w:r w:rsidR="00506B44" w:rsidRPr="009C3B1B">
              <w:rPr>
                <w:i/>
                <w:spacing w:val="-6"/>
                <w:szCs w:val="28"/>
              </w:rPr>
              <w:br/>
              <w:t>Чернов С.І.</w:t>
            </w:r>
            <w:r>
              <w:rPr>
                <w:i/>
                <w:spacing w:val="-6"/>
                <w:szCs w:val="28"/>
              </w:rPr>
              <w:t>);</w:t>
            </w:r>
          </w:p>
        </w:tc>
      </w:tr>
      <w:tr w:rsidR="00506B44" w:rsidRPr="009C3B1B" w14:paraId="5A7227F9" w14:textId="77777777" w:rsidTr="001231B4">
        <w:trPr>
          <w:trHeight w:val="340"/>
          <w:jc w:val="right"/>
        </w:trPr>
        <w:tc>
          <w:tcPr>
            <w:tcW w:w="1799" w:type="dxa"/>
            <w:vAlign w:val="center"/>
          </w:tcPr>
          <w:p w14:paraId="47F01E3A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61C47807" w14:textId="77777777" w:rsidR="00506B44" w:rsidRPr="009C3B1B" w:rsidRDefault="00506B44" w:rsidP="001231B4">
            <w:pPr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493D8008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5765846D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0;</w:t>
            </w:r>
          </w:p>
        </w:tc>
        <w:tc>
          <w:tcPr>
            <w:tcW w:w="4003" w:type="dxa"/>
          </w:tcPr>
          <w:p w14:paraId="6C963B69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</w:p>
        </w:tc>
      </w:tr>
      <w:tr w:rsidR="00506B44" w:rsidRPr="009C3B1B" w14:paraId="239552CD" w14:textId="77777777" w:rsidTr="001231B4">
        <w:trPr>
          <w:trHeight w:val="340"/>
          <w:jc w:val="right"/>
        </w:trPr>
        <w:tc>
          <w:tcPr>
            <w:tcW w:w="1799" w:type="dxa"/>
            <w:vAlign w:val="center"/>
          </w:tcPr>
          <w:p w14:paraId="68746CF9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55856D6A" w14:textId="77777777" w:rsidR="00506B44" w:rsidRPr="009C3B1B" w:rsidRDefault="00506B44" w:rsidP="001231B4">
            <w:pPr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«</w:t>
            </w:r>
            <w:proofErr w:type="spellStart"/>
            <w:r w:rsidRPr="009C3B1B">
              <w:rPr>
                <w:szCs w:val="28"/>
              </w:rPr>
              <w:t>утрим</w:t>
            </w:r>
            <w:proofErr w:type="spellEnd"/>
            <w:r w:rsidRPr="009C3B1B">
              <w:rPr>
                <w:szCs w:val="28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7AC356FE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32ED4629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0.</w:t>
            </w:r>
          </w:p>
        </w:tc>
        <w:tc>
          <w:tcPr>
            <w:tcW w:w="4003" w:type="dxa"/>
          </w:tcPr>
          <w:p w14:paraId="53A95E59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</w:p>
        </w:tc>
      </w:tr>
    </w:tbl>
    <w:p w14:paraId="32964D7A" w14:textId="77777777" w:rsidR="00506B44" w:rsidRPr="009C3B1B" w:rsidRDefault="00506B44" w:rsidP="00506B44">
      <w:pPr>
        <w:jc w:val="right"/>
        <w:rPr>
          <w:b/>
          <w:bCs/>
          <w:color w:val="000000" w:themeColor="text1"/>
          <w:szCs w:val="28"/>
        </w:rPr>
      </w:pPr>
      <w:r w:rsidRPr="009C3B1B">
        <w:rPr>
          <w:b/>
          <w:bCs/>
          <w:i/>
          <w:iCs/>
          <w:color w:val="000000" w:themeColor="text1"/>
          <w:szCs w:val="28"/>
        </w:rPr>
        <w:t>РІШЕННЯ ПРИЙНЯТО.</w:t>
      </w:r>
    </w:p>
    <w:p w14:paraId="4B271457" w14:textId="77777777" w:rsidR="00506B44" w:rsidRPr="009C3B1B" w:rsidRDefault="00506B44"/>
    <w:p w14:paraId="35443156" w14:textId="5808234A" w:rsidR="00506B44" w:rsidRPr="009C3B1B" w:rsidRDefault="00506B44" w:rsidP="00506B44">
      <w:pPr>
        <w:tabs>
          <w:tab w:val="left" w:pos="720"/>
          <w:tab w:val="left" w:pos="1276"/>
        </w:tabs>
        <w:ind w:firstLine="426"/>
        <w:jc w:val="both"/>
        <w:rPr>
          <w:szCs w:val="28"/>
        </w:rPr>
      </w:pPr>
      <w:r w:rsidRPr="009C3B1B">
        <w:rPr>
          <w:bCs/>
          <w:szCs w:val="28"/>
        </w:rPr>
        <w:t xml:space="preserve">3. </w:t>
      </w:r>
      <w:r w:rsidRPr="009C3B1B">
        <w:rPr>
          <w:b/>
          <w:color w:val="000000"/>
          <w:szCs w:val="28"/>
        </w:rPr>
        <w:t>СЛУХАЛИ:</w:t>
      </w:r>
      <w:r w:rsidRPr="009C3B1B">
        <w:rPr>
          <w:b/>
          <w:color w:val="000000"/>
        </w:rPr>
        <w:t xml:space="preserve"> </w:t>
      </w:r>
      <w:r w:rsidRPr="009C3B1B">
        <w:rPr>
          <w:bCs/>
          <w:szCs w:val="28"/>
        </w:rPr>
        <w:t>Про інформацію щодо відбору кандидатів від представників громадськості,</w:t>
      </w:r>
      <w:r w:rsidRPr="009C3B1B">
        <w:rPr>
          <w:color w:val="000000"/>
          <w:szCs w:val="28"/>
        </w:rPr>
        <w:t xml:space="preserve"> які можуть бути включені </w:t>
      </w:r>
      <w:r w:rsidRPr="009C3B1B">
        <w:rPr>
          <w:color w:val="000000"/>
          <w:spacing w:val="5"/>
          <w:szCs w:val="28"/>
        </w:rPr>
        <w:t xml:space="preserve">до складу </w:t>
      </w:r>
      <w:r w:rsidRPr="009C3B1B">
        <w:rPr>
          <w:bCs/>
          <w:color w:val="000000"/>
          <w:szCs w:val="28"/>
        </w:rPr>
        <w:t>поліцейських комісій</w:t>
      </w:r>
      <w:r w:rsidRPr="009C3B1B">
        <w:rPr>
          <w:color w:val="000000"/>
          <w:spacing w:val="5"/>
          <w:szCs w:val="28"/>
        </w:rPr>
        <w:t xml:space="preserve"> Департаменту патрульної поліції Національної поліції України та </w:t>
      </w:r>
      <w:r w:rsidRPr="009C3B1B">
        <w:rPr>
          <w:bCs/>
          <w:color w:val="000000"/>
          <w:szCs w:val="28"/>
        </w:rPr>
        <w:t>Головного управління Національної поліції в Харківській області</w:t>
      </w:r>
      <w:r w:rsidRPr="009C3B1B">
        <w:rPr>
          <w:color w:val="000000"/>
          <w:spacing w:val="5"/>
          <w:szCs w:val="28"/>
        </w:rPr>
        <w:t xml:space="preserve"> </w:t>
      </w:r>
      <w:r w:rsidRPr="009C3B1B">
        <w:rPr>
          <w:i/>
          <w:color w:val="000000"/>
          <w:spacing w:val="5"/>
          <w:szCs w:val="28"/>
        </w:rPr>
        <w:t xml:space="preserve">(лист </w:t>
      </w:r>
      <w:r w:rsidRPr="009C3B1B">
        <w:rPr>
          <w:i/>
          <w:color w:val="000000"/>
          <w:szCs w:val="28"/>
        </w:rPr>
        <w:t xml:space="preserve">Департаменту патрульної поліції Національної поліції України </w:t>
      </w:r>
      <w:proofErr w:type="spellStart"/>
      <w:r w:rsidRPr="009C3B1B">
        <w:rPr>
          <w:i/>
          <w:iCs/>
          <w:szCs w:val="28"/>
        </w:rPr>
        <w:t>вх</w:t>
      </w:r>
      <w:proofErr w:type="spellEnd"/>
      <w:r w:rsidRPr="009C3B1B">
        <w:rPr>
          <w:i/>
          <w:iCs/>
          <w:szCs w:val="28"/>
        </w:rPr>
        <w:t>. обл</w:t>
      </w:r>
      <w:r w:rsidR="009C3B1B">
        <w:rPr>
          <w:i/>
          <w:iCs/>
          <w:szCs w:val="28"/>
        </w:rPr>
        <w:t>.</w:t>
      </w:r>
      <w:r w:rsidRPr="009C3B1B">
        <w:rPr>
          <w:i/>
          <w:iCs/>
          <w:szCs w:val="28"/>
        </w:rPr>
        <w:t xml:space="preserve"> ради № 1749/01-43 від 26.02.2024 та лист Головного управління Національної поліції в Харківській області </w:t>
      </w:r>
      <w:proofErr w:type="spellStart"/>
      <w:r w:rsidRPr="009C3B1B">
        <w:rPr>
          <w:i/>
          <w:iCs/>
          <w:szCs w:val="28"/>
        </w:rPr>
        <w:t>вх</w:t>
      </w:r>
      <w:proofErr w:type="spellEnd"/>
      <w:r w:rsidRPr="009C3B1B">
        <w:rPr>
          <w:i/>
          <w:iCs/>
          <w:szCs w:val="28"/>
        </w:rPr>
        <w:t>. обл</w:t>
      </w:r>
      <w:r w:rsidR="009C3B1B">
        <w:rPr>
          <w:i/>
          <w:iCs/>
          <w:szCs w:val="28"/>
        </w:rPr>
        <w:t>.</w:t>
      </w:r>
      <w:r w:rsidRPr="009C3B1B">
        <w:rPr>
          <w:i/>
          <w:iCs/>
          <w:szCs w:val="28"/>
        </w:rPr>
        <w:t xml:space="preserve"> ради № 1484/01-43 від 16.02.2024)</w:t>
      </w:r>
      <w:r w:rsidRPr="009C3B1B">
        <w:rPr>
          <w:szCs w:val="28"/>
        </w:rPr>
        <w:t>.</w:t>
      </w:r>
    </w:p>
    <w:p w14:paraId="14258105" w14:textId="77777777" w:rsidR="00506B44" w:rsidRPr="009C3B1B" w:rsidRDefault="00506B44" w:rsidP="00506B44">
      <w:pPr>
        <w:pStyle w:val="a4"/>
        <w:tabs>
          <w:tab w:val="left" w:pos="1418"/>
        </w:tabs>
        <w:ind w:left="2268" w:hanging="1417"/>
        <w:jc w:val="both"/>
        <w:rPr>
          <w:bCs/>
          <w:sz w:val="28"/>
          <w:szCs w:val="22"/>
          <w:lang w:eastAsia="en-US"/>
        </w:rPr>
      </w:pPr>
      <w:r w:rsidRPr="009C3B1B">
        <w:rPr>
          <w:bCs/>
          <w:iCs/>
          <w:sz w:val="28"/>
          <w:szCs w:val="28"/>
          <w:u w:val="single"/>
          <w:bdr w:val="none" w:sz="0" w:space="0" w:color="auto" w:frame="1"/>
          <w:lang w:eastAsia="en-US"/>
        </w:rPr>
        <w:t>Інформує:</w:t>
      </w:r>
      <w:r w:rsidRPr="009C3B1B">
        <w:rPr>
          <w:bCs/>
          <w:iCs/>
          <w:sz w:val="28"/>
          <w:szCs w:val="28"/>
          <w:bdr w:val="none" w:sz="0" w:space="0" w:color="auto" w:frame="1"/>
          <w:lang w:eastAsia="en-US"/>
        </w:rPr>
        <w:t xml:space="preserve"> </w:t>
      </w:r>
      <w:r w:rsidRPr="009C3B1B">
        <w:rPr>
          <w:b/>
          <w:bCs/>
          <w:i/>
          <w:iCs/>
          <w:sz w:val="28"/>
          <w:szCs w:val="28"/>
          <w:bdr w:val="none" w:sz="0" w:space="0" w:color="auto" w:frame="1"/>
          <w:lang w:eastAsia="en-US"/>
        </w:rPr>
        <w:t>Крючков Ілля Миколайович</w:t>
      </w:r>
      <w:r w:rsidRPr="009C3B1B">
        <w:rPr>
          <w:bCs/>
          <w:iCs/>
          <w:sz w:val="28"/>
          <w:szCs w:val="28"/>
          <w:bdr w:val="none" w:sz="0" w:space="0" w:color="auto" w:frame="1"/>
          <w:lang w:eastAsia="en-US"/>
        </w:rPr>
        <w:t xml:space="preserve"> – </w:t>
      </w:r>
      <w:r w:rsidRPr="009C3B1B">
        <w:rPr>
          <w:sz w:val="28"/>
          <w:szCs w:val="22"/>
          <w:lang w:eastAsia="en-US"/>
        </w:rPr>
        <w:t xml:space="preserve">начальник управління </w:t>
      </w:r>
      <w:r w:rsidRPr="009C3B1B">
        <w:rPr>
          <w:bCs/>
          <w:iCs/>
          <w:sz w:val="28"/>
          <w:szCs w:val="22"/>
          <w:lang w:eastAsia="en-US"/>
        </w:rPr>
        <w:t xml:space="preserve">правового забезпечення діяльності ради </w:t>
      </w:r>
      <w:r w:rsidRPr="009C3B1B">
        <w:rPr>
          <w:bCs/>
          <w:sz w:val="28"/>
          <w:szCs w:val="22"/>
          <w:lang w:eastAsia="en-US"/>
        </w:rPr>
        <w:t>виконавчого апарату обласної ради.</w:t>
      </w:r>
    </w:p>
    <w:p w14:paraId="7DD348F2" w14:textId="77777777" w:rsidR="00351DF3" w:rsidRPr="009C3B1B" w:rsidRDefault="00351DF3" w:rsidP="00506B44">
      <w:pPr>
        <w:pStyle w:val="a4"/>
        <w:tabs>
          <w:tab w:val="left" w:pos="1418"/>
        </w:tabs>
        <w:ind w:left="2268" w:hanging="1417"/>
        <w:jc w:val="both"/>
        <w:rPr>
          <w:b/>
          <w:bCs/>
          <w:i/>
          <w:iCs/>
          <w:sz w:val="16"/>
          <w:szCs w:val="16"/>
          <w:bdr w:val="none" w:sz="0" w:space="0" w:color="auto" w:frame="1"/>
          <w:lang w:eastAsia="en-US"/>
        </w:rPr>
      </w:pPr>
    </w:p>
    <w:p w14:paraId="2DA26B98" w14:textId="4F43D253" w:rsidR="00351DF3" w:rsidRPr="009C3B1B" w:rsidRDefault="00351DF3" w:rsidP="00351DF3">
      <w:pPr>
        <w:ind w:firstLine="600"/>
        <w:jc w:val="both"/>
        <w:rPr>
          <w:color w:val="000000"/>
          <w:szCs w:val="28"/>
          <w:shd w:val="clear" w:color="auto" w:fill="FFFFFF"/>
        </w:rPr>
      </w:pPr>
      <w:r w:rsidRPr="009C3B1B">
        <w:rPr>
          <w:b/>
          <w:bCs/>
          <w:i/>
          <w:iCs/>
          <w:szCs w:val="28"/>
          <w:bdr w:val="none" w:sz="0" w:space="0" w:color="auto" w:frame="1"/>
          <w:lang w:eastAsia="en-US"/>
        </w:rPr>
        <w:t xml:space="preserve">Крючков І.М. </w:t>
      </w:r>
      <w:r w:rsidRPr="009C3B1B">
        <w:rPr>
          <w:bCs/>
          <w:iCs/>
          <w:szCs w:val="28"/>
          <w:bdr w:val="none" w:sz="0" w:space="0" w:color="auto" w:frame="1"/>
          <w:lang w:eastAsia="en-US"/>
        </w:rPr>
        <w:t>проінформував присутніх, що</w:t>
      </w:r>
      <w:r w:rsidRPr="009C3B1B">
        <w:rPr>
          <w:b/>
          <w:bCs/>
          <w:i/>
          <w:iCs/>
          <w:szCs w:val="28"/>
          <w:bdr w:val="none" w:sz="0" w:space="0" w:color="auto" w:frame="1"/>
          <w:lang w:eastAsia="en-US"/>
        </w:rPr>
        <w:t xml:space="preserve"> </w:t>
      </w:r>
      <w:r w:rsidRPr="009C3B1B">
        <w:rPr>
          <w:color w:val="000000"/>
          <w:szCs w:val="28"/>
          <w:shd w:val="clear" w:color="auto" w:fill="FFFFFF"/>
        </w:rPr>
        <w:t xml:space="preserve">відповідно до статті 51 Закону України «Про Національну поліцію», </w:t>
      </w:r>
      <w:r w:rsidRPr="009C3B1B">
        <w:rPr>
          <w:color w:val="000000"/>
          <w:szCs w:val="28"/>
        </w:rPr>
        <w:t xml:space="preserve">Порядку діяльності поліцейських комісій, затвердженого наказом МВС України від 25 грудня 2015 року </w:t>
      </w:r>
      <w:r w:rsidRPr="009C3B1B">
        <w:rPr>
          <w:color w:val="000000"/>
          <w:szCs w:val="28"/>
        </w:rPr>
        <w:br/>
        <w:t xml:space="preserve">№ 1631, керуючись </w:t>
      </w:r>
      <w:r w:rsidRPr="009C3B1B">
        <w:rPr>
          <w:szCs w:val="28"/>
        </w:rPr>
        <w:t>Порядком обрання представників громадськості до складу поліцейських комісій територіальних органів поліції Харківської області, затверджен</w:t>
      </w:r>
      <w:r w:rsidR="005D6023" w:rsidRPr="006D15E6">
        <w:rPr>
          <w:szCs w:val="28"/>
        </w:rPr>
        <w:t>им</w:t>
      </w:r>
      <w:r w:rsidRPr="006D15E6">
        <w:rPr>
          <w:szCs w:val="28"/>
        </w:rPr>
        <w:t xml:space="preserve"> </w:t>
      </w:r>
      <w:r w:rsidRPr="009C3B1B">
        <w:rPr>
          <w:szCs w:val="28"/>
        </w:rPr>
        <w:t xml:space="preserve">рішенням Харківської обласної ради від 28 липня 2023 року </w:t>
      </w:r>
      <w:r w:rsidRPr="009C3B1B">
        <w:rPr>
          <w:szCs w:val="28"/>
        </w:rPr>
        <w:br/>
      </w:r>
      <w:r w:rsidRPr="009C3B1B">
        <w:rPr>
          <w:szCs w:val="28"/>
        </w:rPr>
        <w:lastRenderedPageBreak/>
        <w:t xml:space="preserve">№ 667-VIII, </w:t>
      </w:r>
      <w:r w:rsidRPr="009C3B1B">
        <w:rPr>
          <w:color w:val="000000"/>
          <w:szCs w:val="28"/>
          <w:shd w:val="clear" w:color="auto" w:fill="FFFFFF"/>
        </w:rPr>
        <w:t xml:space="preserve">на офіційному </w:t>
      </w:r>
      <w:proofErr w:type="spellStart"/>
      <w:r w:rsidRPr="009C3B1B">
        <w:rPr>
          <w:color w:val="000000"/>
          <w:szCs w:val="28"/>
          <w:shd w:val="clear" w:color="auto" w:fill="FFFFFF"/>
        </w:rPr>
        <w:t>веб</w:t>
      </w:r>
      <w:r w:rsidRPr="009C3B1B">
        <w:rPr>
          <w:bCs/>
          <w:color w:val="000000"/>
          <w:szCs w:val="28"/>
        </w:rPr>
        <w:t>сайті</w:t>
      </w:r>
      <w:proofErr w:type="spellEnd"/>
      <w:r w:rsidRPr="009C3B1B">
        <w:rPr>
          <w:bCs/>
          <w:color w:val="000000"/>
          <w:szCs w:val="28"/>
        </w:rPr>
        <w:t xml:space="preserve"> Харківської обласної ради </w:t>
      </w:r>
      <w:r w:rsidRPr="009C3B1B">
        <w:rPr>
          <w:color w:val="000000"/>
          <w:szCs w:val="28"/>
          <w:shd w:val="clear" w:color="auto" w:fill="FFFFFF"/>
        </w:rPr>
        <w:t>було розміщено повідомлення про початок відбору кандидатів до складу поліцейських комісій. У повідомленні бул</w:t>
      </w:r>
      <w:r w:rsidR="005D6023">
        <w:rPr>
          <w:color w:val="000000"/>
          <w:szCs w:val="28"/>
          <w:shd w:val="clear" w:color="auto" w:fill="FFFFFF"/>
        </w:rPr>
        <w:t>о</w:t>
      </w:r>
      <w:r w:rsidRPr="009C3B1B">
        <w:rPr>
          <w:color w:val="000000"/>
          <w:szCs w:val="28"/>
          <w:shd w:val="clear" w:color="auto" w:fill="FFFFFF"/>
        </w:rPr>
        <w:t xml:space="preserve"> зазначен</w:t>
      </w:r>
      <w:r w:rsidR="005D6023">
        <w:rPr>
          <w:color w:val="000000"/>
          <w:szCs w:val="28"/>
          <w:shd w:val="clear" w:color="auto" w:fill="FFFFFF"/>
        </w:rPr>
        <w:t>о</w:t>
      </w:r>
      <w:r w:rsidRPr="009C3B1B">
        <w:rPr>
          <w:color w:val="000000"/>
          <w:szCs w:val="28"/>
          <w:shd w:val="clear" w:color="auto" w:fill="FFFFFF"/>
        </w:rPr>
        <w:t xml:space="preserve"> необхідні документи, які потрібно подати до обласної ради, а також </w:t>
      </w:r>
      <w:r w:rsidR="005D6023" w:rsidRPr="006D15E6">
        <w:rPr>
          <w:szCs w:val="28"/>
          <w:shd w:val="clear" w:color="auto" w:fill="FFFFFF"/>
        </w:rPr>
        <w:t>період</w:t>
      </w:r>
      <w:r w:rsidRPr="009C3B1B">
        <w:rPr>
          <w:color w:val="000000"/>
          <w:szCs w:val="28"/>
          <w:shd w:val="clear" w:color="auto" w:fill="FFFFFF"/>
        </w:rPr>
        <w:t xml:space="preserve"> їх</w:t>
      </w:r>
      <w:r w:rsidR="005D6023">
        <w:rPr>
          <w:color w:val="000000"/>
          <w:szCs w:val="28"/>
          <w:shd w:val="clear" w:color="auto" w:fill="FFFFFF"/>
        </w:rPr>
        <w:t>нього</w:t>
      </w:r>
      <w:r w:rsidRPr="009C3B1B">
        <w:rPr>
          <w:color w:val="000000"/>
          <w:szCs w:val="28"/>
          <w:shd w:val="clear" w:color="auto" w:fill="FFFFFF"/>
        </w:rPr>
        <w:t xml:space="preserve"> прийому (з 14 березня 2024 року по </w:t>
      </w:r>
      <w:r w:rsidR="005D6023">
        <w:rPr>
          <w:color w:val="000000"/>
          <w:szCs w:val="28"/>
          <w:shd w:val="clear" w:color="auto" w:fill="FFFFFF"/>
        </w:rPr>
        <w:br/>
      </w:r>
      <w:r w:rsidRPr="009C3B1B">
        <w:rPr>
          <w:color w:val="000000"/>
          <w:szCs w:val="28"/>
          <w:shd w:val="clear" w:color="auto" w:fill="FFFFFF"/>
        </w:rPr>
        <w:t>14 квітня 2024 року включно).</w:t>
      </w:r>
    </w:p>
    <w:p w14:paraId="4B066D7A" w14:textId="0A77A04E" w:rsidR="00AD2E1A" w:rsidRPr="006D15E6" w:rsidRDefault="00351DF3" w:rsidP="00351DF3">
      <w:pPr>
        <w:ind w:firstLine="700"/>
        <w:jc w:val="both"/>
        <w:rPr>
          <w:szCs w:val="28"/>
        </w:rPr>
      </w:pPr>
      <w:r w:rsidRPr="006D15E6">
        <w:rPr>
          <w:szCs w:val="28"/>
          <w:shd w:val="clear" w:color="auto" w:fill="FFFFFF"/>
        </w:rPr>
        <w:t>Він повідомив членам постійної комісії</w:t>
      </w:r>
      <w:r w:rsidR="004464C0" w:rsidRPr="006D15E6">
        <w:rPr>
          <w:szCs w:val="28"/>
          <w:shd w:val="clear" w:color="auto" w:fill="FFFFFF"/>
        </w:rPr>
        <w:t xml:space="preserve"> про те</w:t>
      </w:r>
      <w:r w:rsidRPr="006D15E6">
        <w:rPr>
          <w:szCs w:val="28"/>
          <w:shd w:val="clear" w:color="auto" w:fill="FFFFFF"/>
        </w:rPr>
        <w:t xml:space="preserve">, що </w:t>
      </w:r>
      <w:r w:rsidR="00AE2B6C" w:rsidRPr="006D15E6">
        <w:rPr>
          <w:szCs w:val="28"/>
          <w:shd w:val="clear" w:color="auto" w:fill="FFFFFF"/>
        </w:rPr>
        <w:t>у</w:t>
      </w:r>
      <w:r w:rsidRPr="006D15E6">
        <w:rPr>
          <w:szCs w:val="28"/>
          <w:shd w:val="clear" w:color="auto" w:fill="FFFFFF"/>
        </w:rPr>
        <w:t xml:space="preserve"> вищезазначений період до обласної ради надійшли заяви від кандидатів </w:t>
      </w:r>
      <w:r w:rsidR="005D6023" w:rsidRPr="006D15E6">
        <w:rPr>
          <w:szCs w:val="28"/>
          <w:shd w:val="clear" w:color="auto" w:fill="FFFFFF"/>
        </w:rPr>
        <w:t xml:space="preserve">для обрання </w:t>
      </w:r>
      <w:r w:rsidRPr="006D15E6">
        <w:rPr>
          <w:szCs w:val="28"/>
          <w:shd w:val="clear" w:color="auto" w:fill="FFFFFF"/>
        </w:rPr>
        <w:t>до складу поліцейської комісії Головного управління Національної поліції в Харківській област</w:t>
      </w:r>
      <w:r w:rsidR="004464C0" w:rsidRPr="006D15E6">
        <w:rPr>
          <w:szCs w:val="28"/>
          <w:shd w:val="clear" w:color="auto" w:fill="FFFFFF"/>
        </w:rPr>
        <w:t>і, а саме</w:t>
      </w:r>
      <w:r w:rsidR="005D6023" w:rsidRPr="006D15E6">
        <w:rPr>
          <w:szCs w:val="28"/>
          <w:shd w:val="clear" w:color="auto" w:fill="FFFFFF"/>
        </w:rPr>
        <w:t>:</w:t>
      </w:r>
      <w:r w:rsidR="004464C0" w:rsidRPr="006D15E6">
        <w:rPr>
          <w:szCs w:val="28"/>
          <w:shd w:val="clear" w:color="auto" w:fill="FFFFFF"/>
        </w:rPr>
        <w:t xml:space="preserve"> </w:t>
      </w:r>
      <w:r w:rsidR="004464C0" w:rsidRPr="006D15E6">
        <w:rPr>
          <w:szCs w:val="28"/>
        </w:rPr>
        <w:t>Бардіна Ілл</w:t>
      </w:r>
      <w:r w:rsidR="005D6023" w:rsidRPr="006D15E6">
        <w:rPr>
          <w:szCs w:val="28"/>
        </w:rPr>
        <w:t>і</w:t>
      </w:r>
      <w:r w:rsidR="004464C0" w:rsidRPr="006D15E6">
        <w:rPr>
          <w:szCs w:val="28"/>
        </w:rPr>
        <w:t xml:space="preserve"> Сергійовича, який також подав заяву </w:t>
      </w:r>
      <w:r w:rsidR="005D6023" w:rsidRPr="006D15E6">
        <w:rPr>
          <w:szCs w:val="28"/>
        </w:rPr>
        <w:t xml:space="preserve">про обрання його до складу поліцейської комісії </w:t>
      </w:r>
      <w:r w:rsidR="004464C0" w:rsidRPr="006D15E6">
        <w:rPr>
          <w:rFonts w:eastAsia="Calibri"/>
          <w:spacing w:val="5"/>
          <w:szCs w:val="28"/>
        </w:rPr>
        <w:t xml:space="preserve">Департаменту патрульної поліції Національної поліції України, та </w:t>
      </w:r>
      <w:r w:rsidR="004464C0" w:rsidRPr="006D15E6">
        <w:rPr>
          <w:rFonts w:ascii="Times New Roman CYR" w:hAnsi="Times New Roman CYR" w:cs="Times New Roman CYR"/>
          <w:szCs w:val="28"/>
        </w:rPr>
        <w:t xml:space="preserve">Журавльова Максима Сергійовича. </w:t>
      </w:r>
      <w:r w:rsidR="004464C0" w:rsidRPr="006D15E6">
        <w:rPr>
          <w:szCs w:val="28"/>
          <w:shd w:val="clear" w:color="auto" w:fill="FFFFFF"/>
        </w:rPr>
        <w:t>Д</w:t>
      </w:r>
      <w:r w:rsidRPr="006D15E6">
        <w:rPr>
          <w:szCs w:val="28"/>
          <w:shd w:val="clear" w:color="auto" w:fill="FFFFFF"/>
        </w:rPr>
        <w:t xml:space="preserve">о складу поліцейської комісії </w:t>
      </w:r>
      <w:r w:rsidRPr="006D15E6">
        <w:rPr>
          <w:rFonts w:eastAsia="Calibri"/>
          <w:spacing w:val="5"/>
          <w:szCs w:val="28"/>
        </w:rPr>
        <w:t>Департаменту патрульної поліції Національної поліції України</w:t>
      </w:r>
      <w:r w:rsidR="004464C0" w:rsidRPr="006D15E6">
        <w:rPr>
          <w:rFonts w:eastAsia="Calibri"/>
          <w:spacing w:val="5"/>
          <w:szCs w:val="28"/>
        </w:rPr>
        <w:t xml:space="preserve"> подав заяву</w:t>
      </w:r>
      <w:r w:rsidR="004464C0" w:rsidRPr="006D15E6">
        <w:rPr>
          <w:rFonts w:eastAsia="Calibri"/>
          <w:szCs w:val="28"/>
        </w:rPr>
        <w:t xml:space="preserve"> </w:t>
      </w:r>
      <w:r w:rsidR="005D6023" w:rsidRPr="006D15E6">
        <w:rPr>
          <w:rFonts w:eastAsia="Calibri"/>
          <w:szCs w:val="28"/>
        </w:rPr>
        <w:t xml:space="preserve">про обрання </w:t>
      </w:r>
      <w:proofErr w:type="spellStart"/>
      <w:r w:rsidR="004464C0" w:rsidRPr="006D15E6">
        <w:rPr>
          <w:szCs w:val="28"/>
        </w:rPr>
        <w:t>Єрьоменко</w:t>
      </w:r>
      <w:proofErr w:type="spellEnd"/>
      <w:r w:rsidR="004464C0" w:rsidRPr="006D15E6">
        <w:rPr>
          <w:szCs w:val="28"/>
        </w:rPr>
        <w:t xml:space="preserve"> </w:t>
      </w:r>
      <w:proofErr w:type="spellStart"/>
      <w:r w:rsidR="004464C0" w:rsidRPr="006D15E6">
        <w:rPr>
          <w:szCs w:val="28"/>
        </w:rPr>
        <w:t>Севастьян</w:t>
      </w:r>
      <w:proofErr w:type="spellEnd"/>
      <w:r w:rsidR="004464C0" w:rsidRPr="006D15E6">
        <w:rPr>
          <w:szCs w:val="28"/>
        </w:rPr>
        <w:t xml:space="preserve"> Валеріанович.</w:t>
      </w:r>
      <w:r w:rsidR="00AD2E1A" w:rsidRPr="006D15E6">
        <w:rPr>
          <w:szCs w:val="28"/>
        </w:rPr>
        <w:t xml:space="preserve"> </w:t>
      </w:r>
    </w:p>
    <w:p w14:paraId="50A2B131" w14:textId="77777777" w:rsidR="00351DF3" w:rsidRPr="009C3B1B" w:rsidRDefault="00AD2E1A" w:rsidP="00351DF3">
      <w:pPr>
        <w:ind w:firstLine="700"/>
        <w:jc w:val="both"/>
        <w:rPr>
          <w:szCs w:val="28"/>
        </w:rPr>
      </w:pPr>
      <w:r w:rsidRPr="006D15E6">
        <w:rPr>
          <w:b/>
          <w:i/>
          <w:szCs w:val="28"/>
        </w:rPr>
        <w:t>Крючков І.М.</w:t>
      </w:r>
      <w:r w:rsidRPr="006D15E6">
        <w:rPr>
          <w:szCs w:val="28"/>
        </w:rPr>
        <w:t xml:space="preserve"> підкреслив, що документи кандидатів до складу поліцейських комісій відповідають вимогам Порядку обрання представників громадськості до складу поліцейських комісій </w:t>
      </w:r>
      <w:r w:rsidRPr="009C3B1B">
        <w:rPr>
          <w:szCs w:val="28"/>
        </w:rPr>
        <w:t>територіальних органів поліції Харківської області, затвердженого рішенням Харківської обласної ради від 28 липня 2023 року № 667-VIII.</w:t>
      </w:r>
    </w:p>
    <w:p w14:paraId="0C7496C5" w14:textId="2439E39E" w:rsidR="00AD2E1A" w:rsidRPr="009C3B1B" w:rsidRDefault="00AD2E1A" w:rsidP="00AD2E1A">
      <w:pPr>
        <w:ind w:firstLine="600"/>
        <w:jc w:val="both"/>
        <w:rPr>
          <w:color w:val="000000"/>
          <w:szCs w:val="28"/>
          <w:shd w:val="clear" w:color="auto" w:fill="FFFFFF"/>
        </w:rPr>
      </w:pPr>
      <w:proofErr w:type="spellStart"/>
      <w:r w:rsidRPr="009C3B1B">
        <w:rPr>
          <w:b/>
          <w:i/>
          <w:szCs w:val="28"/>
        </w:rPr>
        <w:t>Каратуманов</w:t>
      </w:r>
      <w:proofErr w:type="spellEnd"/>
      <w:r w:rsidRPr="009C3B1B">
        <w:rPr>
          <w:b/>
          <w:i/>
          <w:szCs w:val="28"/>
        </w:rPr>
        <w:t xml:space="preserve"> О.Ю. </w:t>
      </w:r>
      <w:r w:rsidR="005D6023" w:rsidRPr="006D15E6">
        <w:rPr>
          <w:szCs w:val="28"/>
        </w:rPr>
        <w:t>наголосив для</w:t>
      </w:r>
      <w:r w:rsidR="00A1659A" w:rsidRPr="006D15E6">
        <w:rPr>
          <w:szCs w:val="28"/>
        </w:rPr>
        <w:t xml:space="preserve"> </w:t>
      </w:r>
      <w:r w:rsidR="00A1659A" w:rsidRPr="009C3B1B">
        <w:rPr>
          <w:szCs w:val="28"/>
        </w:rPr>
        <w:t xml:space="preserve">членів постійної комісії, що </w:t>
      </w:r>
      <w:r w:rsidR="00A1659A" w:rsidRPr="009C3B1B">
        <w:rPr>
          <w:color w:val="000000"/>
          <w:spacing w:val="5"/>
          <w:szCs w:val="28"/>
        </w:rPr>
        <w:t>в</w:t>
      </w:r>
      <w:r w:rsidRPr="009C3B1B">
        <w:rPr>
          <w:color w:val="000000"/>
          <w:spacing w:val="5"/>
          <w:szCs w:val="28"/>
        </w:rPr>
        <w:t>ідповідно до лист</w:t>
      </w:r>
      <w:r w:rsidR="00A1659A" w:rsidRPr="009C3B1B">
        <w:rPr>
          <w:color w:val="000000"/>
          <w:spacing w:val="5"/>
          <w:szCs w:val="28"/>
        </w:rPr>
        <w:t>а</w:t>
      </w:r>
      <w:r w:rsidRPr="009C3B1B">
        <w:rPr>
          <w:color w:val="000000"/>
          <w:spacing w:val="5"/>
          <w:szCs w:val="28"/>
        </w:rPr>
        <w:t xml:space="preserve"> </w:t>
      </w:r>
      <w:r w:rsidRPr="009C3B1B">
        <w:rPr>
          <w:iCs/>
          <w:color w:val="000000"/>
          <w:szCs w:val="28"/>
        </w:rPr>
        <w:t xml:space="preserve">Департаменту патрульної поліції Національної поліції України </w:t>
      </w:r>
      <w:r w:rsidR="00A1659A" w:rsidRPr="009C3B1B">
        <w:rPr>
          <w:iCs/>
          <w:color w:val="000000"/>
          <w:szCs w:val="28"/>
        </w:rPr>
        <w:t>(</w:t>
      </w:r>
      <w:proofErr w:type="spellStart"/>
      <w:r w:rsidR="00A1659A" w:rsidRPr="009C3B1B">
        <w:rPr>
          <w:i/>
          <w:iCs/>
          <w:szCs w:val="28"/>
        </w:rPr>
        <w:t>вх</w:t>
      </w:r>
      <w:proofErr w:type="spellEnd"/>
      <w:r w:rsidR="00A1659A" w:rsidRPr="009C3B1B">
        <w:rPr>
          <w:i/>
          <w:iCs/>
          <w:szCs w:val="28"/>
        </w:rPr>
        <w:t xml:space="preserve">. </w:t>
      </w:r>
      <w:proofErr w:type="spellStart"/>
      <w:r w:rsidR="00A1659A" w:rsidRPr="009C3B1B">
        <w:rPr>
          <w:i/>
          <w:iCs/>
          <w:szCs w:val="28"/>
        </w:rPr>
        <w:t>обл</w:t>
      </w:r>
      <w:proofErr w:type="spellEnd"/>
      <w:r w:rsidR="00A1659A" w:rsidRPr="009C3B1B">
        <w:rPr>
          <w:i/>
          <w:iCs/>
          <w:szCs w:val="28"/>
        </w:rPr>
        <w:t xml:space="preserve"> ради № 1749/01-43 від 26.02.2024) </w:t>
      </w:r>
      <w:r w:rsidR="00A1659A" w:rsidRPr="009C3B1B">
        <w:rPr>
          <w:iCs/>
          <w:color w:val="000000"/>
          <w:szCs w:val="28"/>
        </w:rPr>
        <w:t xml:space="preserve">Харківській обласній раді необхідно обрати </w:t>
      </w:r>
      <w:r w:rsidR="00A1659A" w:rsidRPr="009C3B1B">
        <w:rPr>
          <w:b/>
          <w:szCs w:val="28"/>
        </w:rPr>
        <w:t xml:space="preserve">2 </w:t>
      </w:r>
      <w:r w:rsidRPr="009C3B1B">
        <w:rPr>
          <w:szCs w:val="28"/>
        </w:rPr>
        <w:t>представник</w:t>
      </w:r>
      <w:r w:rsidR="00A1659A" w:rsidRPr="009C3B1B">
        <w:rPr>
          <w:szCs w:val="28"/>
        </w:rPr>
        <w:t>ів г</w:t>
      </w:r>
      <w:r w:rsidRPr="009C3B1B">
        <w:rPr>
          <w:szCs w:val="28"/>
        </w:rPr>
        <w:t>ромадськості</w:t>
      </w:r>
      <w:r w:rsidR="00A1659A" w:rsidRPr="009C3B1B">
        <w:rPr>
          <w:szCs w:val="28"/>
        </w:rPr>
        <w:t xml:space="preserve">, </w:t>
      </w:r>
      <w:r w:rsidR="00A1659A" w:rsidRPr="006D15E6">
        <w:rPr>
          <w:szCs w:val="28"/>
        </w:rPr>
        <w:t>т</w:t>
      </w:r>
      <w:r w:rsidRPr="006D15E6">
        <w:rPr>
          <w:iCs/>
          <w:szCs w:val="28"/>
        </w:rPr>
        <w:t xml:space="preserve">а </w:t>
      </w:r>
      <w:r w:rsidR="005D6023" w:rsidRPr="006D15E6">
        <w:rPr>
          <w:iCs/>
          <w:szCs w:val="28"/>
        </w:rPr>
        <w:t xml:space="preserve">згідно з </w:t>
      </w:r>
      <w:r w:rsidR="00A1659A" w:rsidRPr="009C3B1B">
        <w:rPr>
          <w:iCs/>
          <w:szCs w:val="28"/>
        </w:rPr>
        <w:t>лист</w:t>
      </w:r>
      <w:r w:rsidR="005D6023">
        <w:rPr>
          <w:iCs/>
          <w:szCs w:val="28"/>
        </w:rPr>
        <w:t>ом</w:t>
      </w:r>
      <w:r w:rsidR="00A1659A" w:rsidRPr="009C3B1B">
        <w:rPr>
          <w:iCs/>
          <w:szCs w:val="28"/>
        </w:rPr>
        <w:t xml:space="preserve"> </w:t>
      </w:r>
      <w:r w:rsidRPr="009C3B1B">
        <w:rPr>
          <w:iCs/>
          <w:szCs w:val="28"/>
        </w:rPr>
        <w:t xml:space="preserve">Головного управління Національної поліції в Харківській області </w:t>
      </w:r>
      <w:r w:rsidR="00A1659A" w:rsidRPr="009C3B1B">
        <w:rPr>
          <w:iCs/>
          <w:szCs w:val="28"/>
        </w:rPr>
        <w:t>(</w:t>
      </w:r>
      <w:proofErr w:type="spellStart"/>
      <w:r w:rsidR="00A1659A" w:rsidRPr="009C3B1B">
        <w:rPr>
          <w:i/>
          <w:iCs/>
          <w:szCs w:val="28"/>
        </w:rPr>
        <w:t>вх</w:t>
      </w:r>
      <w:proofErr w:type="spellEnd"/>
      <w:r w:rsidR="00A1659A" w:rsidRPr="009C3B1B">
        <w:rPr>
          <w:i/>
          <w:iCs/>
          <w:szCs w:val="28"/>
        </w:rPr>
        <w:t xml:space="preserve">. </w:t>
      </w:r>
      <w:proofErr w:type="spellStart"/>
      <w:r w:rsidR="00A1659A" w:rsidRPr="009C3B1B">
        <w:rPr>
          <w:i/>
          <w:iCs/>
          <w:szCs w:val="28"/>
        </w:rPr>
        <w:t>обл</w:t>
      </w:r>
      <w:proofErr w:type="spellEnd"/>
      <w:r w:rsidR="00A1659A" w:rsidRPr="009C3B1B">
        <w:rPr>
          <w:i/>
          <w:iCs/>
          <w:szCs w:val="28"/>
        </w:rPr>
        <w:t xml:space="preserve"> ради № 1484/01-43 від 16.02.2024) </w:t>
      </w:r>
      <w:r w:rsidR="00A1659A" w:rsidRPr="009C3B1B">
        <w:rPr>
          <w:iCs/>
          <w:szCs w:val="28"/>
        </w:rPr>
        <w:t xml:space="preserve">- </w:t>
      </w:r>
      <w:r w:rsidRPr="009C3B1B">
        <w:rPr>
          <w:b/>
          <w:szCs w:val="28"/>
        </w:rPr>
        <w:t>1</w:t>
      </w:r>
      <w:r w:rsidRPr="009C3B1B">
        <w:rPr>
          <w:szCs w:val="28"/>
        </w:rPr>
        <w:t xml:space="preserve"> представника громадськості</w:t>
      </w:r>
      <w:r w:rsidR="00A1659A" w:rsidRPr="009C3B1B">
        <w:rPr>
          <w:szCs w:val="28"/>
        </w:rPr>
        <w:t>.</w:t>
      </w:r>
    </w:p>
    <w:p w14:paraId="6FC8C19B" w14:textId="77777777" w:rsidR="00AD2E1A" w:rsidRPr="009C3B1B" w:rsidRDefault="00A1659A" w:rsidP="00AD2E1A">
      <w:pPr>
        <w:ind w:firstLine="600"/>
        <w:jc w:val="both"/>
        <w:rPr>
          <w:szCs w:val="28"/>
        </w:rPr>
      </w:pPr>
      <w:r w:rsidRPr="009C3B1B">
        <w:rPr>
          <w:szCs w:val="28"/>
        </w:rPr>
        <w:t xml:space="preserve">Голова постійної комісії </w:t>
      </w:r>
      <w:r w:rsidR="00AD2E1A" w:rsidRPr="009C3B1B">
        <w:rPr>
          <w:szCs w:val="28"/>
        </w:rPr>
        <w:t>запропонував для обрання представників громадськості, які можуть бути рекомендовані від профільної постійної комісії для їх обрання обласною радою до складу поліцейських комісій, провести голосування стосовно кожного кандидата окремо.</w:t>
      </w:r>
    </w:p>
    <w:p w14:paraId="03B84070" w14:textId="77777777" w:rsidR="00AD2E1A" w:rsidRPr="009C3B1B" w:rsidRDefault="00AD2E1A" w:rsidP="00AD2E1A">
      <w:pPr>
        <w:tabs>
          <w:tab w:val="left" w:pos="-567"/>
          <w:tab w:val="left" w:pos="284"/>
          <w:tab w:val="left" w:pos="993"/>
          <w:tab w:val="left" w:pos="1134"/>
        </w:tabs>
        <w:suppressAutoHyphens/>
        <w:ind w:firstLine="555"/>
        <w:jc w:val="both"/>
        <w:rPr>
          <w:sz w:val="16"/>
          <w:szCs w:val="16"/>
        </w:rPr>
      </w:pPr>
    </w:p>
    <w:p w14:paraId="4E8CB62B" w14:textId="77777777" w:rsidR="00AD2E1A" w:rsidRPr="009C3B1B" w:rsidRDefault="00AD2E1A" w:rsidP="00A1659A">
      <w:pPr>
        <w:tabs>
          <w:tab w:val="left" w:pos="-567"/>
          <w:tab w:val="left" w:pos="284"/>
          <w:tab w:val="left" w:pos="993"/>
          <w:tab w:val="left" w:pos="1134"/>
        </w:tabs>
        <w:suppressAutoHyphens/>
        <w:ind w:firstLine="426"/>
        <w:jc w:val="both"/>
      </w:pPr>
      <w:r w:rsidRPr="009C3B1B">
        <w:t>Депутати одноголосно підтримали пропозицію голови постійної комісії.</w:t>
      </w:r>
    </w:p>
    <w:p w14:paraId="07357348" w14:textId="77777777" w:rsidR="00AD2E1A" w:rsidRPr="009C3B1B" w:rsidRDefault="00AD2E1A" w:rsidP="00AD2E1A">
      <w:pPr>
        <w:ind w:firstLine="567"/>
        <w:jc w:val="both"/>
        <w:rPr>
          <w:color w:val="000000"/>
          <w:sz w:val="16"/>
          <w:szCs w:val="16"/>
        </w:rPr>
      </w:pPr>
    </w:p>
    <w:p w14:paraId="28943499" w14:textId="77777777" w:rsidR="00AD2E1A" w:rsidRPr="009C3B1B" w:rsidRDefault="00AD2E1A" w:rsidP="00AD2E1A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426"/>
        <w:jc w:val="both"/>
        <w:rPr>
          <w:b/>
          <w:color w:val="000000"/>
        </w:rPr>
      </w:pPr>
      <w:r w:rsidRPr="009C3B1B">
        <w:rPr>
          <w:color w:val="000000"/>
        </w:rPr>
        <w:t xml:space="preserve">За результатом розгляду питання постійна комісія дійшла </w:t>
      </w:r>
      <w:r w:rsidRPr="009C3B1B">
        <w:rPr>
          <w:b/>
          <w:color w:val="000000"/>
        </w:rPr>
        <w:t>ВИСНОВКУ:</w:t>
      </w:r>
    </w:p>
    <w:p w14:paraId="58B2A833" w14:textId="77777777" w:rsidR="00506B44" w:rsidRPr="009C3B1B" w:rsidRDefault="00506B44" w:rsidP="00506B44">
      <w:pPr>
        <w:pStyle w:val="a4"/>
        <w:numPr>
          <w:ilvl w:val="0"/>
          <w:numId w:val="8"/>
        </w:numPr>
        <w:tabs>
          <w:tab w:val="left" w:pos="993"/>
        </w:tabs>
        <w:ind w:hanging="720"/>
        <w:jc w:val="both"/>
        <w:rPr>
          <w:bCs/>
          <w:color w:val="000000" w:themeColor="text1"/>
          <w:sz w:val="28"/>
          <w:szCs w:val="28"/>
        </w:rPr>
      </w:pPr>
      <w:r w:rsidRPr="009C3B1B">
        <w:rPr>
          <w:bCs/>
          <w:color w:val="000000" w:themeColor="text1"/>
          <w:sz w:val="28"/>
          <w:szCs w:val="28"/>
        </w:rPr>
        <w:t>Інформацію взяти до відома.</w:t>
      </w:r>
    </w:p>
    <w:p w14:paraId="58EB8577" w14:textId="77777777" w:rsidR="00506B44" w:rsidRPr="009C3B1B" w:rsidRDefault="00506B44" w:rsidP="00506B44">
      <w:pPr>
        <w:pStyle w:val="a4"/>
        <w:numPr>
          <w:ilvl w:val="0"/>
          <w:numId w:val="8"/>
        </w:numPr>
        <w:tabs>
          <w:tab w:val="left" w:pos="993"/>
          <w:tab w:val="left" w:pos="1276"/>
        </w:tabs>
        <w:ind w:left="0" w:firstLine="567"/>
        <w:jc w:val="both"/>
        <w:rPr>
          <w:color w:val="000000" w:themeColor="text1"/>
          <w:sz w:val="16"/>
          <w:szCs w:val="16"/>
        </w:rPr>
      </w:pPr>
      <w:r w:rsidRPr="009C3B1B">
        <w:rPr>
          <w:color w:val="000000" w:themeColor="text1"/>
          <w:sz w:val="28"/>
          <w:szCs w:val="28"/>
        </w:rPr>
        <w:t>Провести голосування окремо по кожному кандидату згідно з заявами про обрання до складу</w:t>
      </w:r>
      <w:r w:rsidRPr="009C3B1B">
        <w:rPr>
          <w:b/>
          <w:color w:val="000000" w:themeColor="text1"/>
          <w:sz w:val="28"/>
          <w:szCs w:val="28"/>
        </w:rPr>
        <w:t xml:space="preserve"> поліцейської комісії Головного управління Національної поліції в Харківській області, </w:t>
      </w:r>
      <w:r w:rsidRPr="009C3B1B">
        <w:rPr>
          <w:bCs/>
          <w:color w:val="000000" w:themeColor="text1"/>
          <w:sz w:val="28"/>
          <w:szCs w:val="28"/>
        </w:rPr>
        <w:t>які надійшли до обласної ради:</w:t>
      </w:r>
    </w:p>
    <w:p w14:paraId="5E6C175F" w14:textId="77777777" w:rsidR="00506B44" w:rsidRPr="009C3B1B" w:rsidRDefault="00506B44" w:rsidP="00506B44">
      <w:pPr>
        <w:ind w:firstLine="567"/>
        <w:jc w:val="both"/>
        <w:rPr>
          <w:b/>
          <w:bCs/>
          <w:szCs w:val="28"/>
        </w:rPr>
      </w:pPr>
      <w:r w:rsidRPr="009C3B1B">
        <w:rPr>
          <w:b/>
          <w:bCs/>
          <w:szCs w:val="28"/>
        </w:rPr>
        <w:t>2.1. БАРДІН ІЛЛЯ СЕРГІЙОВИЧ</w:t>
      </w:r>
    </w:p>
    <w:p w14:paraId="73C97BFD" w14:textId="77777777" w:rsidR="00506B44" w:rsidRPr="009C3B1B" w:rsidRDefault="00506B44" w:rsidP="00506B44">
      <w:pPr>
        <w:ind w:firstLine="567"/>
        <w:jc w:val="both"/>
        <w:rPr>
          <w:b/>
          <w:bCs/>
          <w:sz w:val="6"/>
          <w:szCs w:val="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2454"/>
        <w:gridCol w:w="1296"/>
        <w:gridCol w:w="398"/>
        <w:gridCol w:w="441"/>
        <w:gridCol w:w="3525"/>
      </w:tblGrid>
      <w:tr w:rsidR="00506B44" w:rsidRPr="009C3B1B" w14:paraId="646C839E" w14:textId="77777777" w:rsidTr="001231B4">
        <w:trPr>
          <w:trHeight w:val="486"/>
          <w:jc w:val="right"/>
        </w:trPr>
        <w:tc>
          <w:tcPr>
            <w:tcW w:w="2547" w:type="dxa"/>
            <w:hideMark/>
          </w:tcPr>
          <w:p w14:paraId="13A68902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rPr>
                <w:szCs w:val="28"/>
              </w:rPr>
            </w:pPr>
            <w:r w:rsidRPr="009C3B1B">
              <w:rPr>
                <w:szCs w:val="28"/>
              </w:rPr>
              <w:t>Голосували:</w:t>
            </w:r>
          </w:p>
        </w:tc>
        <w:tc>
          <w:tcPr>
            <w:tcW w:w="992" w:type="dxa"/>
            <w:hideMark/>
          </w:tcPr>
          <w:p w14:paraId="76E2BB02" w14:textId="77777777" w:rsidR="00506B44" w:rsidRPr="009C3B1B" w:rsidRDefault="00506B44" w:rsidP="001231B4">
            <w:pPr>
              <w:jc w:val="both"/>
              <w:rPr>
                <w:szCs w:val="28"/>
              </w:rPr>
            </w:pPr>
            <w:r w:rsidRPr="009C3B1B">
              <w:rPr>
                <w:szCs w:val="28"/>
              </w:rPr>
              <w:t>«за»</w:t>
            </w:r>
          </w:p>
        </w:tc>
        <w:tc>
          <w:tcPr>
            <w:tcW w:w="409" w:type="dxa"/>
            <w:hideMark/>
          </w:tcPr>
          <w:p w14:paraId="732D3F26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-</w:t>
            </w:r>
          </w:p>
        </w:tc>
        <w:tc>
          <w:tcPr>
            <w:tcW w:w="442" w:type="dxa"/>
            <w:hideMark/>
          </w:tcPr>
          <w:p w14:paraId="29DC85B9" w14:textId="6C40AE11" w:rsidR="00506B44" w:rsidRPr="009C3B1B" w:rsidRDefault="00506B44" w:rsidP="001231B4">
            <w:pPr>
              <w:tabs>
                <w:tab w:val="left" w:pos="0"/>
                <w:tab w:val="left" w:pos="1134"/>
              </w:tabs>
              <w:rPr>
                <w:szCs w:val="28"/>
              </w:rPr>
            </w:pPr>
            <w:r w:rsidRPr="009C3B1B">
              <w:rPr>
                <w:szCs w:val="28"/>
              </w:rPr>
              <w:t>2</w:t>
            </w:r>
          </w:p>
        </w:tc>
        <w:tc>
          <w:tcPr>
            <w:tcW w:w="3724" w:type="dxa"/>
            <w:hideMark/>
          </w:tcPr>
          <w:p w14:paraId="0C02D9DC" w14:textId="263E1C62" w:rsidR="00506B44" w:rsidRPr="009C3B1B" w:rsidRDefault="005D6023" w:rsidP="001231B4">
            <w:pPr>
              <w:tabs>
                <w:tab w:val="left" w:pos="-216"/>
                <w:tab w:val="left" w:pos="1134"/>
              </w:tabs>
              <w:rPr>
                <w:i/>
                <w:spacing w:val="-6"/>
                <w:szCs w:val="28"/>
              </w:rPr>
            </w:pPr>
            <w:r>
              <w:rPr>
                <w:i/>
                <w:spacing w:val="-6"/>
                <w:szCs w:val="28"/>
              </w:rPr>
              <w:t>(</w:t>
            </w:r>
            <w:proofErr w:type="spellStart"/>
            <w:r w:rsidR="00506B44" w:rsidRPr="009C3B1B">
              <w:rPr>
                <w:i/>
                <w:spacing w:val="-6"/>
                <w:szCs w:val="28"/>
              </w:rPr>
              <w:t>Оніщенко</w:t>
            </w:r>
            <w:proofErr w:type="spellEnd"/>
            <w:r w:rsidR="00506B44" w:rsidRPr="009C3B1B">
              <w:rPr>
                <w:i/>
                <w:spacing w:val="-6"/>
                <w:szCs w:val="28"/>
              </w:rPr>
              <w:t xml:space="preserve"> Д.С., </w:t>
            </w:r>
            <w:r>
              <w:rPr>
                <w:i/>
                <w:spacing w:val="-6"/>
                <w:szCs w:val="28"/>
              </w:rPr>
              <w:br/>
            </w:r>
            <w:r w:rsidR="00506B44" w:rsidRPr="009C3B1B">
              <w:rPr>
                <w:i/>
                <w:spacing w:val="-6"/>
                <w:szCs w:val="28"/>
              </w:rPr>
              <w:t>Чернов С.І.</w:t>
            </w:r>
            <w:r>
              <w:rPr>
                <w:i/>
                <w:spacing w:val="-6"/>
                <w:szCs w:val="28"/>
              </w:rPr>
              <w:t>);</w:t>
            </w:r>
          </w:p>
        </w:tc>
      </w:tr>
      <w:tr w:rsidR="00506B44" w:rsidRPr="009C3B1B" w14:paraId="4C38B8D9" w14:textId="77777777" w:rsidTr="001231B4">
        <w:trPr>
          <w:trHeight w:val="340"/>
          <w:jc w:val="right"/>
        </w:trPr>
        <w:tc>
          <w:tcPr>
            <w:tcW w:w="2547" w:type="dxa"/>
            <w:vAlign w:val="center"/>
          </w:tcPr>
          <w:p w14:paraId="3202352B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jc w:val="center"/>
              <w:rPr>
                <w:szCs w:val="28"/>
              </w:rPr>
            </w:pPr>
          </w:p>
        </w:tc>
        <w:tc>
          <w:tcPr>
            <w:tcW w:w="992" w:type="dxa"/>
            <w:hideMark/>
          </w:tcPr>
          <w:p w14:paraId="19BE7443" w14:textId="77777777" w:rsidR="00506B44" w:rsidRPr="009C3B1B" w:rsidRDefault="00506B44" w:rsidP="001231B4">
            <w:pPr>
              <w:jc w:val="both"/>
              <w:rPr>
                <w:szCs w:val="28"/>
              </w:rPr>
            </w:pPr>
            <w:r w:rsidRPr="009C3B1B">
              <w:rPr>
                <w:szCs w:val="28"/>
              </w:rPr>
              <w:t>«проти»</w:t>
            </w:r>
          </w:p>
        </w:tc>
        <w:tc>
          <w:tcPr>
            <w:tcW w:w="409" w:type="dxa"/>
            <w:vAlign w:val="center"/>
            <w:hideMark/>
          </w:tcPr>
          <w:p w14:paraId="3A7EE650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-</w:t>
            </w:r>
          </w:p>
        </w:tc>
        <w:tc>
          <w:tcPr>
            <w:tcW w:w="442" w:type="dxa"/>
            <w:vAlign w:val="center"/>
            <w:hideMark/>
          </w:tcPr>
          <w:p w14:paraId="315658D7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0;</w:t>
            </w:r>
          </w:p>
        </w:tc>
        <w:tc>
          <w:tcPr>
            <w:tcW w:w="3724" w:type="dxa"/>
          </w:tcPr>
          <w:p w14:paraId="589AF869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rPr>
                <w:i/>
                <w:szCs w:val="28"/>
              </w:rPr>
            </w:pPr>
          </w:p>
        </w:tc>
      </w:tr>
      <w:tr w:rsidR="00506B44" w:rsidRPr="009C3B1B" w14:paraId="15659C41" w14:textId="77777777" w:rsidTr="001231B4">
        <w:trPr>
          <w:trHeight w:val="340"/>
          <w:jc w:val="right"/>
        </w:trPr>
        <w:tc>
          <w:tcPr>
            <w:tcW w:w="2547" w:type="dxa"/>
            <w:vAlign w:val="center"/>
          </w:tcPr>
          <w:p w14:paraId="37183B78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jc w:val="center"/>
              <w:rPr>
                <w:szCs w:val="28"/>
              </w:rPr>
            </w:pPr>
          </w:p>
        </w:tc>
        <w:tc>
          <w:tcPr>
            <w:tcW w:w="992" w:type="dxa"/>
            <w:hideMark/>
          </w:tcPr>
          <w:p w14:paraId="37AE2DE1" w14:textId="77777777" w:rsidR="00506B44" w:rsidRPr="009C3B1B" w:rsidRDefault="00506B44" w:rsidP="001231B4">
            <w:pPr>
              <w:jc w:val="both"/>
              <w:rPr>
                <w:szCs w:val="28"/>
              </w:rPr>
            </w:pPr>
            <w:r w:rsidRPr="009C3B1B">
              <w:rPr>
                <w:szCs w:val="28"/>
              </w:rPr>
              <w:t>«</w:t>
            </w:r>
            <w:proofErr w:type="spellStart"/>
            <w:r w:rsidRPr="009C3B1B">
              <w:rPr>
                <w:szCs w:val="28"/>
              </w:rPr>
              <w:t>утрим</w:t>
            </w:r>
            <w:proofErr w:type="spellEnd"/>
            <w:r w:rsidRPr="009C3B1B">
              <w:rPr>
                <w:szCs w:val="28"/>
              </w:rPr>
              <w:t>.»</w:t>
            </w:r>
          </w:p>
        </w:tc>
        <w:tc>
          <w:tcPr>
            <w:tcW w:w="409" w:type="dxa"/>
            <w:hideMark/>
          </w:tcPr>
          <w:p w14:paraId="3022EEED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-</w:t>
            </w:r>
          </w:p>
        </w:tc>
        <w:tc>
          <w:tcPr>
            <w:tcW w:w="442" w:type="dxa"/>
            <w:hideMark/>
          </w:tcPr>
          <w:p w14:paraId="4734B9F0" w14:textId="5BDDFCF6" w:rsidR="00506B44" w:rsidRPr="009C3B1B" w:rsidRDefault="00506B44" w:rsidP="001231B4">
            <w:pPr>
              <w:tabs>
                <w:tab w:val="left" w:pos="0"/>
                <w:tab w:val="left" w:pos="1134"/>
              </w:tabs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3</w:t>
            </w:r>
          </w:p>
        </w:tc>
        <w:tc>
          <w:tcPr>
            <w:tcW w:w="3724" w:type="dxa"/>
          </w:tcPr>
          <w:p w14:paraId="4CCDFCBC" w14:textId="1F4D1C3A" w:rsidR="00506B44" w:rsidRPr="009C3B1B" w:rsidRDefault="005D6023" w:rsidP="001231B4">
            <w:pPr>
              <w:tabs>
                <w:tab w:val="left" w:pos="0"/>
                <w:tab w:val="left" w:pos="1134"/>
              </w:tabs>
              <w:rPr>
                <w:i/>
                <w:szCs w:val="28"/>
              </w:rPr>
            </w:pPr>
            <w:r>
              <w:rPr>
                <w:i/>
                <w:spacing w:val="-6"/>
                <w:szCs w:val="28"/>
              </w:rPr>
              <w:t>(</w:t>
            </w:r>
            <w:proofErr w:type="spellStart"/>
            <w:r w:rsidR="00506B44" w:rsidRPr="009C3B1B">
              <w:rPr>
                <w:i/>
                <w:spacing w:val="-6"/>
                <w:szCs w:val="28"/>
              </w:rPr>
              <w:t>Каратуманов</w:t>
            </w:r>
            <w:proofErr w:type="spellEnd"/>
            <w:r w:rsidR="00506B44" w:rsidRPr="009C3B1B">
              <w:rPr>
                <w:i/>
                <w:spacing w:val="-6"/>
                <w:szCs w:val="28"/>
              </w:rPr>
              <w:t xml:space="preserve"> О.Ю., </w:t>
            </w:r>
            <w:r w:rsidR="00506B44" w:rsidRPr="009C3B1B">
              <w:rPr>
                <w:i/>
                <w:spacing w:val="-6"/>
                <w:szCs w:val="28"/>
              </w:rPr>
              <w:br/>
            </w:r>
            <w:proofErr w:type="spellStart"/>
            <w:r w:rsidR="00506B44" w:rsidRPr="009C3B1B">
              <w:rPr>
                <w:i/>
                <w:spacing w:val="-6"/>
                <w:szCs w:val="28"/>
              </w:rPr>
              <w:t>Панов</w:t>
            </w:r>
            <w:proofErr w:type="spellEnd"/>
            <w:r w:rsidR="00506B44" w:rsidRPr="009C3B1B">
              <w:rPr>
                <w:i/>
                <w:spacing w:val="-6"/>
                <w:szCs w:val="28"/>
              </w:rPr>
              <w:t xml:space="preserve"> В.В., </w:t>
            </w:r>
            <w:proofErr w:type="spellStart"/>
            <w:r w:rsidR="00506B44" w:rsidRPr="009C3B1B">
              <w:rPr>
                <w:i/>
                <w:spacing w:val="-6"/>
                <w:szCs w:val="28"/>
              </w:rPr>
              <w:t>Заярний</w:t>
            </w:r>
            <w:proofErr w:type="spellEnd"/>
            <w:r w:rsidR="00506B44" w:rsidRPr="009C3B1B">
              <w:rPr>
                <w:i/>
                <w:spacing w:val="-6"/>
                <w:szCs w:val="28"/>
              </w:rPr>
              <w:t xml:space="preserve"> Л.А.</w:t>
            </w:r>
            <w:r>
              <w:rPr>
                <w:i/>
                <w:spacing w:val="-6"/>
                <w:szCs w:val="28"/>
              </w:rPr>
              <w:t>);</w:t>
            </w:r>
          </w:p>
        </w:tc>
      </w:tr>
      <w:tr w:rsidR="00506B44" w:rsidRPr="009C3B1B" w14:paraId="28701BB9" w14:textId="77777777" w:rsidTr="001231B4">
        <w:trPr>
          <w:trHeight w:val="340"/>
          <w:jc w:val="right"/>
        </w:trPr>
        <w:tc>
          <w:tcPr>
            <w:tcW w:w="3539" w:type="dxa"/>
            <w:gridSpan w:val="2"/>
            <w:vAlign w:val="center"/>
          </w:tcPr>
          <w:p w14:paraId="762828ED" w14:textId="77777777" w:rsidR="00506B44" w:rsidRPr="009C3B1B" w:rsidRDefault="00506B44" w:rsidP="001231B4">
            <w:pPr>
              <w:jc w:val="right"/>
              <w:rPr>
                <w:szCs w:val="28"/>
              </w:rPr>
            </w:pPr>
            <w:r w:rsidRPr="009C3B1B">
              <w:rPr>
                <w:szCs w:val="28"/>
              </w:rPr>
              <w:t>«не голосував»</w:t>
            </w:r>
          </w:p>
        </w:tc>
        <w:tc>
          <w:tcPr>
            <w:tcW w:w="409" w:type="dxa"/>
            <w:vAlign w:val="center"/>
          </w:tcPr>
          <w:p w14:paraId="7DB6F897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-</w:t>
            </w:r>
          </w:p>
        </w:tc>
        <w:tc>
          <w:tcPr>
            <w:tcW w:w="442" w:type="dxa"/>
            <w:vAlign w:val="center"/>
          </w:tcPr>
          <w:p w14:paraId="6F6BB9A8" w14:textId="37D38FC1" w:rsidR="00506B44" w:rsidRPr="009C3B1B" w:rsidRDefault="00506B44" w:rsidP="001231B4">
            <w:pPr>
              <w:tabs>
                <w:tab w:val="left" w:pos="0"/>
                <w:tab w:val="left" w:pos="1134"/>
              </w:tabs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2</w:t>
            </w:r>
          </w:p>
        </w:tc>
        <w:tc>
          <w:tcPr>
            <w:tcW w:w="3724" w:type="dxa"/>
          </w:tcPr>
          <w:p w14:paraId="12BE452A" w14:textId="5AC4BC58" w:rsidR="00506B44" w:rsidRPr="009C3B1B" w:rsidRDefault="005D6023" w:rsidP="001231B4">
            <w:pPr>
              <w:tabs>
                <w:tab w:val="left" w:pos="0"/>
                <w:tab w:val="left" w:pos="1134"/>
              </w:tabs>
              <w:rPr>
                <w:i/>
                <w:spacing w:val="-6"/>
                <w:szCs w:val="28"/>
              </w:rPr>
            </w:pPr>
            <w:r>
              <w:rPr>
                <w:i/>
                <w:spacing w:val="-6"/>
                <w:szCs w:val="28"/>
              </w:rPr>
              <w:t>(</w:t>
            </w:r>
            <w:r w:rsidR="00506B44" w:rsidRPr="009C3B1B">
              <w:rPr>
                <w:i/>
                <w:spacing w:val="-6"/>
                <w:szCs w:val="28"/>
              </w:rPr>
              <w:t>Козловський А.В.,</w:t>
            </w:r>
            <w:r>
              <w:rPr>
                <w:i/>
                <w:spacing w:val="-6"/>
                <w:szCs w:val="28"/>
              </w:rPr>
              <w:br/>
            </w:r>
            <w:r w:rsidR="00506B44" w:rsidRPr="009C3B1B">
              <w:rPr>
                <w:i/>
                <w:spacing w:val="-6"/>
                <w:szCs w:val="28"/>
              </w:rPr>
              <w:t xml:space="preserve"> Горло Д.В.</w:t>
            </w:r>
            <w:r>
              <w:rPr>
                <w:i/>
                <w:spacing w:val="-6"/>
                <w:szCs w:val="28"/>
              </w:rPr>
              <w:t>).</w:t>
            </w:r>
          </w:p>
        </w:tc>
      </w:tr>
    </w:tbl>
    <w:p w14:paraId="6FE45C46" w14:textId="77777777" w:rsidR="00506B44" w:rsidRPr="009C3B1B" w:rsidRDefault="00506B44" w:rsidP="00506B44">
      <w:pPr>
        <w:jc w:val="right"/>
        <w:rPr>
          <w:b/>
          <w:bCs/>
          <w:i/>
          <w:iCs/>
          <w:color w:val="000000" w:themeColor="text1"/>
          <w:sz w:val="16"/>
          <w:szCs w:val="16"/>
        </w:rPr>
      </w:pPr>
    </w:p>
    <w:p w14:paraId="26B4E1FE" w14:textId="77777777" w:rsidR="00506B44" w:rsidRPr="009C3B1B" w:rsidRDefault="00506B44" w:rsidP="00506B44">
      <w:pPr>
        <w:jc w:val="right"/>
        <w:rPr>
          <w:b/>
          <w:bCs/>
          <w:i/>
          <w:iCs/>
          <w:color w:val="000000" w:themeColor="text1"/>
          <w:szCs w:val="28"/>
        </w:rPr>
      </w:pPr>
      <w:r w:rsidRPr="009C3B1B">
        <w:rPr>
          <w:b/>
          <w:bCs/>
          <w:i/>
          <w:iCs/>
          <w:color w:val="000000" w:themeColor="text1"/>
          <w:szCs w:val="28"/>
        </w:rPr>
        <w:t>РІШЕННЯ НЕ ПРИЙНЯТО.</w:t>
      </w:r>
    </w:p>
    <w:p w14:paraId="044E8ACB" w14:textId="77777777" w:rsidR="00506B44" w:rsidRPr="009C3B1B" w:rsidRDefault="00506B44" w:rsidP="00506B44">
      <w:pPr>
        <w:jc w:val="right"/>
        <w:rPr>
          <w:b/>
          <w:bCs/>
          <w:color w:val="000000" w:themeColor="text1"/>
          <w:szCs w:val="28"/>
        </w:rPr>
      </w:pPr>
    </w:p>
    <w:p w14:paraId="542F4617" w14:textId="77777777" w:rsidR="00506B44" w:rsidRPr="009C3B1B" w:rsidRDefault="00506B44" w:rsidP="00506B44">
      <w:pPr>
        <w:ind w:firstLine="567"/>
        <w:jc w:val="both"/>
        <w:rPr>
          <w:b/>
          <w:bCs/>
          <w:szCs w:val="28"/>
        </w:rPr>
      </w:pPr>
      <w:r w:rsidRPr="009C3B1B">
        <w:rPr>
          <w:b/>
          <w:bCs/>
          <w:szCs w:val="28"/>
        </w:rPr>
        <w:t>2.2. ЖУРАВЛЬОВ МАКСИМ СЕРГІЙОВИЧ</w:t>
      </w:r>
    </w:p>
    <w:p w14:paraId="34A0D0F9" w14:textId="77777777" w:rsidR="00506B44" w:rsidRPr="009C3B1B" w:rsidRDefault="00506B44" w:rsidP="00506B44">
      <w:pPr>
        <w:ind w:firstLine="567"/>
        <w:jc w:val="both"/>
        <w:rPr>
          <w:b/>
          <w:bCs/>
          <w:sz w:val="6"/>
          <w:szCs w:val="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506B44" w:rsidRPr="009C3B1B" w14:paraId="236C0616" w14:textId="77777777" w:rsidTr="001231B4">
        <w:trPr>
          <w:trHeight w:val="1065"/>
          <w:jc w:val="right"/>
        </w:trPr>
        <w:tc>
          <w:tcPr>
            <w:tcW w:w="1799" w:type="dxa"/>
            <w:hideMark/>
          </w:tcPr>
          <w:p w14:paraId="187DBA86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2A6966E5" w14:textId="77777777" w:rsidR="00506B44" w:rsidRPr="009C3B1B" w:rsidRDefault="00506B44" w:rsidP="001231B4">
            <w:pPr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289D2C38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30B62FB2" w14:textId="487A74AE" w:rsidR="00506B44" w:rsidRPr="009C3B1B" w:rsidRDefault="00506B44" w:rsidP="001231B4">
            <w:pPr>
              <w:tabs>
                <w:tab w:val="left" w:pos="0"/>
                <w:tab w:val="left" w:pos="1134"/>
              </w:tabs>
              <w:rPr>
                <w:szCs w:val="28"/>
              </w:rPr>
            </w:pPr>
            <w:r w:rsidRPr="009C3B1B">
              <w:rPr>
                <w:szCs w:val="28"/>
              </w:rPr>
              <w:t>6</w:t>
            </w:r>
          </w:p>
        </w:tc>
        <w:tc>
          <w:tcPr>
            <w:tcW w:w="4003" w:type="dxa"/>
            <w:hideMark/>
          </w:tcPr>
          <w:p w14:paraId="585080DA" w14:textId="1008B430" w:rsidR="00506B44" w:rsidRPr="009C3B1B" w:rsidRDefault="005D6023" w:rsidP="001231B4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</w:rPr>
            </w:pPr>
            <w:r>
              <w:rPr>
                <w:i/>
                <w:spacing w:val="-6"/>
                <w:szCs w:val="28"/>
              </w:rPr>
              <w:t>(</w:t>
            </w:r>
            <w:proofErr w:type="spellStart"/>
            <w:r w:rsidR="00506B44" w:rsidRPr="009C3B1B">
              <w:rPr>
                <w:i/>
                <w:spacing w:val="-6"/>
                <w:szCs w:val="28"/>
              </w:rPr>
              <w:t>Каратуманов</w:t>
            </w:r>
            <w:proofErr w:type="spellEnd"/>
            <w:r w:rsidR="00506B44" w:rsidRPr="009C3B1B">
              <w:rPr>
                <w:i/>
                <w:spacing w:val="-6"/>
                <w:szCs w:val="28"/>
              </w:rPr>
              <w:t xml:space="preserve"> О.Ю., Горло Д.В., </w:t>
            </w:r>
            <w:proofErr w:type="spellStart"/>
            <w:r w:rsidR="00506B44" w:rsidRPr="009C3B1B">
              <w:rPr>
                <w:i/>
                <w:spacing w:val="-6"/>
                <w:szCs w:val="28"/>
              </w:rPr>
              <w:t>Заярний</w:t>
            </w:r>
            <w:proofErr w:type="spellEnd"/>
            <w:r w:rsidR="00506B44" w:rsidRPr="009C3B1B">
              <w:rPr>
                <w:i/>
                <w:spacing w:val="-6"/>
                <w:szCs w:val="28"/>
              </w:rPr>
              <w:t xml:space="preserve"> Л.А., Козловський А.В., </w:t>
            </w:r>
            <w:proofErr w:type="spellStart"/>
            <w:r w:rsidR="00506B44" w:rsidRPr="009C3B1B">
              <w:rPr>
                <w:i/>
                <w:spacing w:val="-6"/>
                <w:szCs w:val="28"/>
              </w:rPr>
              <w:t>Панов</w:t>
            </w:r>
            <w:proofErr w:type="spellEnd"/>
            <w:r w:rsidR="00506B44" w:rsidRPr="009C3B1B">
              <w:rPr>
                <w:i/>
                <w:spacing w:val="-6"/>
                <w:szCs w:val="28"/>
              </w:rPr>
              <w:t xml:space="preserve"> В.В., Чернов С.І.</w:t>
            </w:r>
            <w:r>
              <w:rPr>
                <w:i/>
                <w:spacing w:val="-6"/>
                <w:szCs w:val="28"/>
              </w:rPr>
              <w:t>);</w:t>
            </w:r>
          </w:p>
        </w:tc>
      </w:tr>
      <w:tr w:rsidR="00506B44" w:rsidRPr="009C3B1B" w14:paraId="28B754B9" w14:textId="77777777" w:rsidTr="001231B4">
        <w:trPr>
          <w:trHeight w:val="340"/>
          <w:jc w:val="right"/>
        </w:trPr>
        <w:tc>
          <w:tcPr>
            <w:tcW w:w="1799" w:type="dxa"/>
            <w:vAlign w:val="center"/>
          </w:tcPr>
          <w:p w14:paraId="02323A23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5BECF068" w14:textId="77777777" w:rsidR="00506B44" w:rsidRPr="009C3B1B" w:rsidRDefault="00506B44" w:rsidP="001231B4">
            <w:pPr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2BCFBF9E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5BF6E837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0;</w:t>
            </w:r>
          </w:p>
        </w:tc>
        <w:tc>
          <w:tcPr>
            <w:tcW w:w="4003" w:type="dxa"/>
          </w:tcPr>
          <w:p w14:paraId="2A375B53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</w:p>
        </w:tc>
      </w:tr>
      <w:tr w:rsidR="00506B44" w:rsidRPr="009C3B1B" w14:paraId="48A6BA23" w14:textId="77777777" w:rsidTr="001231B4">
        <w:trPr>
          <w:trHeight w:val="340"/>
          <w:jc w:val="right"/>
        </w:trPr>
        <w:tc>
          <w:tcPr>
            <w:tcW w:w="1799" w:type="dxa"/>
            <w:vAlign w:val="center"/>
          </w:tcPr>
          <w:p w14:paraId="1C3A0152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78515E88" w14:textId="77777777" w:rsidR="00506B44" w:rsidRPr="009C3B1B" w:rsidRDefault="00506B44" w:rsidP="001231B4">
            <w:pPr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«</w:t>
            </w:r>
            <w:proofErr w:type="spellStart"/>
            <w:r w:rsidRPr="009C3B1B">
              <w:rPr>
                <w:szCs w:val="28"/>
              </w:rPr>
              <w:t>утрим</w:t>
            </w:r>
            <w:proofErr w:type="spellEnd"/>
            <w:r w:rsidRPr="009C3B1B">
              <w:rPr>
                <w:szCs w:val="28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64A48D00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17C2341C" w14:textId="38F541B9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1</w:t>
            </w:r>
          </w:p>
        </w:tc>
        <w:tc>
          <w:tcPr>
            <w:tcW w:w="4003" w:type="dxa"/>
          </w:tcPr>
          <w:p w14:paraId="1055DA5C" w14:textId="682E64B4" w:rsidR="00506B44" w:rsidRPr="009C3B1B" w:rsidRDefault="005D6023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  <w:r>
              <w:rPr>
                <w:i/>
                <w:spacing w:val="-6"/>
                <w:szCs w:val="28"/>
              </w:rPr>
              <w:t>(</w:t>
            </w:r>
            <w:proofErr w:type="spellStart"/>
            <w:r w:rsidR="00506B44" w:rsidRPr="009C3B1B">
              <w:rPr>
                <w:i/>
                <w:spacing w:val="-6"/>
                <w:szCs w:val="28"/>
              </w:rPr>
              <w:t>Оніщенко</w:t>
            </w:r>
            <w:proofErr w:type="spellEnd"/>
            <w:r w:rsidR="00506B44" w:rsidRPr="009C3B1B">
              <w:rPr>
                <w:i/>
                <w:spacing w:val="-6"/>
                <w:szCs w:val="28"/>
              </w:rPr>
              <w:t xml:space="preserve"> Д.С.</w:t>
            </w:r>
            <w:r>
              <w:rPr>
                <w:i/>
                <w:spacing w:val="-6"/>
                <w:szCs w:val="28"/>
              </w:rPr>
              <w:t>).</w:t>
            </w:r>
          </w:p>
        </w:tc>
      </w:tr>
    </w:tbl>
    <w:p w14:paraId="3F3FABD4" w14:textId="77777777" w:rsidR="00506B44" w:rsidRPr="009C3B1B" w:rsidRDefault="00506B44" w:rsidP="00506B44">
      <w:pPr>
        <w:jc w:val="right"/>
        <w:rPr>
          <w:b/>
          <w:bCs/>
          <w:i/>
          <w:iCs/>
          <w:color w:val="000000" w:themeColor="text1"/>
          <w:sz w:val="16"/>
          <w:szCs w:val="16"/>
        </w:rPr>
      </w:pPr>
    </w:p>
    <w:p w14:paraId="08AFB910" w14:textId="77777777" w:rsidR="00506B44" w:rsidRPr="009C3B1B" w:rsidRDefault="00506B44" w:rsidP="00506B44">
      <w:pPr>
        <w:jc w:val="right"/>
        <w:rPr>
          <w:b/>
          <w:bCs/>
          <w:i/>
          <w:iCs/>
          <w:color w:val="000000" w:themeColor="text1"/>
          <w:szCs w:val="28"/>
        </w:rPr>
      </w:pPr>
      <w:r w:rsidRPr="009C3B1B">
        <w:rPr>
          <w:b/>
          <w:bCs/>
          <w:i/>
          <w:iCs/>
          <w:color w:val="000000" w:themeColor="text1"/>
          <w:szCs w:val="28"/>
        </w:rPr>
        <w:t>РІШЕННЯ ПРИЙНЯТО.</w:t>
      </w:r>
    </w:p>
    <w:p w14:paraId="585B5482" w14:textId="77777777" w:rsidR="00506B44" w:rsidRPr="009C3B1B" w:rsidRDefault="00506B44" w:rsidP="00506B44">
      <w:pPr>
        <w:jc w:val="right"/>
        <w:rPr>
          <w:b/>
          <w:bCs/>
          <w:color w:val="000000" w:themeColor="text1"/>
          <w:szCs w:val="28"/>
        </w:rPr>
      </w:pPr>
    </w:p>
    <w:p w14:paraId="42C5D3D2" w14:textId="778163F9" w:rsidR="00506B44" w:rsidRPr="009C3B1B" w:rsidRDefault="00506B44" w:rsidP="00506B44">
      <w:pPr>
        <w:ind w:firstLine="426"/>
        <w:jc w:val="both"/>
        <w:rPr>
          <w:color w:val="000000" w:themeColor="text1"/>
          <w:szCs w:val="28"/>
        </w:rPr>
      </w:pPr>
      <w:r w:rsidRPr="009C3B1B">
        <w:rPr>
          <w:color w:val="000000" w:themeColor="text1"/>
          <w:szCs w:val="28"/>
        </w:rPr>
        <w:t xml:space="preserve">За результатами голосування </w:t>
      </w:r>
      <w:r w:rsidR="005D6023" w:rsidRPr="006D15E6">
        <w:rPr>
          <w:szCs w:val="28"/>
        </w:rPr>
        <w:t>ви</w:t>
      </w:r>
      <w:r w:rsidR="00561A4E" w:rsidRPr="006D15E6">
        <w:rPr>
          <w:szCs w:val="28"/>
        </w:rPr>
        <w:t>рішено</w:t>
      </w:r>
      <w:r w:rsidR="00561A4E">
        <w:rPr>
          <w:color w:val="000000" w:themeColor="text1"/>
          <w:szCs w:val="28"/>
        </w:rPr>
        <w:t xml:space="preserve"> </w:t>
      </w:r>
      <w:r w:rsidRPr="009C3B1B">
        <w:rPr>
          <w:color w:val="000000" w:themeColor="text1"/>
          <w:szCs w:val="28"/>
        </w:rPr>
        <w:t xml:space="preserve">рекомендувати обласній раді обрати до складу поліцейської комісії </w:t>
      </w:r>
      <w:r w:rsidRPr="009C3B1B">
        <w:rPr>
          <w:rStyle w:val="a7"/>
          <w:color w:val="000000" w:themeColor="text1"/>
          <w:szCs w:val="28"/>
          <w:bdr w:val="none" w:sz="0" w:space="0" w:color="auto" w:frame="1"/>
        </w:rPr>
        <w:t>Головного управління Національної поліції в Харківській області</w:t>
      </w:r>
      <w:r w:rsidRPr="009C3B1B">
        <w:rPr>
          <w:color w:val="000000" w:themeColor="text1"/>
          <w:szCs w:val="28"/>
        </w:rPr>
        <w:t xml:space="preserve"> </w:t>
      </w:r>
      <w:r w:rsidRPr="009C3B1B">
        <w:rPr>
          <w:b/>
          <w:color w:val="000000" w:themeColor="text1"/>
          <w:szCs w:val="28"/>
        </w:rPr>
        <w:t>ЖУРАВЛЬОВА Максима Сергійовича</w:t>
      </w:r>
      <w:r w:rsidRPr="009C3B1B">
        <w:rPr>
          <w:color w:val="000000" w:themeColor="text1"/>
          <w:szCs w:val="28"/>
        </w:rPr>
        <w:t>, який має бездоганну репутацію, високі професійні та моральні якості</w:t>
      </w:r>
      <w:r w:rsidRPr="009C3B1B">
        <w:rPr>
          <w:b/>
          <w:color w:val="000000" w:themeColor="text1"/>
          <w:szCs w:val="28"/>
        </w:rPr>
        <w:t>.</w:t>
      </w:r>
    </w:p>
    <w:p w14:paraId="3A5BFBE7" w14:textId="77777777" w:rsidR="00506B44" w:rsidRPr="009C3B1B" w:rsidRDefault="00506B44" w:rsidP="00506B44">
      <w:pPr>
        <w:rPr>
          <w:b/>
          <w:bCs/>
          <w:color w:val="000000" w:themeColor="text1"/>
          <w:szCs w:val="28"/>
        </w:rPr>
      </w:pPr>
    </w:p>
    <w:p w14:paraId="75DB93DF" w14:textId="77777777" w:rsidR="00506B44" w:rsidRPr="009C3B1B" w:rsidRDefault="00506B44" w:rsidP="00506B44">
      <w:pPr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jc w:val="both"/>
        <w:rPr>
          <w:rStyle w:val="a7"/>
          <w:b w:val="0"/>
          <w:bCs w:val="0"/>
          <w:color w:val="000000" w:themeColor="text1"/>
          <w:szCs w:val="28"/>
        </w:rPr>
      </w:pPr>
      <w:r w:rsidRPr="009C3B1B">
        <w:rPr>
          <w:color w:val="000000" w:themeColor="text1"/>
          <w:szCs w:val="28"/>
        </w:rPr>
        <w:t>Провести голосування окремо по кожному кандидату згідно з заявами про обрання до складу</w:t>
      </w:r>
      <w:r w:rsidRPr="009C3B1B">
        <w:rPr>
          <w:rStyle w:val="a7"/>
          <w:i/>
          <w:color w:val="000000" w:themeColor="text1"/>
          <w:szCs w:val="28"/>
          <w:bdr w:val="none" w:sz="0" w:space="0" w:color="auto" w:frame="1"/>
        </w:rPr>
        <w:t xml:space="preserve"> </w:t>
      </w:r>
      <w:r w:rsidRPr="009C3B1B">
        <w:rPr>
          <w:rStyle w:val="a7"/>
          <w:color w:val="000000" w:themeColor="text1"/>
          <w:szCs w:val="28"/>
          <w:bdr w:val="none" w:sz="0" w:space="0" w:color="auto" w:frame="1"/>
        </w:rPr>
        <w:t>поліцейської комісії</w:t>
      </w:r>
      <w:r w:rsidRPr="009C3B1B">
        <w:rPr>
          <w:rStyle w:val="a7"/>
          <w:i/>
          <w:color w:val="000000" w:themeColor="text1"/>
          <w:szCs w:val="28"/>
          <w:bdr w:val="none" w:sz="0" w:space="0" w:color="auto" w:frame="1"/>
        </w:rPr>
        <w:t xml:space="preserve"> </w:t>
      </w:r>
      <w:r w:rsidRPr="009C3B1B">
        <w:rPr>
          <w:b/>
          <w:bCs/>
          <w:color w:val="000000"/>
          <w:spacing w:val="5"/>
          <w:szCs w:val="28"/>
        </w:rPr>
        <w:t>Департаменту патрульної поліції Національної поліції України</w:t>
      </w:r>
      <w:r w:rsidRPr="009C3B1B">
        <w:rPr>
          <w:color w:val="000000" w:themeColor="text1"/>
          <w:szCs w:val="28"/>
        </w:rPr>
        <w:t>, які надійшли до обласної ради</w:t>
      </w:r>
      <w:r w:rsidRPr="009C3B1B">
        <w:rPr>
          <w:rStyle w:val="a7"/>
          <w:color w:val="000000" w:themeColor="text1"/>
          <w:szCs w:val="28"/>
          <w:bdr w:val="none" w:sz="0" w:space="0" w:color="auto" w:frame="1"/>
        </w:rPr>
        <w:t>:</w:t>
      </w:r>
    </w:p>
    <w:p w14:paraId="03C4D2BE" w14:textId="77777777" w:rsidR="00506B44" w:rsidRPr="009C3B1B" w:rsidRDefault="00506B44" w:rsidP="00506B44">
      <w:pPr>
        <w:pStyle w:val="a4"/>
        <w:ind w:left="927"/>
        <w:jc w:val="both"/>
        <w:rPr>
          <w:b/>
          <w:bCs/>
          <w:sz w:val="28"/>
          <w:szCs w:val="28"/>
        </w:rPr>
      </w:pPr>
      <w:r w:rsidRPr="009C3B1B">
        <w:rPr>
          <w:b/>
          <w:bCs/>
          <w:sz w:val="28"/>
          <w:szCs w:val="28"/>
        </w:rPr>
        <w:t>3.1. БАРДІН ІЛЛЯ СЕРГІЙОВИЧ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506B44" w:rsidRPr="009C3B1B" w14:paraId="6DC90682" w14:textId="77777777" w:rsidTr="001231B4">
        <w:trPr>
          <w:trHeight w:val="1065"/>
          <w:jc w:val="right"/>
        </w:trPr>
        <w:tc>
          <w:tcPr>
            <w:tcW w:w="1799" w:type="dxa"/>
            <w:hideMark/>
          </w:tcPr>
          <w:p w14:paraId="30D578E6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088BDA0A" w14:textId="77777777" w:rsidR="00506B44" w:rsidRPr="009C3B1B" w:rsidRDefault="00506B44" w:rsidP="001231B4">
            <w:pPr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783853DF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23F69297" w14:textId="39E54D6E" w:rsidR="00506B44" w:rsidRPr="009C3B1B" w:rsidRDefault="00506B44" w:rsidP="001231B4">
            <w:pPr>
              <w:tabs>
                <w:tab w:val="left" w:pos="0"/>
                <w:tab w:val="left" w:pos="1134"/>
              </w:tabs>
              <w:rPr>
                <w:szCs w:val="28"/>
              </w:rPr>
            </w:pPr>
            <w:r w:rsidRPr="009C3B1B">
              <w:rPr>
                <w:szCs w:val="28"/>
              </w:rPr>
              <w:t>6</w:t>
            </w:r>
          </w:p>
        </w:tc>
        <w:tc>
          <w:tcPr>
            <w:tcW w:w="4003" w:type="dxa"/>
            <w:hideMark/>
          </w:tcPr>
          <w:p w14:paraId="45627901" w14:textId="11E2C984" w:rsidR="00506B44" w:rsidRPr="009C3B1B" w:rsidRDefault="00561A4E" w:rsidP="001231B4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</w:rPr>
            </w:pPr>
            <w:r>
              <w:rPr>
                <w:i/>
                <w:spacing w:val="-6"/>
                <w:szCs w:val="28"/>
              </w:rPr>
              <w:t>(</w:t>
            </w:r>
            <w:proofErr w:type="spellStart"/>
            <w:r w:rsidR="00506B44" w:rsidRPr="009C3B1B">
              <w:rPr>
                <w:i/>
                <w:spacing w:val="-6"/>
                <w:szCs w:val="28"/>
              </w:rPr>
              <w:t>Каратуманов</w:t>
            </w:r>
            <w:proofErr w:type="spellEnd"/>
            <w:r w:rsidR="00506B44" w:rsidRPr="009C3B1B">
              <w:rPr>
                <w:i/>
                <w:spacing w:val="-6"/>
                <w:szCs w:val="28"/>
              </w:rPr>
              <w:t xml:space="preserve"> О.Ю., Горло Д.В., </w:t>
            </w:r>
            <w:proofErr w:type="spellStart"/>
            <w:r w:rsidR="00506B44" w:rsidRPr="009C3B1B">
              <w:rPr>
                <w:i/>
                <w:spacing w:val="-6"/>
                <w:szCs w:val="28"/>
              </w:rPr>
              <w:t>Заярний</w:t>
            </w:r>
            <w:proofErr w:type="spellEnd"/>
            <w:r w:rsidR="00506B44" w:rsidRPr="009C3B1B">
              <w:rPr>
                <w:i/>
                <w:spacing w:val="-6"/>
                <w:szCs w:val="28"/>
              </w:rPr>
              <w:t xml:space="preserve"> Л.А., </w:t>
            </w:r>
            <w:proofErr w:type="spellStart"/>
            <w:r w:rsidR="00506B44" w:rsidRPr="009C3B1B">
              <w:rPr>
                <w:i/>
                <w:spacing w:val="-6"/>
                <w:szCs w:val="28"/>
              </w:rPr>
              <w:t>Оніщенко</w:t>
            </w:r>
            <w:proofErr w:type="spellEnd"/>
            <w:r w:rsidR="00506B44" w:rsidRPr="009C3B1B">
              <w:rPr>
                <w:i/>
                <w:spacing w:val="-6"/>
                <w:szCs w:val="28"/>
              </w:rPr>
              <w:t xml:space="preserve"> Д.С., </w:t>
            </w:r>
            <w:proofErr w:type="spellStart"/>
            <w:r w:rsidR="00506B44" w:rsidRPr="009C3B1B">
              <w:rPr>
                <w:i/>
                <w:spacing w:val="-6"/>
                <w:szCs w:val="28"/>
              </w:rPr>
              <w:t>Панов</w:t>
            </w:r>
            <w:proofErr w:type="spellEnd"/>
            <w:r w:rsidR="00506B44" w:rsidRPr="009C3B1B">
              <w:rPr>
                <w:i/>
                <w:spacing w:val="-6"/>
                <w:szCs w:val="28"/>
              </w:rPr>
              <w:t xml:space="preserve"> В.В., Чернов С.І.</w:t>
            </w:r>
            <w:r>
              <w:rPr>
                <w:i/>
                <w:spacing w:val="-6"/>
                <w:szCs w:val="28"/>
              </w:rPr>
              <w:t>);</w:t>
            </w:r>
          </w:p>
        </w:tc>
      </w:tr>
      <w:tr w:rsidR="00506B44" w:rsidRPr="009C3B1B" w14:paraId="160E553F" w14:textId="77777777" w:rsidTr="001231B4">
        <w:trPr>
          <w:trHeight w:val="340"/>
          <w:jc w:val="right"/>
        </w:trPr>
        <w:tc>
          <w:tcPr>
            <w:tcW w:w="1799" w:type="dxa"/>
            <w:vAlign w:val="center"/>
          </w:tcPr>
          <w:p w14:paraId="540B9FB0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5CFA0385" w14:textId="77777777" w:rsidR="00506B44" w:rsidRPr="009C3B1B" w:rsidRDefault="00506B44" w:rsidP="001231B4">
            <w:pPr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7E65E452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25F52A48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0;</w:t>
            </w:r>
          </w:p>
        </w:tc>
        <w:tc>
          <w:tcPr>
            <w:tcW w:w="4003" w:type="dxa"/>
          </w:tcPr>
          <w:p w14:paraId="4963D5CF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</w:p>
        </w:tc>
      </w:tr>
      <w:tr w:rsidR="00506B44" w:rsidRPr="009C3B1B" w14:paraId="3461D4EF" w14:textId="77777777" w:rsidTr="001231B4">
        <w:trPr>
          <w:trHeight w:val="340"/>
          <w:jc w:val="right"/>
        </w:trPr>
        <w:tc>
          <w:tcPr>
            <w:tcW w:w="1799" w:type="dxa"/>
            <w:vAlign w:val="center"/>
          </w:tcPr>
          <w:p w14:paraId="3EE90CB5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0D9945C9" w14:textId="77777777" w:rsidR="00506B44" w:rsidRPr="009C3B1B" w:rsidRDefault="00506B44" w:rsidP="001231B4">
            <w:pPr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«</w:t>
            </w:r>
            <w:proofErr w:type="spellStart"/>
            <w:r w:rsidRPr="009C3B1B">
              <w:rPr>
                <w:szCs w:val="28"/>
              </w:rPr>
              <w:t>утрим</w:t>
            </w:r>
            <w:proofErr w:type="spellEnd"/>
            <w:r w:rsidRPr="009C3B1B">
              <w:rPr>
                <w:szCs w:val="28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4C16F52E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27C8B24A" w14:textId="44599616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1</w:t>
            </w:r>
          </w:p>
        </w:tc>
        <w:tc>
          <w:tcPr>
            <w:tcW w:w="4003" w:type="dxa"/>
          </w:tcPr>
          <w:p w14:paraId="596C8CC9" w14:textId="55B362F4" w:rsidR="00506B44" w:rsidRPr="009C3B1B" w:rsidRDefault="00561A4E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  <w:r>
              <w:rPr>
                <w:i/>
                <w:spacing w:val="-6"/>
                <w:szCs w:val="28"/>
              </w:rPr>
              <w:t>(</w:t>
            </w:r>
            <w:r w:rsidR="00506B44" w:rsidRPr="009C3B1B">
              <w:rPr>
                <w:i/>
                <w:spacing w:val="-6"/>
                <w:szCs w:val="28"/>
              </w:rPr>
              <w:t>Козловський А.В.</w:t>
            </w:r>
            <w:r>
              <w:rPr>
                <w:i/>
                <w:spacing w:val="-6"/>
                <w:szCs w:val="28"/>
              </w:rPr>
              <w:t>).</w:t>
            </w:r>
          </w:p>
        </w:tc>
      </w:tr>
    </w:tbl>
    <w:p w14:paraId="2832AD77" w14:textId="77777777" w:rsidR="00506B44" w:rsidRPr="009C3B1B" w:rsidRDefault="00506B44" w:rsidP="00506B44">
      <w:pPr>
        <w:jc w:val="right"/>
        <w:rPr>
          <w:b/>
          <w:bCs/>
          <w:i/>
          <w:iCs/>
          <w:color w:val="000000" w:themeColor="text1"/>
          <w:sz w:val="16"/>
          <w:szCs w:val="16"/>
        </w:rPr>
      </w:pPr>
    </w:p>
    <w:p w14:paraId="3B358380" w14:textId="77777777" w:rsidR="00506B44" w:rsidRPr="009C3B1B" w:rsidRDefault="00506B44" w:rsidP="00506B44">
      <w:pPr>
        <w:jc w:val="right"/>
        <w:rPr>
          <w:b/>
          <w:bCs/>
          <w:i/>
          <w:iCs/>
          <w:color w:val="000000" w:themeColor="text1"/>
          <w:szCs w:val="28"/>
        </w:rPr>
      </w:pPr>
      <w:r w:rsidRPr="009C3B1B">
        <w:rPr>
          <w:b/>
          <w:bCs/>
          <w:i/>
          <w:iCs/>
          <w:color w:val="000000" w:themeColor="text1"/>
          <w:szCs w:val="28"/>
        </w:rPr>
        <w:t>РІШЕННЯ ПРИЙНЯТО.</w:t>
      </w:r>
    </w:p>
    <w:p w14:paraId="0F02941A" w14:textId="77777777" w:rsidR="00506B44" w:rsidRPr="009C3B1B" w:rsidRDefault="00506B44" w:rsidP="00506B44">
      <w:pPr>
        <w:jc w:val="right"/>
        <w:rPr>
          <w:b/>
          <w:bCs/>
          <w:i/>
          <w:iCs/>
          <w:color w:val="000000" w:themeColor="text1"/>
          <w:szCs w:val="28"/>
        </w:rPr>
      </w:pPr>
    </w:p>
    <w:p w14:paraId="70F871AC" w14:textId="77777777" w:rsidR="00506B44" w:rsidRPr="009C3B1B" w:rsidRDefault="00506B44" w:rsidP="00506B44">
      <w:pPr>
        <w:ind w:firstLine="851"/>
        <w:jc w:val="both"/>
        <w:rPr>
          <w:b/>
          <w:szCs w:val="28"/>
        </w:rPr>
      </w:pPr>
      <w:r w:rsidRPr="009C3B1B">
        <w:rPr>
          <w:b/>
          <w:szCs w:val="28"/>
        </w:rPr>
        <w:t>3.2.</w:t>
      </w:r>
      <w:r w:rsidRPr="009C3B1B">
        <w:rPr>
          <w:bCs/>
          <w:szCs w:val="28"/>
        </w:rPr>
        <w:t xml:space="preserve"> </w:t>
      </w:r>
      <w:r w:rsidRPr="009C3B1B">
        <w:rPr>
          <w:b/>
          <w:szCs w:val="28"/>
        </w:rPr>
        <w:t>ЄРЬОМЕНКО СЕВАСТЬЯН ВАЛЕРІАНОВИЧ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506B44" w:rsidRPr="009C3B1B" w14:paraId="0A449D73" w14:textId="77777777" w:rsidTr="001231B4">
        <w:trPr>
          <w:trHeight w:val="1065"/>
          <w:jc w:val="right"/>
        </w:trPr>
        <w:tc>
          <w:tcPr>
            <w:tcW w:w="1799" w:type="dxa"/>
            <w:hideMark/>
          </w:tcPr>
          <w:p w14:paraId="062DD796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27B451F6" w14:textId="77777777" w:rsidR="00506B44" w:rsidRPr="009C3B1B" w:rsidRDefault="00506B44" w:rsidP="001231B4">
            <w:pPr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4BB9143F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164A927A" w14:textId="5DE80A9F" w:rsidR="00506B44" w:rsidRPr="009C3B1B" w:rsidRDefault="00506B44" w:rsidP="001231B4">
            <w:pPr>
              <w:tabs>
                <w:tab w:val="left" w:pos="0"/>
                <w:tab w:val="left" w:pos="1134"/>
              </w:tabs>
              <w:rPr>
                <w:szCs w:val="28"/>
              </w:rPr>
            </w:pPr>
            <w:r w:rsidRPr="009C3B1B">
              <w:rPr>
                <w:szCs w:val="28"/>
              </w:rPr>
              <w:t>6</w:t>
            </w:r>
          </w:p>
        </w:tc>
        <w:tc>
          <w:tcPr>
            <w:tcW w:w="4003" w:type="dxa"/>
            <w:hideMark/>
          </w:tcPr>
          <w:p w14:paraId="45E200C7" w14:textId="73081AA0" w:rsidR="00506B44" w:rsidRPr="009C3B1B" w:rsidRDefault="00561A4E" w:rsidP="001231B4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</w:rPr>
            </w:pPr>
            <w:r>
              <w:rPr>
                <w:i/>
                <w:spacing w:val="-6"/>
                <w:szCs w:val="28"/>
              </w:rPr>
              <w:t>(</w:t>
            </w:r>
            <w:proofErr w:type="spellStart"/>
            <w:r w:rsidR="00506B44" w:rsidRPr="009C3B1B">
              <w:rPr>
                <w:i/>
                <w:spacing w:val="-6"/>
                <w:szCs w:val="28"/>
              </w:rPr>
              <w:t>Каратуманов</w:t>
            </w:r>
            <w:proofErr w:type="spellEnd"/>
            <w:r w:rsidR="00506B44" w:rsidRPr="009C3B1B">
              <w:rPr>
                <w:i/>
                <w:spacing w:val="-6"/>
                <w:szCs w:val="28"/>
              </w:rPr>
              <w:t xml:space="preserve"> О.Ю., Горло Д.В., Козловський А.В., </w:t>
            </w:r>
            <w:proofErr w:type="spellStart"/>
            <w:r w:rsidR="00506B44" w:rsidRPr="009C3B1B">
              <w:rPr>
                <w:i/>
                <w:spacing w:val="-6"/>
                <w:szCs w:val="28"/>
              </w:rPr>
              <w:t>Оніщенко</w:t>
            </w:r>
            <w:proofErr w:type="spellEnd"/>
            <w:r w:rsidR="00506B44" w:rsidRPr="009C3B1B">
              <w:rPr>
                <w:i/>
                <w:spacing w:val="-6"/>
                <w:szCs w:val="28"/>
              </w:rPr>
              <w:t xml:space="preserve"> Д.С., </w:t>
            </w:r>
            <w:proofErr w:type="spellStart"/>
            <w:r w:rsidR="00506B44" w:rsidRPr="009C3B1B">
              <w:rPr>
                <w:i/>
                <w:spacing w:val="-6"/>
                <w:szCs w:val="28"/>
              </w:rPr>
              <w:t>Панов</w:t>
            </w:r>
            <w:proofErr w:type="spellEnd"/>
            <w:r w:rsidR="00506B44" w:rsidRPr="009C3B1B">
              <w:rPr>
                <w:i/>
                <w:spacing w:val="-6"/>
                <w:szCs w:val="28"/>
              </w:rPr>
              <w:t xml:space="preserve"> В.В., Чернов С.І.</w:t>
            </w:r>
            <w:r>
              <w:rPr>
                <w:i/>
                <w:spacing w:val="-6"/>
                <w:szCs w:val="28"/>
              </w:rPr>
              <w:t>);</w:t>
            </w:r>
          </w:p>
        </w:tc>
      </w:tr>
      <w:tr w:rsidR="00506B44" w:rsidRPr="009C3B1B" w14:paraId="422A594B" w14:textId="77777777" w:rsidTr="001231B4">
        <w:trPr>
          <w:trHeight w:val="340"/>
          <w:jc w:val="right"/>
        </w:trPr>
        <w:tc>
          <w:tcPr>
            <w:tcW w:w="1799" w:type="dxa"/>
            <w:vAlign w:val="center"/>
          </w:tcPr>
          <w:p w14:paraId="0558FF60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4249BB00" w14:textId="77777777" w:rsidR="00506B44" w:rsidRPr="009C3B1B" w:rsidRDefault="00506B44" w:rsidP="001231B4">
            <w:pPr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2197C086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55C1A022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0;</w:t>
            </w:r>
          </w:p>
        </w:tc>
        <w:tc>
          <w:tcPr>
            <w:tcW w:w="4003" w:type="dxa"/>
          </w:tcPr>
          <w:p w14:paraId="00290ED3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</w:p>
        </w:tc>
      </w:tr>
      <w:tr w:rsidR="00506B44" w:rsidRPr="009C3B1B" w14:paraId="45983C03" w14:textId="77777777" w:rsidTr="001231B4">
        <w:trPr>
          <w:trHeight w:val="340"/>
          <w:jc w:val="right"/>
        </w:trPr>
        <w:tc>
          <w:tcPr>
            <w:tcW w:w="1799" w:type="dxa"/>
            <w:vAlign w:val="center"/>
          </w:tcPr>
          <w:p w14:paraId="6DB06544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2329D3D2" w14:textId="77777777" w:rsidR="00506B44" w:rsidRPr="009C3B1B" w:rsidRDefault="00506B44" w:rsidP="001231B4">
            <w:pPr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«</w:t>
            </w:r>
            <w:proofErr w:type="spellStart"/>
            <w:r w:rsidRPr="009C3B1B">
              <w:rPr>
                <w:szCs w:val="28"/>
              </w:rPr>
              <w:t>утрим</w:t>
            </w:r>
            <w:proofErr w:type="spellEnd"/>
            <w:r w:rsidRPr="009C3B1B">
              <w:rPr>
                <w:szCs w:val="28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16AFEB58" w14:textId="7777777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75E45074" w14:textId="18F27087" w:rsidR="00506B44" w:rsidRPr="009C3B1B" w:rsidRDefault="00506B44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1</w:t>
            </w:r>
          </w:p>
        </w:tc>
        <w:tc>
          <w:tcPr>
            <w:tcW w:w="4003" w:type="dxa"/>
          </w:tcPr>
          <w:p w14:paraId="52EF68E7" w14:textId="17BEEE7D" w:rsidR="00506B44" w:rsidRPr="009C3B1B" w:rsidRDefault="00561A4E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  <w:r>
              <w:rPr>
                <w:i/>
                <w:spacing w:val="-6"/>
                <w:szCs w:val="28"/>
              </w:rPr>
              <w:t>(</w:t>
            </w:r>
            <w:proofErr w:type="spellStart"/>
            <w:r w:rsidR="00506B44" w:rsidRPr="009C3B1B">
              <w:rPr>
                <w:i/>
                <w:spacing w:val="-6"/>
                <w:szCs w:val="28"/>
              </w:rPr>
              <w:t>Заярний</w:t>
            </w:r>
            <w:proofErr w:type="spellEnd"/>
            <w:r w:rsidR="00506B44" w:rsidRPr="009C3B1B">
              <w:rPr>
                <w:i/>
                <w:spacing w:val="-6"/>
                <w:szCs w:val="28"/>
              </w:rPr>
              <w:t xml:space="preserve"> Л.А.</w:t>
            </w:r>
            <w:r>
              <w:rPr>
                <w:i/>
                <w:spacing w:val="-6"/>
                <w:szCs w:val="28"/>
              </w:rPr>
              <w:t>).</w:t>
            </w:r>
          </w:p>
        </w:tc>
      </w:tr>
    </w:tbl>
    <w:p w14:paraId="7C430D9D" w14:textId="77777777" w:rsidR="00506B44" w:rsidRPr="009C3B1B" w:rsidRDefault="00506B44" w:rsidP="00506B44">
      <w:pPr>
        <w:jc w:val="right"/>
        <w:rPr>
          <w:b/>
          <w:bCs/>
          <w:i/>
          <w:iCs/>
          <w:color w:val="000000" w:themeColor="text1"/>
          <w:sz w:val="16"/>
          <w:szCs w:val="16"/>
        </w:rPr>
      </w:pPr>
    </w:p>
    <w:p w14:paraId="336E27A9" w14:textId="77777777" w:rsidR="00506B44" w:rsidRPr="009C3B1B" w:rsidRDefault="00506B44" w:rsidP="00506B44">
      <w:pPr>
        <w:jc w:val="right"/>
        <w:rPr>
          <w:b/>
          <w:bCs/>
          <w:i/>
          <w:iCs/>
          <w:color w:val="000000" w:themeColor="text1"/>
          <w:szCs w:val="28"/>
        </w:rPr>
      </w:pPr>
      <w:r w:rsidRPr="009C3B1B">
        <w:rPr>
          <w:b/>
          <w:bCs/>
          <w:i/>
          <w:iCs/>
          <w:color w:val="000000" w:themeColor="text1"/>
          <w:szCs w:val="28"/>
        </w:rPr>
        <w:t>РІШЕННЯ ПРИЙНЯТО.</w:t>
      </w:r>
    </w:p>
    <w:p w14:paraId="23F46054" w14:textId="77777777" w:rsidR="00506B44" w:rsidRPr="009C3B1B" w:rsidRDefault="00506B44" w:rsidP="00506B44">
      <w:pPr>
        <w:jc w:val="right"/>
        <w:rPr>
          <w:b/>
          <w:bCs/>
          <w:i/>
          <w:iCs/>
          <w:color w:val="000000" w:themeColor="text1"/>
          <w:szCs w:val="28"/>
        </w:rPr>
      </w:pPr>
    </w:p>
    <w:p w14:paraId="71203980" w14:textId="56B585C3" w:rsidR="00506B44" w:rsidRPr="009C3B1B" w:rsidRDefault="00506B44" w:rsidP="00506B44">
      <w:pPr>
        <w:ind w:firstLine="851"/>
        <w:jc w:val="both"/>
        <w:rPr>
          <w:b/>
          <w:szCs w:val="28"/>
        </w:rPr>
      </w:pPr>
      <w:r w:rsidRPr="009C3B1B">
        <w:rPr>
          <w:color w:val="000000" w:themeColor="text1"/>
          <w:szCs w:val="28"/>
        </w:rPr>
        <w:t xml:space="preserve">За результатами голосування </w:t>
      </w:r>
      <w:bookmarkStart w:id="7" w:name="_GoBack"/>
      <w:r w:rsidR="00561A4E" w:rsidRPr="006D15E6">
        <w:rPr>
          <w:szCs w:val="28"/>
        </w:rPr>
        <w:t>вирішено</w:t>
      </w:r>
      <w:bookmarkEnd w:id="7"/>
      <w:r w:rsidR="00561A4E" w:rsidRPr="00561A4E">
        <w:rPr>
          <w:color w:val="0070C0"/>
          <w:szCs w:val="28"/>
        </w:rPr>
        <w:t xml:space="preserve"> </w:t>
      </w:r>
      <w:r w:rsidRPr="009C3B1B">
        <w:rPr>
          <w:color w:val="000000" w:themeColor="text1"/>
          <w:szCs w:val="28"/>
        </w:rPr>
        <w:t xml:space="preserve">рекомендувати обласній раді обрати до складу </w:t>
      </w:r>
      <w:r w:rsidRPr="009C3B1B">
        <w:rPr>
          <w:rStyle w:val="a7"/>
          <w:color w:val="000000" w:themeColor="text1"/>
          <w:szCs w:val="28"/>
          <w:bdr w:val="none" w:sz="0" w:space="0" w:color="auto" w:frame="1"/>
        </w:rPr>
        <w:t>поліцейської комісії</w:t>
      </w:r>
      <w:r w:rsidRPr="009C3B1B">
        <w:rPr>
          <w:rStyle w:val="a7"/>
          <w:i/>
          <w:color w:val="000000" w:themeColor="text1"/>
          <w:szCs w:val="28"/>
          <w:bdr w:val="none" w:sz="0" w:space="0" w:color="auto" w:frame="1"/>
        </w:rPr>
        <w:t xml:space="preserve"> </w:t>
      </w:r>
      <w:bookmarkStart w:id="8" w:name="_Hlk165017752"/>
      <w:r w:rsidRPr="009C3B1B">
        <w:rPr>
          <w:b/>
          <w:bCs/>
          <w:color w:val="000000"/>
          <w:spacing w:val="5"/>
          <w:szCs w:val="28"/>
        </w:rPr>
        <w:t>Департаменту патрульної поліції Національної поліції України</w:t>
      </w:r>
      <w:bookmarkEnd w:id="8"/>
      <w:r w:rsidRPr="009C3B1B">
        <w:rPr>
          <w:color w:val="000000" w:themeColor="text1"/>
          <w:szCs w:val="28"/>
        </w:rPr>
        <w:t xml:space="preserve"> наступних представників громадськості, які мають бездоганну репутацію, високі професійні та моральні якості: </w:t>
      </w:r>
      <w:r w:rsidRPr="009C3B1B">
        <w:rPr>
          <w:b/>
          <w:szCs w:val="28"/>
        </w:rPr>
        <w:t xml:space="preserve">БАРДІНА Іллю Сергійовича та ЄРЬОМЕНКА </w:t>
      </w:r>
      <w:proofErr w:type="spellStart"/>
      <w:r w:rsidRPr="009C3B1B">
        <w:rPr>
          <w:b/>
          <w:szCs w:val="28"/>
        </w:rPr>
        <w:t>Севастьяна</w:t>
      </w:r>
      <w:proofErr w:type="spellEnd"/>
      <w:r w:rsidRPr="009C3B1B">
        <w:rPr>
          <w:b/>
          <w:szCs w:val="28"/>
        </w:rPr>
        <w:t xml:space="preserve"> Валеріановича.</w:t>
      </w:r>
    </w:p>
    <w:p w14:paraId="7C4ACC2C" w14:textId="77777777" w:rsidR="00506B44" w:rsidRPr="009C3B1B" w:rsidRDefault="00506B44" w:rsidP="00506B44">
      <w:pPr>
        <w:ind w:firstLine="851"/>
        <w:jc w:val="both"/>
        <w:rPr>
          <w:bCs/>
          <w:szCs w:val="28"/>
        </w:rPr>
      </w:pPr>
    </w:p>
    <w:p w14:paraId="5C87AABF" w14:textId="77777777" w:rsidR="00506B44" w:rsidRPr="009C3B1B" w:rsidRDefault="00506B44" w:rsidP="00506B44">
      <w:pPr>
        <w:pStyle w:val="a4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9C3B1B">
        <w:rPr>
          <w:color w:val="000000" w:themeColor="text1"/>
          <w:sz w:val="28"/>
          <w:szCs w:val="28"/>
        </w:rPr>
        <w:t xml:space="preserve">Оприлюднити на </w:t>
      </w:r>
      <w:r w:rsidRPr="009C3B1B">
        <w:rPr>
          <w:color w:val="000000"/>
          <w:sz w:val="28"/>
          <w:szCs w:val="28"/>
        </w:rPr>
        <w:t xml:space="preserve">офіційному </w:t>
      </w:r>
      <w:proofErr w:type="spellStart"/>
      <w:r w:rsidRPr="009C3B1B">
        <w:rPr>
          <w:color w:val="000000"/>
          <w:sz w:val="28"/>
          <w:szCs w:val="28"/>
        </w:rPr>
        <w:t>вебсайті</w:t>
      </w:r>
      <w:proofErr w:type="spellEnd"/>
      <w:r w:rsidRPr="009C3B1B">
        <w:rPr>
          <w:color w:val="000000"/>
        </w:rPr>
        <w:t xml:space="preserve"> </w:t>
      </w:r>
      <w:r w:rsidRPr="009C3B1B">
        <w:rPr>
          <w:rFonts w:eastAsia="Times New Roman"/>
          <w:bCs/>
          <w:color w:val="000000"/>
          <w:sz w:val="28"/>
          <w:szCs w:val="28"/>
        </w:rPr>
        <w:t xml:space="preserve">Харківської обласної ради </w:t>
      </w:r>
      <w:r w:rsidRPr="009C3B1B">
        <w:rPr>
          <w:color w:val="000000" w:themeColor="text1"/>
          <w:sz w:val="28"/>
          <w:szCs w:val="28"/>
        </w:rPr>
        <w:t xml:space="preserve">повідомлення про результати голосування щодо рекомендування кандидатів </w:t>
      </w:r>
      <w:r w:rsidRPr="009C3B1B">
        <w:rPr>
          <w:color w:val="000000" w:themeColor="text1"/>
          <w:sz w:val="28"/>
          <w:szCs w:val="28"/>
        </w:rPr>
        <w:lastRenderedPageBreak/>
        <w:t>для обрання обласною радою до складу поліцейських комісій членами профільної постійної комісії.</w:t>
      </w:r>
    </w:p>
    <w:p w14:paraId="5BAE377A" w14:textId="77777777" w:rsidR="00506B44" w:rsidRPr="009C3B1B" w:rsidRDefault="00506B44" w:rsidP="00506B44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C3B1B">
        <w:rPr>
          <w:sz w:val="28"/>
          <w:szCs w:val="28"/>
        </w:rPr>
        <w:t xml:space="preserve">Підготувати </w:t>
      </w:r>
      <w:proofErr w:type="spellStart"/>
      <w:r w:rsidRPr="009C3B1B">
        <w:rPr>
          <w:sz w:val="28"/>
          <w:szCs w:val="28"/>
        </w:rPr>
        <w:t>проєкт</w:t>
      </w:r>
      <w:proofErr w:type="spellEnd"/>
      <w:r w:rsidRPr="009C3B1B">
        <w:rPr>
          <w:sz w:val="28"/>
          <w:szCs w:val="28"/>
        </w:rPr>
        <w:t xml:space="preserve"> рішення </w:t>
      </w:r>
      <w:r w:rsidRPr="009C3B1B">
        <w:rPr>
          <w:b/>
          <w:bCs/>
          <w:sz w:val="28"/>
          <w:szCs w:val="28"/>
        </w:rPr>
        <w:t>«</w:t>
      </w:r>
      <w:r w:rsidRPr="009C3B1B">
        <w:rPr>
          <w:rFonts w:eastAsia="Times New Roman"/>
          <w:b/>
          <w:bCs/>
          <w:color w:val="000000"/>
          <w:sz w:val="28"/>
          <w:szCs w:val="28"/>
        </w:rPr>
        <w:t xml:space="preserve">Про обрання представників громадськості до поліцейських комісій </w:t>
      </w:r>
      <w:r w:rsidRPr="009C3B1B">
        <w:rPr>
          <w:b/>
          <w:bCs/>
          <w:color w:val="000000"/>
          <w:spacing w:val="5"/>
          <w:sz w:val="28"/>
          <w:szCs w:val="28"/>
        </w:rPr>
        <w:t xml:space="preserve">Департаменту патрульної поліції Національної поліції України та </w:t>
      </w:r>
      <w:r w:rsidRPr="009C3B1B">
        <w:rPr>
          <w:b/>
          <w:bCs/>
          <w:color w:val="000000"/>
          <w:sz w:val="28"/>
          <w:szCs w:val="28"/>
        </w:rPr>
        <w:t xml:space="preserve">Головного управління Національної поліції в Харківській області» </w:t>
      </w:r>
      <w:r w:rsidRPr="009C3B1B">
        <w:rPr>
          <w:color w:val="000000"/>
          <w:sz w:val="28"/>
          <w:szCs w:val="28"/>
        </w:rPr>
        <w:t>та рекомендувати винести його на</w:t>
      </w:r>
      <w:r w:rsidRPr="009C3B1B">
        <w:rPr>
          <w:b/>
          <w:bCs/>
          <w:color w:val="000000"/>
          <w:sz w:val="28"/>
          <w:szCs w:val="28"/>
        </w:rPr>
        <w:t xml:space="preserve"> </w:t>
      </w:r>
      <w:r w:rsidRPr="009C3B1B">
        <w:rPr>
          <w:color w:val="000000"/>
          <w:sz w:val="28"/>
          <w:szCs w:val="28"/>
        </w:rPr>
        <w:t>пленарне засідання сесії обласної ради.</w:t>
      </w:r>
    </w:p>
    <w:tbl>
      <w:tblPr>
        <w:tblW w:w="8080" w:type="dxa"/>
        <w:jc w:val="right"/>
        <w:tblLayout w:type="fixed"/>
        <w:tblLook w:val="01E0" w:firstRow="1" w:lastRow="1" w:firstColumn="1" w:lastColumn="1" w:noHBand="0" w:noVBand="0"/>
      </w:tblPr>
      <w:tblGrid>
        <w:gridCol w:w="1838"/>
        <w:gridCol w:w="1418"/>
        <w:gridCol w:w="425"/>
        <w:gridCol w:w="567"/>
        <w:gridCol w:w="3832"/>
      </w:tblGrid>
      <w:tr w:rsidR="001F26B5" w:rsidRPr="009C3B1B" w14:paraId="230A6930" w14:textId="77777777" w:rsidTr="001F26B5">
        <w:trPr>
          <w:trHeight w:val="1065"/>
          <w:jc w:val="right"/>
        </w:trPr>
        <w:tc>
          <w:tcPr>
            <w:tcW w:w="1838" w:type="dxa"/>
            <w:hideMark/>
          </w:tcPr>
          <w:p w14:paraId="45933835" w14:textId="77777777" w:rsidR="001F26B5" w:rsidRPr="009C3B1B" w:rsidRDefault="001F26B5" w:rsidP="001F26B5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171"/>
              <w:jc w:val="both"/>
              <w:rPr>
                <w:sz w:val="28"/>
                <w:szCs w:val="28"/>
              </w:rPr>
            </w:pPr>
            <w:r w:rsidRPr="009C3B1B">
              <w:rPr>
                <w:sz w:val="28"/>
                <w:szCs w:val="28"/>
              </w:rPr>
              <w:t>Голосували:</w:t>
            </w:r>
          </w:p>
        </w:tc>
        <w:tc>
          <w:tcPr>
            <w:tcW w:w="1418" w:type="dxa"/>
            <w:hideMark/>
          </w:tcPr>
          <w:p w14:paraId="3BE030E1" w14:textId="77777777" w:rsidR="001F26B5" w:rsidRPr="009C3B1B" w:rsidRDefault="001F26B5" w:rsidP="001231B4">
            <w:pPr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«за»</w:t>
            </w:r>
          </w:p>
        </w:tc>
        <w:tc>
          <w:tcPr>
            <w:tcW w:w="425" w:type="dxa"/>
            <w:hideMark/>
          </w:tcPr>
          <w:p w14:paraId="22C00999" w14:textId="77777777" w:rsidR="001F26B5" w:rsidRPr="009C3B1B" w:rsidRDefault="001F26B5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3C3CEE9A" w14:textId="0CD977FD" w:rsidR="001F26B5" w:rsidRPr="009C3B1B" w:rsidRDefault="001F26B5" w:rsidP="001231B4">
            <w:pPr>
              <w:tabs>
                <w:tab w:val="left" w:pos="0"/>
                <w:tab w:val="left" w:pos="1134"/>
              </w:tabs>
              <w:rPr>
                <w:szCs w:val="28"/>
              </w:rPr>
            </w:pPr>
            <w:r w:rsidRPr="009C3B1B">
              <w:rPr>
                <w:szCs w:val="28"/>
              </w:rPr>
              <w:t>7</w:t>
            </w:r>
          </w:p>
        </w:tc>
        <w:tc>
          <w:tcPr>
            <w:tcW w:w="3832" w:type="dxa"/>
            <w:hideMark/>
          </w:tcPr>
          <w:p w14:paraId="089A5062" w14:textId="3A7F04F3" w:rsidR="001F26B5" w:rsidRPr="009C3B1B" w:rsidRDefault="00561A4E" w:rsidP="001231B4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</w:rPr>
            </w:pPr>
            <w:r>
              <w:rPr>
                <w:i/>
                <w:spacing w:val="-6"/>
                <w:szCs w:val="28"/>
              </w:rPr>
              <w:t>(</w:t>
            </w:r>
            <w:proofErr w:type="spellStart"/>
            <w:r w:rsidR="001F26B5" w:rsidRPr="009C3B1B">
              <w:rPr>
                <w:i/>
                <w:spacing w:val="-6"/>
                <w:szCs w:val="28"/>
              </w:rPr>
              <w:t>Каратуманов</w:t>
            </w:r>
            <w:proofErr w:type="spellEnd"/>
            <w:r w:rsidR="001F26B5" w:rsidRPr="009C3B1B">
              <w:rPr>
                <w:i/>
                <w:spacing w:val="-6"/>
                <w:szCs w:val="28"/>
              </w:rPr>
              <w:t xml:space="preserve"> О.Ю., Горло Д.В., </w:t>
            </w:r>
            <w:proofErr w:type="spellStart"/>
            <w:r w:rsidR="001F26B5" w:rsidRPr="009C3B1B">
              <w:rPr>
                <w:i/>
                <w:spacing w:val="-6"/>
                <w:szCs w:val="28"/>
              </w:rPr>
              <w:t>Заярний</w:t>
            </w:r>
            <w:proofErr w:type="spellEnd"/>
            <w:r w:rsidR="001F26B5" w:rsidRPr="009C3B1B">
              <w:rPr>
                <w:i/>
                <w:spacing w:val="-6"/>
                <w:szCs w:val="28"/>
              </w:rPr>
              <w:t xml:space="preserve"> Л.А., Козловський А.В., </w:t>
            </w:r>
            <w:proofErr w:type="spellStart"/>
            <w:r w:rsidR="001F26B5" w:rsidRPr="009C3B1B">
              <w:rPr>
                <w:i/>
                <w:spacing w:val="-6"/>
                <w:szCs w:val="28"/>
              </w:rPr>
              <w:t>Оніщенко</w:t>
            </w:r>
            <w:proofErr w:type="spellEnd"/>
            <w:r w:rsidR="001F26B5" w:rsidRPr="009C3B1B">
              <w:rPr>
                <w:i/>
                <w:spacing w:val="-6"/>
                <w:szCs w:val="28"/>
              </w:rPr>
              <w:t xml:space="preserve"> Д.С., </w:t>
            </w:r>
            <w:proofErr w:type="spellStart"/>
            <w:r w:rsidR="001F26B5" w:rsidRPr="009C3B1B">
              <w:rPr>
                <w:i/>
                <w:spacing w:val="-6"/>
                <w:szCs w:val="28"/>
              </w:rPr>
              <w:t>Панов</w:t>
            </w:r>
            <w:proofErr w:type="spellEnd"/>
            <w:r w:rsidR="001F26B5" w:rsidRPr="009C3B1B">
              <w:rPr>
                <w:i/>
                <w:spacing w:val="-6"/>
                <w:szCs w:val="28"/>
              </w:rPr>
              <w:t xml:space="preserve"> В.В., </w:t>
            </w:r>
            <w:r w:rsidR="001F26B5" w:rsidRPr="009C3B1B">
              <w:rPr>
                <w:i/>
                <w:spacing w:val="-6"/>
                <w:szCs w:val="28"/>
              </w:rPr>
              <w:br/>
              <w:t>Чернов С.І.</w:t>
            </w:r>
            <w:r>
              <w:rPr>
                <w:i/>
                <w:spacing w:val="-6"/>
                <w:szCs w:val="28"/>
              </w:rPr>
              <w:t>);</w:t>
            </w:r>
          </w:p>
        </w:tc>
      </w:tr>
      <w:tr w:rsidR="001F26B5" w:rsidRPr="009C3B1B" w14:paraId="580970CF" w14:textId="77777777" w:rsidTr="001F26B5">
        <w:trPr>
          <w:trHeight w:val="340"/>
          <w:jc w:val="right"/>
        </w:trPr>
        <w:tc>
          <w:tcPr>
            <w:tcW w:w="1838" w:type="dxa"/>
            <w:vAlign w:val="center"/>
          </w:tcPr>
          <w:p w14:paraId="61722902" w14:textId="77777777" w:rsidR="001F26B5" w:rsidRPr="009C3B1B" w:rsidRDefault="001F26B5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18" w:type="dxa"/>
            <w:hideMark/>
          </w:tcPr>
          <w:p w14:paraId="739C1202" w14:textId="77777777" w:rsidR="001F26B5" w:rsidRPr="009C3B1B" w:rsidRDefault="001F26B5" w:rsidP="001231B4">
            <w:pPr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«проти»</w:t>
            </w:r>
          </w:p>
        </w:tc>
        <w:tc>
          <w:tcPr>
            <w:tcW w:w="425" w:type="dxa"/>
            <w:vAlign w:val="center"/>
            <w:hideMark/>
          </w:tcPr>
          <w:p w14:paraId="456BC03A" w14:textId="77777777" w:rsidR="001F26B5" w:rsidRPr="009C3B1B" w:rsidRDefault="001F26B5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51BA4151" w14:textId="77777777" w:rsidR="001F26B5" w:rsidRPr="009C3B1B" w:rsidRDefault="001F26B5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0;</w:t>
            </w:r>
          </w:p>
        </w:tc>
        <w:tc>
          <w:tcPr>
            <w:tcW w:w="3832" w:type="dxa"/>
          </w:tcPr>
          <w:p w14:paraId="7168AEDE" w14:textId="77777777" w:rsidR="001F26B5" w:rsidRPr="009C3B1B" w:rsidRDefault="001F26B5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</w:p>
        </w:tc>
      </w:tr>
      <w:tr w:rsidR="001F26B5" w:rsidRPr="009C3B1B" w14:paraId="5F5CD5BE" w14:textId="77777777" w:rsidTr="001F26B5">
        <w:trPr>
          <w:trHeight w:val="340"/>
          <w:jc w:val="right"/>
        </w:trPr>
        <w:tc>
          <w:tcPr>
            <w:tcW w:w="1838" w:type="dxa"/>
            <w:vAlign w:val="center"/>
          </w:tcPr>
          <w:p w14:paraId="7D39A045" w14:textId="77777777" w:rsidR="001F26B5" w:rsidRPr="009C3B1B" w:rsidRDefault="001F26B5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18" w:type="dxa"/>
            <w:hideMark/>
          </w:tcPr>
          <w:p w14:paraId="26C66690" w14:textId="77777777" w:rsidR="001F26B5" w:rsidRPr="009C3B1B" w:rsidRDefault="001F26B5" w:rsidP="001231B4">
            <w:pPr>
              <w:spacing w:line="276" w:lineRule="auto"/>
              <w:rPr>
                <w:szCs w:val="28"/>
              </w:rPr>
            </w:pPr>
            <w:r w:rsidRPr="009C3B1B">
              <w:rPr>
                <w:szCs w:val="28"/>
              </w:rPr>
              <w:t>«</w:t>
            </w:r>
            <w:proofErr w:type="spellStart"/>
            <w:r w:rsidRPr="009C3B1B">
              <w:rPr>
                <w:szCs w:val="28"/>
              </w:rPr>
              <w:t>утрим</w:t>
            </w:r>
            <w:proofErr w:type="spellEnd"/>
            <w:r w:rsidRPr="009C3B1B">
              <w:rPr>
                <w:szCs w:val="28"/>
              </w:rPr>
              <w:t>.»</w:t>
            </w:r>
          </w:p>
        </w:tc>
        <w:tc>
          <w:tcPr>
            <w:tcW w:w="425" w:type="dxa"/>
            <w:vAlign w:val="center"/>
            <w:hideMark/>
          </w:tcPr>
          <w:p w14:paraId="24596094" w14:textId="77777777" w:rsidR="001F26B5" w:rsidRPr="009C3B1B" w:rsidRDefault="001F26B5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13DAE56F" w14:textId="77777777" w:rsidR="001F26B5" w:rsidRPr="009C3B1B" w:rsidRDefault="001F26B5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9C3B1B">
              <w:rPr>
                <w:szCs w:val="28"/>
              </w:rPr>
              <w:t>0.</w:t>
            </w:r>
          </w:p>
        </w:tc>
        <w:tc>
          <w:tcPr>
            <w:tcW w:w="3832" w:type="dxa"/>
          </w:tcPr>
          <w:p w14:paraId="4FA09ABB" w14:textId="77777777" w:rsidR="001F26B5" w:rsidRPr="009C3B1B" w:rsidRDefault="001F26B5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</w:p>
        </w:tc>
      </w:tr>
    </w:tbl>
    <w:p w14:paraId="0780C3C0" w14:textId="77777777" w:rsidR="001F26B5" w:rsidRPr="009C3B1B" w:rsidRDefault="001F26B5" w:rsidP="001F26B5">
      <w:pPr>
        <w:jc w:val="right"/>
        <w:rPr>
          <w:b/>
          <w:bCs/>
          <w:color w:val="000000" w:themeColor="text1"/>
          <w:szCs w:val="28"/>
        </w:rPr>
      </w:pPr>
      <w:r w:rsidRPr="009C3B1B">
        <w:rPr>
          <w:b/>
          <w:bCs/>
          <w:i/>
          <w:iCs/>
          <w:color w:val="000000" w:themeColor="text1"/>
          <w:szCs w:val="28"/>
        </w:rPr>
        <w:t>РІШЕННЯ ПРИЙНЯТО.</w:t>
      </w:r>
    </w:p>
    <w:p w14:paraId="71E25B8A" w14:textId="77777777" w:rsidR="00506B44" w:rsidRPr="009C3B1B" w:rsidRDefault="00506B44" w:rsidP="00506B44"/>
    <w:p w14:paraId="13DE9F38" w14:textId="77777777" w:rsidR="001F26B5" w:rsidRPr="009C3B1B" w:rsidRDefault="001F26B5" w:rsidP="00506B44"/>
    <w:p w14:paraId="5E8ED1FA" w14:textId="77777777" w:rsidR="001F26B5" w:rsidRPr="009C3B1B" w:rsidRDefault="001F26B5" w:rsidP="001F26B5">
      <w:pPr>
        <w:pStyle w:val="a4"/>
        <w:tabs>
          <w:tab w:val="left" w:pos="-142"/>
          <w:tab w:val="left" w:pos="870"/>
          <w:tab w:val="left" w:pos="1418"/>
        </w:tabs>
        <w:ind w:left="786"/>
        <w:jc w:val="both"/>
        <w:rPr>
          <w:b/>
          <w:bCs/>
          <w:iCs/>
          <w:szCs w:val="28"/>
        </w:rPr>
      </w:pPr>
    </w:p>
    <w:p w14:paraId="281A4B39" w14:textId="77777777" w:rsidR="001F26B5" w:rsidRPr="009C3B1B" w:rsidRDefault="001F26B5" w:rsidP="001F26B5">
      <w:pPr>
        <w:pStyle w:val="a4"/>
        <w:tabs>
          <w:tab w:val="left" w:pos="-142"/>
          <w:tab w:val="left" w:pos="870"/>
          <w:tab w:val="left" w:pos="1418"/>
        </w:tabs>
        <w:ind w:left="786"/>
        <w:jc w:val="both"/>
        <w:rPr>
          <w:b/>
          <w:bCs/>
          <w:iCs/>
          <w:szCs w:val="28"/>
        </w:rPr>
      </w:pPr>
    </w:p>
    <w:p w14:paraId="13C496A9" w14:textId="77777777" w:rsidR="001F26B5" w:rsidRPr="009C3B1B" w:rsidRDefault="001F26B5" w:rsidP="001F26B5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9C3B1B">
        <w:rPr>
          <w:b/>
          <w:bCs/>
          <w:iCs/>
          <w:szCs w:val="28"/>
        </w:rPr>
        <w:t xml:space="preserve">Голова постійної комісії </w:t>
      </w:r>
      <w:r w:rsidRPr="009C3B1B">
        <w:rPr>
          <w:b/>
          <w:bCs/>
          <w:iCs/>
          <w:szCs w:val="28"/>
        </w:rPr>
        <w:tab/>
      </w:r>
      <w:r w:rsidRPr="009C3B1B">
        <w:rPr>
          <w:b/>
          <w:bCs/>
          <w:iCs/>
          <w:szCs w:val="28"/>
        </w:rPr>
        <w:tab/>
      </w:r>
      <w:r w:rsidRPr="009C3B1B">
        <w:rPr>
          <w:b/>
          <w:bCs/>
          <w:iCs/>
          <w:szCs w:val="28"/>
        </w:rPr>
        <w:tab/>
      </w:r>
      <w:r w:rsidRPr="009C3B1B">
        <w:rPr>
          <w:b/>
          <w:bCs/>
          <w:iCs/>
          <w:szCs w:val="28"/>
        </w:rPr>
        <w:tab/>
        <w:t xml:space="preserve">        Олег КАРАТУМАНОВ</w:t>
      </w:r>
    </w:p>
    <w:p w14:paraId="77D499C6" w14:textId="77777777" w:rsidR="001F26B5" w:rsidRPr="009C3B1B" w:rsidRDefault="001F26B5" w:rsidP="001F26B5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321C2C9A" w14:textId="77777777" w:rsidR="001F26B5" w:rsidRPr="009C3B1B" w:rsidRDefault="001F26B5" w:rsidP="001F26B5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7DE7EA88" w14:textId="77777777" w:rsidR="001F26B5" w:rsidRPr="009C3B1B" w:rsidRDefault="001F26B5" w:rsidP="001F26B5">
      <w:pPr>
        <w:tabs>
          <w:tab w:val="left" w:pos="-142"/>
          <w:tab w:val="left" w:pos="870"/>
          <w:tab w:val="left" w:pos="1418"/>
        </w:tabs>
        <w:jc w:val="both"/>
        <w:rPr>
          <w:iCs/>
          <w:spacing w:val="-6"/>
          <w:szCs w:val="28"/>
        </w:rPr>
      </w:pPr>
      <w:r w:rsidRPr="009C3B1B">
        <w:rPr>
          <w:b/>
          <w:bCs/>
          <w:iCs/>
          <w:szCs w:val="28"/>
        </w:rPr>
        <w:t>Секретар постійної комісії</w:t>
      </w:r>
      <w:r w:rsidRPr="009C3B1B">
        <w:rPr>
          <w:b/>
          <w:bCs/>
          <w:iCs/>
          <w:szCs w:val="28"/>
        </w:rPr>
        <w:tab/>
      </w:r>
      <w:r w:rsidRPr="009C3B1B">
        <w:rPr>
          <w:b/>
          <w:bCs/>
          <w:iCs/>
          <w:szCs w:val="28"/>
        </w:rPr>
        <w:tab/>
      </w:r>
      <w:r w:rsidRPr="009C3B1B">
        <w:rPr>
          <w:b/>
          <w:bCs/>
          <w:iCs/>
          <w:szCs w:val="28"/>
        </w:rPr>
        <w:tab/>
      </w:r>
      <w:r w:rsidRPr="009C3B1B">
        <w:rPr>
          <w:b/>
          <w:bCs/>
          <w:iCs/>
          <w:szCs w:val="28"/>
        </w:rPr>
        <w:tab/>
        <w:t xml:space="preserve">              Віталій ПАНОВ</w:t>
      </w:r>
    </w:p>
    <w:p w14:paraId="451D5466" w14:textId="77777777" w:rsidR="001F26B5" w:rsidRPr="009C3B1B" w:rsidRDefault="001F26B5" w:rsidP="00506B44"/>
    <w:sectPr w:rsidR="001F26B5" w:rsidRPr="009C3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1510D"/>
    <w:multiLevelType w:val="hybridMultilevel"/>
    <w:tmpl w:val="C7267AAA"/>
    <w:lvl w:ilvl="0" w:tplc="38AEF162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3B0CAC"/>
    <w:multiLevelType w:val="multilevel"/>
    <w:tmpl w:val="F5568E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2" w15:restartNumberingAfterBreak="0">
    <w:nsid w:val="3F1B3870"/>
    <w:multiLevelType w:val="multilevel"/>
    <w:tmpl w:val="F5568E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" w15:restartNumberingAfterBreak="0">
    <w:nsid w:val="415C1FAE"/>
    <w:multiLevelType w:val="hybridMultilevel"/>
    <w:tmpl w:val="F5A2F91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B8472D"/>
    <w:multiLevelType w:val="hybridMultilevel"/>
    <w:tmpl w:val="6694D2F0"/>
    <w:lvl w:ilvl="0" w:tplc="38AEF162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457646"/>
    <w:multiLevelType w:val="hybridMultilevel"/>
    <w:tmpl w:val="219CB65A"/>
    <w:lvl w:ilvl="0" w:tplc="07B636F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57C0F82"/>
    <w:multiLevelType w:val="hybridMultilevel"/>
    <w:tmpl w:val="260283AE"/>
    <w:lvl w:ilvl="0" w:tplc="8D1E38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F33945"/>
    <w:multiLevelType w:val="hybridMultilevel"/>
    <w:tmpl w:val="323ED51C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BD"/>
    <w:rsid w:val="000008CF"/>
    <w:rsid w:val="0004752C"/>
    <w:rsid w:val="001F26B5"/>
    <w:rsid w:val="00351DF3"/>
    <w:rsid w:val="004464C0"/>
    <w:rsid w:val="00506B44"/>
    <w:rsid w:val="00561A4E"/>
    <w:rsid w:val="00587CB0"/>
    <w:rsid w:val="005A5A00"/>
    <w:rsid w:val="005D6023"/>
    <w:rsid w:val="006D15E6"/>
    <w:rsid w:val="007B2DBD"/>
    <w:rsid w:val="008421E4"/>
    <w:rsid w:val="00865F5E"/>
    <w:rsid w:val="009C3B1B"/>
    <w:rsid w:val="00A1659A"/>
    <w:rsid w:val="00AD2E1A"/>
    <w:rsid w:val="00AE2B6C"/>
    <w:rsid w:val="00B85000"/>
    <w:rsid w:val="00D95006"/>
    <w:rsid w:val="00E21B5B"/>
    <w:rsid w:val="00F2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5B9D28"/>
  <w15:chartTrackingRefBased/>
  <w15:docId w15:val="{471EF373-BB02-4D58-81C2-95438675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F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65F5E"/>
    <w:pPr>
      <w:keepNext/>
      <w:spacing w:line="360" w:lineRule="auto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65F5E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5F5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865F5E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uiPriority w:val="99"/>
    <w:semiHidden/>
    <w:rsid w:val="00865F5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65F5E"/>
    <w:pPr>
      <w:ind w:left="720"/>
      <w:contextualSpacing/>
    </w:pPr>
    <w:rPr>
      <w:rFonts w:eastAsia="Calibri"/>
      <w:sz w:val="24"/>
    </w:rPr>
  </w:style>
  <w:style w:type="paragraph" w:customStyle="1" w:styleId="Standard">
    <w:name w:val="Standard"/>
    <w:uiPriority w:val="99"/>
    <w:rsid w:val="00865F5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Title"/>
    <w:basedOn w:val="a"/>
    <w:next w:val="a"/>
    <w:link w:val="a6"/>
    <w:qFormat/>
    <w:rsid w:val="00865F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865F5E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  <w:style w:type="character" w:styleId="a7">
    <w:name w:val="Strong"/>
    <w:uiPriority w:val="22"/>
    <w:qFormat/>
    <w:rsid w:val="00506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1874</Words>
  <Characters>10683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2024-04-29T10:10:00Z</dcterms:created>
  <dcterms:modified xsi:type="dcterms:W3CDTF">2024-04-30T12:03:00Z</dcterms:modified>
</cp:coreProperties>
</file>