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C8F00" w14:textId="0F7E7BF2" w:rsidR="00E122D5" w:rsidRDefault="00E122D5" w:rsidP="00E122D5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52CCB9B1" wp14:editId="139D2AC5">
            <wp:extent cx="457200" cy="609600"/>
            <wp:effectExtent l="0" t="0" r="0" b="0"/>
            <wp:docPr id="21392115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6A25A" w14:textId="77777777" w:rsidR="00E122D5" w:rsidRDefault="00E122D5" w:rsidP="00E122D5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5F8F4F1A" w14:textId="77777777" w:rsidR="00E122D5" w:rsidRDefault="00E122D5" w:rsidP="00E122D5">
      <w:pPr>
        <w:rPr>
          <w:sz w:val="8"/>
          <w:szCs w:val="8"/>
        </w:rPr>
      </w:pPr>
    </w:p>
    <w:p w14:paraId="17DA94C1" w14:textId="77777777" w:rsidR="00E122D5" w:rsidRDefault="00E122D5" w:rsidP="00E122D5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378970B4" w14:textId="77777777" w:rsidR="00E122D5" w:rsidRDefault="00E122D5" w:rsidP="00E122D5">
      <w:pPr>
        <w:jc w:val="center"/>
        <w:rPr>
          <w:sz w:val="8"/>
          <w:szCs w:val="8"/>
        </w:rPr>
      </w:pPr>
    </w:p>
    <w:p w14:paraId="2EB572E6" w14:textId="77777777" w:rsidR="00E122D5" w:rsidRDefault="00E122D5" w:rsidP="00E122D5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02059C4D" w14:textId="77777777" w:rsidR="00E122D5" w:rsidRDefault="00E122D5" w:rsidP="00E122D5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6" w:history="1">
        <w:r>
          <w:rPr>
            <w:rStyle w:val="a3"/>
            <w:i/>
          </w:rPr>
          <w:t>sc01-or@ukr.net</w:t>
        </w:r>
      </w:hyperlink>
    </w:p>
    <w:p w14:paraId="2C49F909" w14:textId="77777777" w:rsidR="00E122D5" w:rsidRDefault="00E122D5" w:rsidP="00E122D5">
      <w:pPr>
        <w:rPr>
          <w:szCs w:val="28"/>
        </w:rPr>
      </w:pPr>
      <w:r>
        <w:rPr>
          <w:szCs w:val="28"/>
        </w:rPr>
        <w:t>_______________№_______________</w:t>
      </w:r>
    </w:p>
    <w:p w14:paraId="2CE3978E" w14:textId="77777777" w:rsidR="00E122D5" w:rsidRDefault="00E122D5" w:rsidP="00E122D5">
      <w:pPr>
        <w:rPr>
          <w:b/>
          <w:sz w:val="16"/>
          <w:szCs w:val="16"/>
        </w:rPr>
      </w:pPr>
      <w:r>
        <w:t>На № ___________________________</w:t>
      </w:r>
    </w:p>
    <w:p w14:paraId="3239DF6E" w14:textId="77777777" w:rsidR="00E122D5" w:rsidRDefault="00E122D5" w:rsidP="00E122D5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713D4551" w14:textId="77777777" w:rsidR="00E122D5" w:rsidRDefault="00E122D5" w:rsidP="00E122D5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569923C5" w14:textId="77777777" w:rsidR="00E122D5" w:rsidRDefault="00E122D5" w:rsidP="00E122D5">
      <w:pPr>
        <w:jc w:val="center"/>
        <w:rPr>
          <w:b/>
          <w:sz w:val="6"/>
          <w:szCs w:val="6"/>
        </w:rPr>
      </w:pPr>
    </w:p>
    <w:p w14:paraId="4BFE1368" w14:textId="77777777" w:rsidR="00E122D5" w:rsidRDefault="00E122D5" w:rsidP="00E122D5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</w:p>
    <w:p w14:paraId="6D3B6AA0" w14:textId="563787BA" w:rsidR="00E122D5" w:rsidRDefault="00E122D5" w:rsidP="00E122D5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 xml:space="preserve">20 </w:t>
      </w:r>
      <w:proofErr w:type="spellStart"/>
      <w:r>
        <w:rPr>
          <w:b/>
          <w:sz w:val="28"/>
          <w:szCs w:val="28"/>
          <w:lang w:val="ru-RU"/>
        </w:rPr>
        <w:t>серпня</w:t>
      </w:r>
      <w:proofErr w:type="spellEnd"/>
      <w:r>
        <w:rPr>
          <w:b/>
          <w:sz w:val="28"/>
          <w:szCs w:val="28"/>
        </w:rPr>
        <w:t xml:space="preserve">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72</w:t>
      </w:r>
    </w:p>
    <w:p w14:paraId="1B7660E8" w14:textId="77777777" w:rsidR="00E122D5" w:rsidRDefault="00E122D5" w:rsidP="00E122D5">
      <w:pPr>
        <w:tabs>
          <w:tab w:val="left" w:pos="4111"/>
        </w:tabs>
        <w:ind w:left="4395"/>
        <w:jc w:val="both"/>
        <w:rPr>
          <w:b/>
          <w:sz w:val="6"/>
          <w:szCs w:val="6"/>
        </w:rPr>
      </w:pPr>
    </w:p>
    <w:p w14:paraId="27706399" w14:textId="77777777" w:rsidR="00E122D5" w:rsidRDefault="00E122D5" w:rsidP="00E122D5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1DA9AAB8" w14:textId="77777777" w:rsidR="00E122D5" w:rsidRDefault="00E122D5" w:rsidP="00E122D5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Всього членів комісії: 8</w:t>
      </w:r>
    </w:p>
    <w:p w14:paraId="110708EC" w14:textId="1F38BA31" w:rsidR="00E122D5" w:rsidRDefault="00E122D5" w:rsidP="00E122D5">
      <w:pPr>
        <w:ind w:left="567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Присутні: </w:t>
      </w:r>
      <w:r w:rsidR="00753490">
        <w:rPr>
          <w:bCs/>
          <w:sz w:val="28"/>
          <w:szCs w:val="28"/>
        </w:rPr>
        <w:t>7</w:t>
      </w:r>
    </w:p>
    <w:p w14:paraId="55EE026D" w14:textId="77777777" w:rsidR="00E122D5" w:rsidRDefault="00E122D5" w:rsidP="00E122D5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0533993B" w14:textId="5C24642D" w:rsidR="00E122D5" w:rsidRPr="00E122D5" w:rsidRDefault="00E122D5" w:rsidP="00E122D5">
      <w:pPr>
        <w:tabs>
          <w:tab w:val="left" w:pos="6237"/>
        </w:tabs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681474">
        <w:rPr>
          <w:color w:val="000000"/>
          <w:sz w:val="28"/>
          <w:szCs w:val="28"/>
        </w:rPr>
        <w:t xml:space="preserve">До </w:t>
      </w:r>
      <w:proofErr w:type="spellStart"/>
      <w:r w:rsidRPr="00681474">
        <w:rPr>
          <w:color w:val="000000"/>
          <w:sz w:val="28"/>
          <w:szCs w:val="28"/>
        </w:rPr>
        <w:t>проєкту</w:t>
      </w:r>
      <w:proofErr w:type="spellEnd"/>
      <w:r w:rsidRPr="00681474">
        <w:rPr>
          <w:color w:val="000000"/>
          <w:sz w:val="28"/>
          <w:szCs w:val="28"/>
        </w:rPr>
        <w:t xml:space="preserve"> рішення </w:t>
      </w:r>
      <w:r w:rsidRPr="00681474">
        <w:rPr>
          <w:sz w:val="28"/>
          <w:szCs w:val="28"/>
        </w:rPr>
        <w:t xml:space="preserve">обласної ради </w:t>
      </w:r>
      <w:r w:rsidRPr="00E122D5">
        <w:rPr>
          <w:b/>
          <w:bCs/>
          <w:color w:val="000000"/>
          <w:sz w:val="28"/>
          <w:szCs w:val="28"/>
        </w:rPr>
        <w:t>«</w:t>
      </w:r>
      <w:hyperlink r:id="rId7" w:history="1">
        <w:r w:rsidRPr="00E122D5">
          <w:rPr>
            <w:rFonts w:eastAsiaTheme="minorHAnsi" w:cstheme="minorBidi"/>
            <w:b/>
            <w:bCs/>
            <w:kern w:val="2"/>
            <w:sz w:val="28"/>
            <w:szCs w:val="22"/>
            <w:lang w:eastAsia="en-US"/>
            <w14:ligatures w14:val="standardContextual"/>
          </w:rPr>
          <w:t xml:space="preserve">Про клопотання щодо присудження </w:t>
        </w:r>
        <w:r w:rsidR="008600DF">
          <w:rPr>
            <w:rFonts w:eastAsiaTheme="minorHAnsi" w:cstheme="minorBidi"/>
            <w:b/>
            <w:bCs/>
            <w:kern w:val="2"/>
            <w:sz w:val="28"/>
            <w:szCs w:val="22"/>
            <w:lang w:eastAsia="en-US"/>
            <w14:ligatures w14:val="standardContextual"/>
          </w:rPr>
          <w:t>П</w:t>
        </w:r>
        <w:r w:rsidRPr="00E122D5">
          <w:rPr>
            <w:rFonts w:eastAsiaTheme="minorHAnsi" w:cstheme="minorBidi"/>
            <w:b/>
            <w:bCs/>
            <w:kern w:val="2"/>
            <w:sz w:val="28"/>
            <w:szCs w:val="22"/>
            <w:lang w:eastAsia="en-US"/>
            <w14:ligatures w14:val="standardContextual"/>
          </w:rPr>
          <w:t>ремії Верховної Ради України</w:t>
        </w:r>
        <w:r w:rsidRPr="00E122D5">
          <w:rPr>
            <w:b/>
            <w:bCs/>
            <w:color w:val="000000"/>
            <w:sz w:val="28"/>
            <w:szCs w:val="28"/>
          </w:rPr>
          <w:t>».</w:t>
        </w:r>
      </w:hyperlink>
      <w:r w:rsidRPr="00E122D5">
        <w:rPr>
          <w:b/>
          <w:bCs/>
          <w:color w:val="000000"/>
          <w:sz w:val="28"/>
          <w:szCs w:val="28"/>
        </w:rPr>
        <w:t xml:space="preserve"> </w:t>
      </w:r>
    </w:p>
    <w:p w14:paraId="278A320B" w14:textId="77777777" w:rsidR="00E122D5" w:rsidRPr="00497878" w:rsidRDefault="00E122D5" w:rsidP="00E122D5">
      <w:pPr>
        <w:ind w:firstLine="567"/>
        <w:jc w:val="both"/>
        <w:rPr>
          <w:bCs/>
          <w:color w:val="000000"/>
          <w:sz w:val="16"/>
          <w:szCs w:val="16"/>
        </w:rPr>
      </w:pPr>
    </w:p>
    <w:p w14:paraId="7BAEA004" w14:textId="618EC027" w:rsidR="00E122D5" w:rsidRPr="00C062B8" w:rsidRDefault="00E122D5" w:rsidP="00E122D5">
      <w:pPr>
        <w:ind w:firstLine="567"/>
        <w:jc w:val="both"/>
        <w:rPr>
          <w:bCs/>
          <w:i/>
          <w:iCs/>
          <w:color w:val="000000"/>
          <w:sz w:val="28"/>
          <w:szCs w:val="28"/>
        </w:rPr>
      </w:pPr>
      <w:r w:rsidRPr="00681474">
        <w:rPr>
          <w:bCs/>
          <w:color w:val="000000"/>
          <w:sz w:val="28"/>
          <w:szCs w:val="28"/>
        </w:rPr>
        <w:t xml:space="preserve">Даний </w:t>
      </w:r>
      <w:proofErr w:type="spellStart"/>
      <w:r w:rsidRPr="00681474">
        <w:rPr>
          <w:bCs/>
          <w:color w:val="000000"/>
          <w:sz w:val="28"/>
          <w:szCs w:val="28"/>
        </w:rPr>
        <w:t>проєкт</w:t>
      </w:r>
      <w:proofErr w:type="spellEnd"/>
      <w:r w:rsidRPr="00681474">
        <w:rPr>
          <w:bCs/>
          <w:color w:val="000000"/>
          <w:sz w:val="28"/>
          <w:szCs w:val="28"/>
        </w:rPr>
        <w:t xml:space="preserve"> рішення </w:t>
      </w:r>
      <w:r w:rsidR="008600DF">
        <w:rPr>
          <w:bCs/>
          <w:color w:val="000000"/>
          <w:sz w:val="28"/>
          <w:szCs w:val="28"/>
        </w:rPr>
        <w:t>розроблений</w:t>
      </w:r>
      <w:r>
        <w:rPr>
          <w:bCs/>
          <w:color w:val="000000"/>
          <w:sz w:val="28"/>
          <w:szCs w:val="28"/>
        </w:rPr>
        <w:t xml:space="preserve"> </w:t>
      </w:r>
      <w:r w:rsidRPr="00681474">
        <w:rPr>
          <w:bCs/>
          <w:color w:val="000000"/>
          <w:sz w:val="28"/>
          <w:szCs w:val="28"/>
        </w:rPr>
        <w:t>Харківсько</w:t>
      </w:r>
      <w:r>
        <w:rPr>
          <w:bCs/>
          <w:color w:val="000000"/>
          <w:sz w:val="28"/>
          <w:szCs w:val="28"/>
        </w:rPr>
        <w:t xml:space="preserve">ю </w:t>
      </w:r>
      <w:r w:rsidRPr="00681474">
        <w:rPr>
          <w:bCs/>
          <w:color w:val="000000"/>
          <w:sz w:val="28"/>
          <w:szCs w:val="28"/>
        </w:rPr>
        <w:t>обласно</w:t>
      </w:r>
      <w:r>
        <w:rPr>
          <w:bCs/>
          <w:color w:val="000000"/>
          <w:sz w:val="28"/>
          <w:szCs w:val="28"/>
        </w:rPr>
        <w:t xml:space="preserve">ю радою </w:t>
      </w:r>
      <w:r w:rsidR="008600DF">
        <w:rPr>
          <w:bCs/>
          <w:color w:val="000000"/>
          <w:sz w:val="28"/>
          <w:szCs w:val="28"/>
        </w:rPr>
        <w:t xml:space="preserve">на підставі листа </w:t>
      </w:r>
      <w:bookmarkStart w:id="0" w:name="_Hlk172036107"/>
      <w:r w:rsidR="008600DF" w:rsidRPr="008600DF">
        <w:rPr>
          <w:bCs/>
          <w:color w:val="000000"/>
          <w:sz w:val="28"/>
          <w:szCs w:val="28"/>
        </w:rPr>
        <w:t xml:space="preserve">громадської організації «Місце Змін» </w:t>
      </w:r>
      <w:r w:rsidR="008600DF" w:rsidRPr="00C062B8">
        <w:rPr>
          <w:bCs/>
          <w:i/>
          <w:iCs/>
          <w:color w:val="000000"/>
          <w:sz w:val="28"/>
          <w:szCs w:val="28"/>
        </w:rPr>
        <w:t>(</w:t>
      </w:r>
      <w:proofErr w:type="spellStart"/>
      <w:r w:rsidR="008600DF" w:rsidRPr="00C062B8">
        <w:rPr>
          <w:bCs/>
          <w:i/>
          <w:iCs/>
          <w:color w:val="000000"/>
          <w:sz w:val="28"/>
          <w:szCs w:val="28"/>
        </w:rPr>
        <w:t>вх</w:t>
      </w:r>
      <w:proofErr w:type="spellEnd"/>
      <w:r w:rsidR="008600DF" w:rsidRPr="00C062B8">
        <w:rPr>
          <w:bCs/>
          <w:i/>
          <w:iCs/>
          <w:color w:val="000000"/>
          <w:sz w:val="28"/>
          <w:szCs w:val="28"/>
        </w:rPr>
        <w:t>.</w:t>
      </w:r>
      <w:bookmarkEnd w:id="0"/>
      <w:r w:rsidR="008600DF" w:rsidRPr="00C062B8">
        <w:rPr>
          <w:bCs/>
          <w:i/>
          <w:iCs/>
          <w:color w:val="000000"/>
          <w:sz w:val="28"/>
          <w:szCs w:val="28"/>
        </w:rPr>
        <w:t> </w:t>
      </w:r>
      <w:r w:rsidR="00B334ED" w:rsidRPr="00C062B8">
        <w:rPr>
          <w:bCs/>
          <w:i/>
          <w:iCs/>
          <w:color w:val="000000"/>
          <w:sz w:val="28"/>
          <w:szCs w:val="28"/>
        </w:rPr>
        <w:t xml:space="preserve">№ 5894/01-20 </w:t>
      </w:r>
      <w:r w:rsidR="008600DF" w:rsidRPr="00C062B8">
        <w:rPr>
          <w:bCs/>
          <w:i/>
          <w:iCs/>
          <w:color w:val="000000"/>
          <w:sz w:val="28"/>
          <w:szCs w:val="28"/>
        </w:rPr>
        <w:t>від 15.08.2024 року ).</w:t>
      </w:r>
    </w:p>
    <w:p w14:paraId="753DB95A" w14:textId="77777777" w:rsidR="00E122D5" w:rsidRPr="00497878" w:rsidRDefault="00E122D5" w:rsidP="00E122D5">
      <w:pPr>
        <w:ind w:firstLine="567"/>
        <w:jc w:val="both"/>
        <w:rPr>
          <w:bCs/>
          <w:color w:val="000000"/>
          <w:sz w:val="16"/>
          <w:szCs w:val="16"/>
        </w:rPr>
      </w:pPr>
    </w:p>
    <w:p w14:paraId="5BFCB44B" w14:textId="77777777" w:rsidR="00E122D5" w:rsidRPr="00681474" w:rsidRDefault="00E122D5" w:rsidP="00E122D5">
      <w:pPr>
        <w:ind w:firstLine="567"/>
        <w:jc w:val="both"/>
        <w:rPr>
          <w:bCs/>
          <w:color w:val="000000"/>
          <w:sz w:val="28"/>
          <w:szCs w:val="28"/>
        </w:rPr>
      </w:pPr>
      <w:r w:rsidRPr="00681474">
        <w:rPr>
          <w:bCs/>
          <w:color w:val="000000"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681474">
        <w:rPr>
          <w:bCs/>
          <w:color w:val="000000"/>
          <w:sz w:val="28"/>
          <w:szCs w:val="28"/>
        </w:rPr>
        <w:t>проєкт</w:t>
      </w:r>
      <w:proofErr w:type="spellEnd"/>
      <w:r w:rsidRPr="00681474">
        <w:rPr>
          <w:bCs/>
          <w:color w:val="000000"/>
          <w:sz w:val="28"/>
          <w:szCs w:val="28"/>
        </w:rPr>
        <w:t xml:space="preserve"> рішення обласної ради</w:t>
      </w:r>
      <w:r w:rsidRPr="00681474">
        <w:rPr>
          <w:color w:val="000000"/>
          <w:sz w:val="28"/>
          <w:szCs w:val="28"/>
        </w:rPr>
        <w:t>, постійна комісія дійшла</w:t>
      </w:r>
      <w:r w:rsidRPr="00681474">
        <w:rPr>
          <w:i/>
          <w:iCs/>
          <w:color w:val="000000"/>
          <w:sz w:val="28"/>
          <w:szCs w:val="28"/>
        </w:rPr>
        <w:t xml:space="preserve"> </w:t>
      </w:r>
      <w:r w:rsidRPr="00681474">
        <w:rPr>
          <w:bCs/>
          <w:color w:val="000000"/>
          <w:sz w:val="28"/>
          <w:szCs w:val="28"/>
        </w:rPr>
        <w:t>ВИСНОВКУ:</w:t>
      </w:r>
    </w:p>
    <w:p w14:paraId="089D922B" w14:textId="77777777" w:rsidR="00E122D5" w:rsidRPr="00497878" w:rsidRDefault="00E122D5" w:rsidP="00E122D5">
      <w:pPr>
        <w:ind w:firstLine="567"/>
        <w:jc w:val="both"/>
        <w:rPr>
          <w:bCs/>
          <w:color w:val="000000"/>
          <w:sz w:val="16"/>
          <w:szCs w:val="16"/>
        </w:rPr>
      </w:pPr>
    </w:p>
    <w:p w14:paraId="1FFD24D5" w14:textId="77777777" w:rsidR="00E122D5" w:rsidRPr="00681474" w:rsidRDefault="00E122D5" w:rsidP="00E122D5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jc w:val="both"/>
        <w:rPr>
          <w:bCs/>
          <w:color w:val="000000"/>
          <w:sz w:val="28"/>
          <w:szCs w:val="28"/>
        </w:rPr>
      </w:pPr>
      <w:r w:rsidRPr="00681474">
        <w:rPr>
          <w:bCs/>
          <w:color w:val="000000"/>
          <w:sz w:val="28"/>
          <w:szCs w:val="28"/>
        </w:rPr>
        <w:t>Інформацію взяти до відома.</w:t>
      </w:r>
    </w:p>
    <w:p w14:paraId="4D7AD579" w14:textId="67E08DD2" w:rsidR="00E122D5" w:rsidRPr="00553F42" w:rsidRDefault="00E122D5" w:rsidP="00E122D5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681474">
        <w:rPr>
          <w:bCs/>
          <w:color w:val="000000"/>
          <w:sz w:val="28"/>
          <w:szCs w:val="28"/>
        </w:rPr>
        <w:t xml:space="preserve">Погодити </w:t>
      </w:r>
      <w:proofErr w:type="spellStart"/>
      <w:r w:rsidRPr="00681474">
        <w:rPr>
          <w:bCs/>
          <w:color w:val="000000"/>
          <w:sz w:val="28"/>
          <w:szCs w:val="28"/>
        </w:rPr>
        <w:t>проєкт</w:t>
      </w:r>
      <w:proofErr w:type="spellEnd"/>
      <w:r w:rsidRPr="00681474">
        <w:rPr>
          <w:bCs/>
          <w:color w:val="000000"/>
          <w:sz w:val="28"/>
          <w:szCs w:val="28"/>
        </w:rPr>
        <w:t xml:space="preserve"> рішення обласної ради </w:t>
      </w:r>
      <w:r w:rsidRPr="00681474">
        <w:rPr>
          <w:color w:val="000000"/>
          <w:sz w:val="28"/>
          <w:szCs w:val="28"/>
        </w:rPr>
        <w:t>«</w:t>
      </w:r>
      <w:r w:rsidRPr="00E122D5">
        <w:rPr>
          <w:bCs/>
          <w:sz w:val="28"/>
          <w:szCs w:val="22"/>
          <w:lang w:eastAsia="en-US"/>
        </w:rPr>
        <w:t xml:space="preserve">Про клопотання щодо присудження </w:t>
      </w:r>
      <w:r w:rsidR="008600DF">
        <w:rPr>
          <w:bCs/>
          <w:sz w:val="28"/>
          <w:szCs w:val="22"/>
          <w:lang w:eastAsia="en-US"/>
        </w:rPr>
        <w:t>П</w:t>
      </w:r>
      <w:r w:rsidRPr="00E122D5">
        <w:rPr>
          <w:bCs/>
          <w:sz w:val="28"/>
          <w:szCs w:val="22"/>
          <w:lang w:eastAsia="en-US"/>
        </w:rPr>
        <w:t>ремії Верховної Ради України</w:t>
      </w:r>
      <w:r w:rsidRPr="00681474">
        <w:rPr>
          <w:color w:val="000000"/>
          <w:sz w:val="28"/>
          <w:szCs w:val="28"/>
        </w:rPr>
        <w:t xml:space="preserve">» </w:t>
      </w:r>
      <w:hyperlink r:id="rId8" w:history="1">
        <w:r w:rsidRPr="00682B78">
          <w:rPr>
            <w:color w:val="000000"/>
            <w:sz w:val="28"/>
            <w:szCs w:val="28"/>
          </w:rPr>
          <w:t xml:space="preserve">та рекомендувати винести його на пленарне засідання </w:t>
        </w:r>
        <w:r w:rsidR="00F5345D">
          <w:rPr>
            <w:color w:val="000000"/>
            <w:sz w:val="28"/>
            <w:szCs w:val="28"/>
          </w:rPr>
          <w:t xml:space="preserve">позачергової </w:t>
        </w:r>
        <w:r w:rsidRPr="00682B78">
          <w:rPr>
            <w:color w:val="000000"/>
            <w:sz w:val="28"/>
            <w:szCs w:val="28"/>
          </w:rPr>
          <w:t>сесії обласної ради</w:t>
        </w:r>
        <w:r w:rsidRPr="00681474">
          <w:rPr>
            <w:color w:val="000000"/>
            <w:sz w:val="28"/>
            <w:szCs w:val="28"/>
          </w:rPr>
          <w:t>.</w:t>
        </w:r>
      </w:hyperlink>
    </w:p>
    <w:p w14:paraId="1CC04CAB" w14:textId="77777777" w:rsidR="00E122D5" w:rsidRDefault="00E122D5" w:rsidP="00E122D5">
      <w:pPr>
        <w:tabs>
          <w:tab w:val="left" w:pos="142"/>
          <w:tab w:val="left" w:pos="851"/>
        </w:tabs>
        <w:ind w:left="567"/>
        <w:jc w:val="both"/>
        <w:rPr>
          <w:bCs/>
          <w:sz w:val="28"/>
          <w:szCs w:val="28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E122D5" w14:paraId="13EAE74A" w14:textId="77777777" w:rsidTr="00E122D5">
        <w:trPr>
          <w:trHeight w:val="1065"/>
          <w:jc w:val="right"/>
        </w:trPr>
        <w:tc>
          <w:tcPr>
            <w:tcW w:w="1799" w:type="dxa"/>
            <w:hideMark/>
          </w:tcPr>
          <w:p w14:paraId="1849F4B2" w14:textId="77777777" w:rsidR="00E122D5" w:rsidRDefault="00E122D5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Голосували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:</w:t>
            </w:r>
          </w:p>
        </w:tc>
        <w:tc>
          <w:tcPr>
            <w:tcW w:w="1352" w:type="dxa"/>
            <w:hideMark/>
          </w:tcPr>
          <w:p w14:paraId="683D0975" w14:textId="77777777" w:rsidR="00E122D5" w:rsidRDefault="00E122D5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08A0C192" w14:textId="77777777" w:rsidR="00E122D5" w:rsidRDefault="00E122D5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hideMark/>
          </w:tcPr>
          <w:p w14:paraId="1A2EBF61" w14:textId="140E15B0" w:rsidR="00E122D5" w:rsidRDefault="000047E3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6</w:t>
            </w:r>
            <w:r w:rsidR="00E122D5">
              <w:rPr>
                <w:kern w:val="2"/>
                <w:sz w:val="28"/>
                <w:szCs w:val="28"/>
                <w:lang w:val="ru-RU"/>
                <w14:ligatures w14:val="standardContextual"/>
              </w:rPr>
              <w:t>;</w:t>
            </w:r>
          </w:p>
        </w:tc>
        <w:tc>
          <w:tcPr>
            <w:tcW w:w="4003" w:type="dxa"/>
            <w:hideMark/>
          </w:tcPr>
          <w:p w14:paraId="0E70AEB4" w14:textId="7A0A9A39" w:rsidR="00E122D5" w:rsidRDefault="00C70835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(</w:t>
            </w:r>
            <w:proofErr w:type="spellStart"/>
            <w:r w:rsidR="00E122D5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Каратуманов</w:t>
            </w:r>
            <w:proofErr w:type="spellEnd"/>
            <w:r w:rsidR="00E122D5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О.Ю., Горло Д.В., </w:t>
            </w:r>
            <w:proofErr w:type="spellStart"/>
            <w:r w:rsidR="00E122D5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Заярний</w:t>
            </w:r>
            <w:proofErr w:type="spellEnd"/>
            <w:r w:rsidR="00E122D5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Л.А., </w:t>
            </w:r>
            <w:proofErr w:type="spellStart"/>
            <w:r w:rsidR="00E122D5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Козловський</w:t>
            </w:r>
            <w:proofErr w:type="spellEnd"/>
            <w:r w:rsidR="00E122D5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А.В., </w:t>
            </w:r>
            <w:proofErr w:type="spellStart"/>
            <w:r w:rsidR="00E122D5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Оніщенко</w:t>
            </w:r>
            <w:proofErr w:type="spellEnd"/>
            <w:r w:rsidR="00E122D5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Д.С., Панов В.В.</w:t>
            </w: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)</w:t>
            </w:r>
          </w:p>
        </w:tc>
      </w:tr>
      <w:tr w:rsidR="00E122D5" w14:paraId="1935D90A" w14:textId="77777777" w:rsidTr="00E122D5">
        <w:trPr>
          <w:trHeight w:val="340"/>
          <w:jc w:val="right"/>
        </w:trPr>
        <w:tc>
          <w:tcPr>
            <w:tcW w:w="1799" w:type="dxa"/>
            <w:vAlign w:val="center"/>
          </w:tcPr>
          <w:p w14:paraId="35B7C8B1" w14:textId="77777777" w:rsidR="00E122D5" w:rsidRDefault="00E122D5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69AFABA" w14:textId="77777777" w:rsidR="00E122D5" w:rsidRDefault="00E122D5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629195E6" w14:textId="77777777" w:rsidR="00E122D5" w:rsidRDefault="00E122D5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06307AB7" w14:textId="77777777" w:rsidR="00E122D5" w:rsidRDefault="00E122D5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0CE07003" w14:textId="77777777" w:rsidR="00E122D5" w:rsidRDefault="00E122D5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E122D5" w14:paraId="46E1E9BF" w14:textId="77777777" w:rsidTr="00E122D5">
        <w:trPr>
          <w:trHeight w:val="340"/>
          <w:jc w:val="right"/>
        </w:trPr>
        <w:tc>
          <w:tcPr>
            <w:tcW w:w="1799" w:type="dxa"/>
            <w:vAlign w:val="center"/>
          </w:tcPr>
          <w:p w14:paraId="41D42615" w14:textId="77777777" w:rsidR="00E122D5" w:rsidRDefault="00E122D5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2C5B81E" w14:textId="77777777" w:rsidR="00E122D5" w:rsidRDefault="00E122D5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76350B1F" w14:textId="77777777" w:rsidR="00E122D5" w:rsidRDefault="00E122D5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6BF89541" w14:textId="139944BA" w:rsidR="00E122D5" w:rsidRDefault="000047E3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1</w:t>
            </w:r>
            <w:r w:rsidR="00E122D5">
              <w:rPr>
                <w:kern w:val="2"/>
                <w:sz w:val="28"/>
                <w:szCs w:val="28"/>
                <w:lang w:val="ru-RU"/>
                <w14:ligatures w14:val="standardContextual"/>
              </w:rPr>
              <w:t>.</w:t>
            </w:r>
          </w:p>
        </w:tc>
        <w:tc>
          <w:tcPr>
            <w:tcW w:w="4003" w:type="dxa"/>
          </w:tcPr>
          <w:p w14:paraId="3A82CC3C" w14:textId="4B1B86AE" w:rsidR="00E122D5" w:rsidRDefault="00C70835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(</w:t>
            </w:r>
            <w:r w:rsidR="000047E3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Кернес К.Г.</w:t>
            </w: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)</w:t>
            </w:r>
          </w:p>
        </w:tc>
      </w:tr>
    </w:tbl>
    <w:p w14:paraId="123FCFC9" w14:textId="77777777" w:rsidR="008600DF" w:rsidRPr="00786866" w:rsidRDefault="008600DF" w:rsidP="008600DF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31C35223" w14:textId="77777777" w:rsidR="00E122D5" w:rsidRDefault="00E122D5" w:rsidP="00E122D5">
      <w:pPr>
        <w:tabs>
          <w:tab w:val="left" w:pos="5415"/>
          <w:tab w:val="left" w:pos="7620"/>
        </w:tabs>
        <w:rPr>
          <w:b/>
          <w:bCs/>
          <w:color w:val="000000" w:themeColor="text1"/>
          <w:sz w:val="28"/>
          <w:szCs w:val="28"/>
        </w:rPr>
      </w:pPr>
    </w:p>
    <w:p w14:paraId="107B5DAE" w14:textId="77777777" w:rsidR="00E122D5" w:rsidRDefault="00E122D5" w:rsidP="00E122D5">
      <w:pPr>
        <w:tabs>
          <w:tab w:val="left" w:pos="5415"/>
          <w:tab w:val="left" w:pos="7620"/>
        </w:tabs>
        <w:rPr>
          <w:b/>
          <w:bCs/>
          <w:color w:val="000000" w:themeColor="text1"/>
          <w:sz w:val="28"/>
          <w:szCs w:val="28"/>
        </w:rPr>
      </w:pPr>
    </w:p>
    <w:p w14:paraId="6CE5ACF8" w14:textId="77777777" w:rsidR="00C062B8" w:rsidRPr="00E122D5" w:rsidRDefault="00C062B8" w:rsidP="00E122D5">
      <w:pPr>
        <w:tabs>
          <w:tab w:val="left" w:pos="5415"/>
          <w:tab w:val="left" w:pos="7620"/>
        </w:tabs>
        <w:rPr>
          <w:b/>
          <w:bCs/>
          <w:color w:val="000000" w:themeColor="text1"/>
          <w:sz w:val="28"/>
          <w:szCs w:val="28"/>
        </w:rPr>
      </w:pPr>
    </w:p>
    <w:p w14:paraId="413977B5" w14:textId="2BA8B6E3" w:rsidR="0049774E" w:rsidRDefault="00E122D5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268C9E1A" w14:textId="7B9A2069" w:rsidR="0050073F" w:rsidRDefault="0050073F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79F27D3C" w14:textId="77777777" w:rsidR="0050073F" w:rsidRDefault="0050073F" w:rsidP="0050073F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478A329F" wp14:editId="1BC4CB17">
            <wp:extent cx="457200" cy="609600"/>
            <wp:effectExtent l="0" t="0" r="0" b="0"/>
            <wp:docPr id="1449588239" name="Рисунок 1449588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B6EDD" w14:textId="77777777" w:rsidR="0050073F" w:rsidRDefault="0050073F" w:rsidP="0050073F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3F990F18" w14:textId="77777777" w:rsidR="0050073F" w:rsidRDefault="0050073F" w:rsidP="0050073F">
      <w:pPr>
        <w:rPr>
          <w:sz w:val="8"/>
          <w:szCs w:val="8"/>
        </w:rPr>
      </w:pPr>
    </w:p>
    <w:p w14:paraId="6DE4DA64" w14:textId="77777777" w:rsidR="0050073F" w:rsidRDefault="0050073F" w:rsidP="0050073F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7F9B23E3" w14:textId="77777777" w:rsidR="0050073F" w:rsidRDefault="0050073F" w:rsidP="0050073F">
      <w:pPr>
        <w:jc w:val="center"/>
        <w:rPr>
          <w:sz w:val="8"/>
          <w:szCs w:val="8"/>
        </w:rPr>
      </w:pPr>
    </w:p>
    <w:p w14:paraId="7DBCBB84" w14:textId="77777777" w:rsidR="0050073F" w:rsidRDefault="0050073F" w:rsidP="0050073F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4C72A120" w14:textId="77777777" w:rsidR="0050073F" w:rsidRDefault="0050073F" w:rsidP="0050073F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9" w:history="1">
        <w:r>
          <w:rPr>
            <w:rStyle w:val="a3"/>
            <w:i/>
          </w:rPr>
          <w:t>sc01-or@ukr.net</w:t>
        </w:r>
      </w:hyperlink>
    </w:p>
    <w:p w14:paraId="649C314C" w14:textId="77777777" w:rsidR="0050073F" w:rsidRDefault="0050073F" w:rsidP="0050073F">
      <w:pPr>
        <w:rPr>
          <w:szCs w:val="28"/>
        </w:rPr>
      </w:pPr>
      <w:r>
        <w:rPr>
          <w:szCs w:val="28"/>
        </w:rPr>
        <w:t>_______________№_______________</w:t>
      </w:r>
    </w:p>
    <w:p w14:paraId="571C274B" w14:textId="77777777" w:rsidR="0050073F" w:rsidRDefault="0050073F" w:rsidP="0050073F">
      <w:pPr>
        <w:rPr>
          <w:b/>
          <w:sz w:val="16"/>
          <w:szCs w:val="16"/>
        </w:rPr>
      </w:pPr>
      <w:r>
        <w:t>На № ___________________________</w:t>
      </w:r>
    </w:p>
    <w:p w14:paraId="6870E60F" w14:textId="00E6588A" w:rsidR="0050073F" w:rsidRDefault="0050073F" w:rsidP="0050073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4E36C064" w14:textId="77777777" w:rsidR="0050073F" w:rsidRDefault="0050073F" w:rsidP="0050073F">
      <w:pPr>
        <w:jc w:val="center"/>
        <w:rPr>
          <w:b/>
          <w:sz w:val="6"/>
          <w:szCs w:val="6"/>
        </w:rPr>
      </w:pPr>
    </w:p>
    <w:p w14:paraId="207E3BA6" w14:textId="77777777" w:rsidR="00667F61" w:rsidRPr="00667F61" w:rsidRDefault="00667F61" w:rsidP="0050073F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289A1959" w14:textId="6AC6D440" w:rsidR="0050073F" w:rsidRPr="00001BFE" w:rsidRDefault="0050073F" w:rsidP="0050073F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 xml:space="preserve">20 </w:t>
      </w:r>
      <w:proofErr w:type="spellStart"/>
      <w:r>
        <w:rPr>
          <w:b/>
          <w:sz w:val="28"/>
          <w:szCs w:val="28"/>
          <w:lang w:val="ru-RU"/>
        </w:rPr>
        <w:t>серпня</w:t>
      </w:r>
      <w:proofErr w:type="spellEnd"/>
      <w:r>
        <w:rPr>
          <w:b/>
          <w:sz w:val="28"/>
          <w:szCs w:val="28"/>
        </w:rPr>
        <w:t xml:space="preserve">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72</w:t>
      </w:r>
    </w:p>
    <w:p w14:paraId="3ACB43F9" w14:textId="77777777" w:rsidR="0050073F" w:rsidRDefault="0050073F" w:rsidP="0050073F">
      <w:pPr>
        <w:tabs>
          <w:tab w:val="left" w:pos="4111"/>
        </w:tabs>
        <w:ind w:left="4395"/>
        <w:jc w:val="both"/>
        <w:rPr>
          <w:b/>
          <w:sz w:val="6"/>
          <w:szCs w:val="6"/>
        </w:rPr>
      </w:pPr>
    </w:p>
    <w:p w14:paraId="22FB7CBA" w14:textId="77777777" w:rsidR="0050073F" w:rsidRDefault="0050073F" w:rsidP="0050073F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28AEF238" w14:textId="77777777" w:rsidR="0050073F" w:rsidRPr="00935F28" w:rsidRDefault="0050073F" w:rsidP="0050073F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935F28">
        <w:rPr>
          <w:bCs/>
          <w:sz w:val="28"/>
          <w:szCs w:val="28"/>
        </w:rPr>
        <w:t>Всього членів комісії: 8</w:t>
      </w:r>
    </w:p>
    <w:p w14:paraId="5A8F05B7" w14:textId="0F6B5F96" w:rsidR="0050073F" w:rsidRPr="00935F28" w:rsidRDefault="0050073F" w:rsidP="0050073F">
      <w:pPr>
        <w:ind w:left="5670" w:firstLine="567"/>
        <w:jc w:val="both"/>
        <w:rPr>
          <w:bCs/>
          <w:sz w:val="28"/>
          <w:szCs w:val="28"/>
          <w:lang w:val="en-US"/>
        </w:rPr>
      </w:pPr>
      <w:r w:rsidRPr="00935F28">
        <w:rPr>
          <w:bCs/>
          <w:sz w:val="28"/>
          <w:szCs w:val="28"/>
        </w:rPr>
        <w:t xml:space="preserve">Присутні: </w:t>
      </w:r>
      <w:r w:rsidR="00753490">
        <w:rPr>
          <w:bCs/>
          <w:sz w:val="28"/>
          <w:szCs w:val="28"/>
        </w:rPr>
        <w:t>7</w:t>
      </w:r>
    </w:p>
    <w:p w14:paraId="52434F97" w14:textId="77777777" w:rsidR="00A652D4" w:rsidRPr="00667F61" w:rsidRDefault="00A652D4" w:rsidP="0050073F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p w14:paraId="60708712" w14:textId="5CBC1C06" w:rsidR="0050073F" w:rsidRDefault="0050073F" w:rsidP="0050073F">
      <w:pPr>
        <w:pStyle w:val="1"/>
        <w:tabs>
          <w:tab w:val="left" w:pos="426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  <w:r w:rsidRPr="008F67A7">
        <w:rPr>
          <w:rFonts w:ascii="Times New Roman" w:hAnsi="Times New Roman" w:cs="Times New Roman"/>
          <w:bCs/>
        </w:rPr>
        <w:t xml:space="preserve">До питання </w:t>
      </w:r>
      <w:r w:rsidRPr="0097788F">
        <w:rPr>
          <w:rFonts w:ascii="Times New Roman" w:hAnsi="Times New Roman" w:cs="Times New Roman"/>
          <w:b/>
          <w:bCs/>
        </w:rPr>
        <w:t>«</w:t>
      </w:r>
      <w:bookmarkStart w:id="1" w:name="_Hlk174111364"/>
      <w:r w:rsidR="0097788F" w:rsidRPr="00C27362">
        <w:rPr>
          <w:rFonts w:ascii="Times New Roman" w:hAnsi="Times New Roman" w:cs="Times New Roman"/>
          <w:b/>
          <w:bCs/>
        </w:rPr>
        <w:t xml:space="preserve">Про розгляд клопотання керівництва Золочівської селищної військової адміністрації Богодухівського району Харківської області щодо нагородження Почесною відзнакою Харківської обласної ради «Слобожанська слава» ПУНІНОЇ Оксани Іванівни, старости </w:t>
      </w:r>
      <w:proofErr w:type="spellStart"/>
      <w:r w:rsidR="0097788F" w:rsidRPr="00C27362">
        <w:rPr>
          <w:rFonts w:ascii="Times New Roman" w:hAnsi="Times New Roman" w:cs="Times New Roman"/>
          <w:b/>
          <w:bCs/>
        </w:rPr>
        <w:t>Одноробівського</w:t>
      </w:r>
      <w:proofErr w:type="spellEnd"/>
      <w:r w:rsidR="0097788F" w:rsidRPr="00C273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7788F" w:rsidRPr="00C27362">
        <w:rPr>
          <w:rFonts w:ascii="Times New Roman" w:hAnsi="Times New Roman" w:cs="Times New Roman"/>
          <w:b/>
          <w:bCs/>
        </w:rPr>
        <w:t>стростинського</w:t>
      </w:r>
      <w:proofErr w:type="spellEnd"/>
      <w:r w:rsidR="0097788F" w:rsidRPr="00C27362">
        <w:rPr>
          <w:rFonts w:ascii="Times New Roman" w:hAnsi="Times New Roman" w:cs="Times New Roman"/>
          <w:b/>
          <w:bCs/>
        </w:rPr>
        <w:t xml:space="preserve"> округу Золочівської селищної ради</w:t>
      </w:r>
      <w:r w:rsidR="00C27362">
        <w:rPr>
          <w:rFonts w:ascii="Times New Roman" w:hAnsi="Times New Roman" w:cs="Times New Roman"/>
          <w:b/>
          <w:bCs/>
        </w:rPr>
        <w:t>»</w:t>
      </w:r>
      <w:r w:rsidR="0097788F" w:rsidRPr="0097788F">
        <w:rPr>
          <w:rFonts w:ascii="Times New Roman" w:hAnsi="Times New Roman" w:cs="Times New Roman"/>
          <w:i/>
          <w:iCs/>
        </w:rPr>
        <w:t xml:space="preserve"> </w:t>
      </w:r>
      <w:r w:rsidR="00667F61">
        <w:rPr>
          <w:rFonts w:ascii="Times New Roman" w:hAnsi="Times New Roman" w:cs="Times New Roman"/>
          <w:i/>
          <w:iCs/>
        </w:rPr>
        <w:br/>
      </w:r>
      <w:r w:rsidR="0097788F" w:rsidRPr="0097788F">
        <w:rPr>
          <w:rFonts w:ascii="Times New Roman" w:hAnsi="Times New Roman" w:cs="Times New Roman"/>
          <w:i/>
          <w:iCs/>
        </w:rPr>
        <w:t>(</w:t>
      </w:r>
      <w:proofErr w:type="spellStart"/>
      <w:r w:rsidR="0097788F" w:rsidRPr="0097788F">
        <w:rPr>
          <w:rFonts w:ascii="Times New Roman" w:hAnsi="Times New Roman" w:cs="Times New Roman"/>
          <w:i/>
          <w:iCs/>
        </w:rPr>
        <w:t>вх</w:t>
      </w:r>
      <w:proofErr w:type="spellEnd"/>
      <w:r w:rsidR="0097788F" w:rsidRPr="0097788F">
        <w:rPr>
          <w:rFonts w:ascii="Times New Roman" w:hAnsi="Times New Roman" w:cs="Times New Roman"/>
          <w:i/>
          <w:iCs/>
        </w:rPr>
        <w:t>. обл. ради № 5100/01-20 від 16.07.2024)</w:t>
      </w:r>
      <w:bookmarkEnd w:id="1"/>
      <w:r w:rsidRPr="0097788F">
        <w:rPr>
          <w:rFonts w:ascii="Times New Roman" w:hAnsi="Times New Roman" w:cs="Times New Roman"/>
          <w:i/>
          <w:iCs/>
        </w:rPr>
        <w:t>.</w:t>
      </w:r>
    </w:p>
    <w:p w14:paraId="7586697F" w14:textId="77777777" w:rsidR="00A652D4" w:rsidRPr="00C70835" w:rsidRDefault="00A652D4" w:rsidP="0050073F">
      <w:pPr>
        <w:pStyle w:val="1"/>
        <w:tabs>
          <w:tab w:val="left" w:pos="426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4BC0855" w14:textId="0BD88832" w:rsidR="0050073F" w:rsidRDefault="0050073F" w:rsidP="0050073F">
      <w:pPr>
        <w:ind w:firstLine="567"/>
        <w:jc w:val="both"/>
        <w:rPr>
          <w:sz w:val="28"/>
          <w:szCs w:val="28"/>
        </w:rPr>
      </w:pPr>
      <w:r w:rsidRPr="008F67A7">
        <w:rPr>
          <w:bCs/>
          <w:sz w:val="8"/>
          <w:szCs w:val="8"/>
        </w:rPr>
        <w:t xml:space="preserve">  </w:t>
      </w:r>
      <w:r w:rsidRPr="008F67A7">
        <w:rPr>
          <w:bCs/>
          <w:sz w:val="28"/>
          <w:szCs w:val="28"/>
        </w:rPr>
        <w:t xml:space="preserve">Дане питання ініційоване керівництвом </w:t>
      </w:r>
      <w:bookmarkStart w:id="2" w:name="_Hlk175048831"/>
      <w:r w:rsidR="00C27362" w:rsidRPr="00C27362">
        <w:rPr>
          <w:sz w:val="28"/>
          <w:szCs w:val="28"/>
        </w:rPr>
        <w:t>Золочівської селищної військової адміністрації Богодухівського району</w:t>
      </w:r>
      <w:r w:rsidR="00C27362" w:rsidRPr="00C27362">
        <w:rPr>
          <w:b/>
          <w:bCs/>
          <w:sz w:val="28"/>
          <w:szCs w:val="28"/>
        </w:rPr>
        <w:t xml:space="preserve"> </w:t>
      </w:r>
      <w:r w:rsidR="00C27362" w:rsidRPr="00C27362">
        <w:rPr>
          <w:sz w:val="28"/>
          <w:szCs w:val="28"/>
        </w:rPr>
        <w:t>Харківської області</w:t>
      </w:r>
      <w:bookmarkEnd w:id="2"/>
      <w:r w:rsidRPr="00C27362">
        <w:rPr>
          <w:sz w:val="28"/>
          <w:szCs w:val="28"/>
        </w:rPr>
        <w:t>.</w:t>
      </w:r>
    </w:p>
    <w:p w14:paraId="0D1495B9" w14:textId="77777777" w:rsidR="00A652D4" w:rsidRPr="00C70835" w:rsidRDefault="00A652D4" w:rsidP="0050073F">
      <w:pPr>
        <w:ind w:firstLine="567"/>
        <w:jc w:val="both"/>
        <w:rPr>
          <w:sz w:val="16"/>
          <w:szCs w:val="16"/>
        </w:rPr>
      </w:pPr>
    </w:p>
    <w:p w14:paraId="389A11AF" w14:textId="2D48515E" w:rsidR="00C27362" w:rsidRDefault="00C27362" w:rsidP="00C27362">
      <w:pPr>
        <w:ind w:firstLine="567"/>
        <w:jc w:val="both"/>
        <w:rPr>
          <w:bCs/>
          <w:sz w:val="28"/>
          <w:szCs w:val="28"/>
        </w:rPr>
      </w:pPr>
      <w:r w:rsidRPr="00B23241">
        <w:rPr>
          <w:bCs/>
          <w:sz w:val="28"/>
          <w:szCs w:val="28"/>
        </w:rPr>
        <w:t xml:space="preserve">Відповідно до Положення про Почесну відзнаку Харківської обласної ради «Слобожанська слава», затвердженого рішенням обласної ради </w:t>
      </w:r>
      <w:r w:rsidRPr="00B23241">
        <w:rPr>
          <w:bCs/>
          <w:sz w:val="28"/>
          <w:szCs w:val="28"/>
        </w:rPr>
        <w:br/>
        <w:t xml:space="preserve">від 28 грудня 2004 року «Про почесну відзнаку Харківської обласної ради «Слобожанська слава» (зі змінами), розглянувши клопотання </w:t>
      </w:r>
      <w:r w:rsidRPr="00B23241">
        <w:rPr>
          <w:bCs/>
          <w:sz w:val="28"/>
          <w:szCs w:val="28"/>
        </w:rPr>
        <w:br/>
        <w:t>керівництв</w:t>
      </w:r>
      <w:r>
        <w:rPr>
          <w:bCs/>
          <w:sz w:val="28"/>
          <w:szCs w:val="28"/>
        </w:rPr>
        <w:t>а</w:t>
      </w:r>
      <w:r w:rsidRPr="00B23241">
        <w:rPr>
          <w:bCs/>
          <w:sz w:val="28"/>
          <w:szCs w:val="28"/>
        </w:rPr>
        <w:t xml:space="preserve"> </w:t>
      </w:r>
      <w:r w:rsidR="00667F61" w:rsidRPr="00C27362">
        <w:rPr>
          <w:sz w:val="28"/>
          <w:szCs w:val="28"/>
        </w:rPr>
        <w:t>Золочівської селищної військової адміністрації Богодухівського району</w:t>
      </w:r>
      <w:r w:rsidR="00667F61" w:rsidRPr="00C27362">
        <w:rPr>
          <w:b/>
          <w:bCs/>
          <w:sz w:val="28"/>
          <w:szCs w:val="28"/>
        </w:rPr>
        <w:t xml:space="preserve"> </w:t>
      </w:r>
      <w:r w:rsidR="00667F61" w:rsidRPr="00C27362">
        <w:rPr>
          <w:sz w:val="28"/>
          <w:szCs w:val="28"/>
        </w:rPr>
        <w:t>Харківської області</w:t>
      </w:r>
      <w:r w:rsidRPr="008A075A">
        <w:rPr>
          <w:bCs/>
          <w:sz w:val="28"/>
          <w:szCs w:val="28"/>
        </w:rPr>
        <w:t>, постійна</w:t>
      </w:r>
      <w:r w:rsidRPr="00B23241">
        <w:rPr>
          <w:bCs/>
          <w:sz w:val="28"/>
          <w:szCs w:val="28"/>
        </w:rPr>
        <w:t xml:space="preserve"> комісія дійшла ВИСНОВКУ:</w:t>
      </w:r>
    </w:p>
    <w:p w14:paraId="1A5EABE1" w14:textId="77777777" w:rsidR="00A652D4" w:rsidRPr="00C70835" w:rsidRDefault="00A652D4" w:rsidP="00C27362">
      <w:pPr>
        <w:ind w:firstLine="567"/>
        <w:jc w:val="both"/>
        <w:rPr>
          <w:bCs/>
          <w:sz w:val="16"/>
          <w:szCs w:val="16"/>
        </w:rPr>
      </w:pPr>
    </w:p>
    <w:p w14:paraId="397BBAB3" w14:textId="77777777" w:rsidR="0050073F" w:rsidRDefault="0050073F" w:rsidP="0050073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D45014">
        <w:rPr>
          <w:bCs/>
          <w:sz w:val="28"/>
          <w:szCs w:val="28"/>
        </w:rPr>
        <w:t>Інформацію взяти до відома.</w:t>
      </w:r>
    </w:p>
    <w:p w14:paraId="5AB62E61" w14:textId="5AE93880" w:rsidR="0050073F" w:rsidRPr="00946695" w:rsidRDefault="0050073F" w:rsidP="0050073F">
      <w:pPr>
        <w:ind w:firstLine="567"/>
        <w:jc w:val="both"/>
        <w:rPr>
          <w:sz w:val="28"/>
          <w:szCs w:val="28"/>
          <w:lang w:eastAsia="uk-UA" w:bidi="uk-UA"/>
        </w:rPr>
      </w:pPr>
      <w:r w:rsidRPr="004D2602">
        <w:rPr>
          <w:bCs/>
          <w:sz w:val="28"/>
          <w:szCs w:val="28"/>
        </w:rPr>
        <w:t xml:space="preserve">2. Підтримати клопотання </w:t>
      </w:r>
      <w:r w:rsidRPr="00913AF8">
        <w:rPr>
          <w:sz w:val="28"/>
          <w:szCs w:val="28"/>
        </w:rPr>
        <w:t xml:space="preserve">керівництва </w:t>
      </w:r>
      <w:r w:rsidR="00667F61" w:rsidRPr="00667F61">
        <w:rPr>
          <w:sz w:val="28"/>
          <w:szCs w:val="28"/>
        </w:rPr>
        <w:t xml:space="preserve">Золочівської селищної військової адміністрації Богодухівського району Харківської області щодо нагородження Почесною відзнакою Харківської обласної ради «Слобожанська слава» ПУНІНОЇ Оксани Іванівни, старости </w:t>
      </w:r>
      <w:proofErr w:type="spellStart"/>
      <w:r w:rsidR="00667F61" w:rsidRPr="00667F61">
        <w:rPr>
          <w:sz w:val="28"/>
          <w:szCs w:val="28"/>
        </w:rPr>
        <w:t>Одноробівського</w:t>
      </w:r>
      <w:proofErr w:type="spellEnd"/>
      <w:r w:rsidR="00667F61" w:rsidRPr="00667F61">
        <w:rPr>
          <w:sz w:val="28"/>
          <w:szCs w:val="28"/>
        </w:rPr>
        <w:t xml:space="preserve"> </w:t>
      </w:r>
      <w:proofErr w:type="spellStart"/>
      <w:r w:rsidR="00667F61" w:rsidRPr="00667F61">
        <w:rPr>
          <w:sz w:val="28"/>
          <w:szCs w:val="28"/>
        </w:rPr>
        <w:t>стростинського</w:t>
      </w:r>
      <w:proofErr w:type="spellEnd"/>
      <w:r w:rsidR="00667F61" w:rsidRPr="00667F61">
        <w:rPr>
          <w:sz w:val="28"/>
          <w:szCs w:val="28"/>
        </w:rPr>
        <w:t xml:space="preserve"> округу Золочівської селищної ради</w:t>
      </w:r>
      <w:r w:rsidR="00667F61">
        <w:rPr>
          <w:b/>
          <w:bCs/>
          <w:sz w:val="28"/>
          <w:szCs w:val="28"/>
        </w:rPr>
        <w:t xml:space="preserve"> </w:t>
      </w:r>
      <w:r w:rsidRPr="00946695">
        <w:rPr>
          <w:sz w:val="28"/>
          <w:szCs w:val="28"/>
          <w:lang w:eastAsia="uk-UA" w:bidi="uk-UA"/>
        </w:rPr>
        <w:t xml:space="preserve">за особисту мужність та самовідданість, виявлені під час </w:t>
      </w:r>
      <w:r w:rsidR="00667F61">
        <w:rPr>
          <w:sz w:val="28"/>
          <w:szCs w:val="28"/>
          <w:lang w:eastAsia="uk-UA" w:bidi="uk-UA"/>
        </w:rPr>
        <w:t>виконання своїх посадових обов’язків в умовах воєнного стану, активну громадянську позицію та з нагоди Дня незалежності</w:t>
      </w:r>
      <w:r w:rsidR="00FA50CD">
        <w:rPr>
          <w:sz w:val="28"/>
          <w:szCs w:val="28"/>
          <w:lang w:eastAsia="uk-UA" w:bidi="uk-UA"/>
        </w:rPr>
        <w:t xml:space="preserve"> України</w:t>
      </w:r>
      <w:r w:rsidR="00667F61">
        <w:rPr>
          <w:sz w:val="28"/>
          <w:szCs w:val="28"/>
          <w:lang w:eastAsia="uk-UA" w:bidi="uk-UA"/>
        </w:rPr>
        <w:t>.</w:t>
      </w:r>
    </w:p>
    <w:tbl>
      <w:tblPr>
        <w:tblW w:w="8681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567"/>
        <w:gridCol w:w="4003"/>
      </w:tblGrid>
      <w:tr w:rsidR="00667F61" w14:paraId="3AC1ED71" w14:textId="77777777" w:rsidTr="00A652D4">
        <w:trPr>
          <w:trHeight w:val="435"/>
          <w:jc w:val="right"/>
        </w:trPr>
        <w:tc>
          <w:tcPr>
            <w:tcW w:w="1799" w:type="dxa"/>
            <w:hideMark/>
          </w:tcPr>
          <w:p w14:paraId="10E401E7" w14:textId="77777777" w:rsidR="00667F61" w:rsidRDefault="00667F61" w:rsidP="00196C1A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Голосували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:</w:t>
            </w:r>
          </w:p>
        </w:tc>
        <w:tc>
          <w:tcPr>
            <w:tcW w:w="1352" w:type="dxa"/>
            <w:hideMark/>
          </w:tcPr>
          <w:p w14:paraId="1629BF1B" w14:textId="77777777" w:rsidR="00667F61" w:rsidRDefault="00667F61" w:rsidP="00196C1A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5A952D86" w14:textId="77777777" w:rsidR="00667F61" w:rsidRDefault="00667F61" w:rsidP="00196C1A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38CCDF62" w14:textId="77777777" w:rsidR="00667F61" w:rsidRDefault="00667F61" w:rsidP="00196C1A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67" w:type="dxa"/>
            <w:hideMark/>
          </w:tcPr>
          <w:p w14:paraId="280048CB" w14:textId="5C211C83" w:rsidR="00667F61" w:rsidRDefault="000047E3" w:rsidP="00196C1A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0</w:t>
            </w:r>
            <w:r w:rsidR="00667F61">
              <w:rPr>
                <w:kern w:val="2"/>
                <w:sz w:val="28"/>
                <w:szCs w:val="28"/>
                <w:lang w:val="ru-RU"/>
                <w14:ligatures w14:val="standardContextual"/>
              </w:rPr>
              <w:t>;</w:t>
            </w:r>
          </w:p>
        </w:tc>
        <w:tc>
          <w:tcPr>
            <w:tcW w:w="4003" w:type="dxa"/>
            <w:hideMark/>
          </w:tcPr>
          <w:p w14:paraId="2DF568CB" w14:textId="566FAA68" w:rsidR="00667F61" w:rsidRDefault="00667F61" w:rsidP="00196C1A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667F61" w14:paraId="6AB005D8" w14:textId="77777777" w:rsidTr="00A652D4">
        <w:trPr>
          <w:trHeight w:val="340"/>
          <w:jc w:val="right"/>
        </w:trPr>
        <w:tc>
          <w:tcPr>
            <w:tcW w:w="1799" w:type="dxa"/>
            <w:vAlign w:val="center"/>
          </w:tcPr>
          <w:p w14:paraId="3CBEDCA5" w14:textId="77777777" w:rsidR="00667F61" w:rsidRDefault="00667F61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123828F" w14:textId="77777777" w:rsidR="00667F61" w:rsidRDefault="00667F61" w:rsidP="00196C1A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4A54488B" w14:textId="77777777" w:rsidR="00667F61" w:rsidRDefault="00667F61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460F2FEB" w14:textId="77777777" w:rsidR="00667F61" w:rsidRDefault="00667F61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1E6FD6DD" w14:textId="26A293DC" w:rsidR="00667F61" w:rsidRDefault="00667F61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43929D79" w14:textId="77777777" w:rsidR="00667F61" w:rsidRDefault="00667F61" w:rsidP="00196C1A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667F61" w14:paraId="67541288" w14:textId="77777777" w:rsidTr="00A652D4">
        <w:trPr>
          <w:trHeight w:val="340"/>
          <w:jc w:val="right"/>
        </w:trPr>
        <w:tc>
          <w:tcPr>
            <w:tcW w:w="1799" w:type="dxa"/>
            <w:vAlign w:val="center"/>
          </w:tcPr>
          <w:p w14:paraId="7DDD15F8" w14:textId="77777777" w:rsidR="00667F61" w:rsidRDefault="00667F61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5A0B784" w14:textId="77777777" w:rsidR="00667F61" w:rsidRDefault="00667F61" w:rsidP="00196C1A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21AD1680" w14:textId="77777777" w:rsidR="00667F61" w:rsidRDefault="00667F61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68B845E1" w14:textId="77777777" w:rsidR="00667F61" w:rsidRDefault="00667F61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67" w:type="dxa"/>
            <w:hideMark/>
          </w:tcPr>
          <w:p w14:paraId="0844F449" w14:textId="15EA6493" w:rsidR="00667F61" w:rsidRDefault="000047E3" w:rsidP="000047E3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7</w:t>
            </w:r>
            <w:r w:rsidR="00667F61">
              <w:rPr>
                <w:kern w:val="2"/>
                <w:sz w:val="28"/>
                <w:szCs w:val="28"/>
                <w:lang w:val="ru-RU"/>
                <w14:ligatures w14:val="standardContextual"/>
              </w:rPr>
              <w:t>.</w:t>
            </w:r>
          </w:p>
        </w:tc>
        <w:tc>
          <w:tcPr>
            <w:tcW w:w="4003" w:type="dxa"/>
          </w:tcPr>
          <w:p w14:paraId="585C4872" w14:textId="2F4D565C" w:rsidR="00667F61" w:rsidRDefault="00C70835" w:rsidP="00196C1A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(</w:t>
            </w:r>
            <w:proofErr w:type="spellStart"/>
            <w:r w:rsidR="000047E3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Каратуманов</w:t>
            </w:r>
            <w:proofErr w:type="spellEnd"/>
            <w:r w:rsidR="000047E3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О.Ю., Горло Д.В., </w:t>
            </w:r>
            <w:proofErr w:type="spellStart"/>
            <w:r w:rsidR="000047E3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Заярний</w:t>
            </w:r>
            <w:proofErr w:type="spellEnd"/>
            <w:r w:rsidR="000047E3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Л.А., Кернес К.Г., </w:t>
            </w:r>
            <w:proofErr w:type="spellStart"/>
            <w:r w:rsidR="000047E3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Козловський</w:t>
            </w:r>
            <w:proofErr w:type="spellEnd"/>
            <w:r w:rsidR="000047E3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А.В., </w:t>
            </w:r>
            <w:proofErr w:type="spellStart"/>
            <w:r w:rsidR="000047E3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Оніщенко</w:t>
            </w:r>
            <w:proofErr w:type="spellEnd"/>
            <w:r w:rsidR="000047E3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Д.С., Панов В.В.</w:t>
            </w: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)</w:t>
            </w:r>
          </w:p>
        </w:tc>
      </w:tr>
    </w:tbl>
    <w:p w14:paraId="1F57D26F" w14:textId="6E83522D" w:rsidR="008600DF" w:rsidRDefault="008600DF" w:rsidP="008600DF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 xml:space="preserve">РІШЕННЯ </w:t>
      </w:r>
      <w:r w:rsidR="000047E3">
        <w:rPr>
          <w:b/>
          <w:bCs/>
          <w:i/>
          <w:iCs/>
          <w:color w:val="000000" w:themeColor="text1"/>
          <w:sz w:val="28"/>
          <w:szCs w:val="28"/>
        </w:rPr>
        <w:t xml:space="preserve">НЕ </w:t>
      </w:r>
      <w:r w:rsidRPr="00786866">
        <w:rPr>
          <w:b/>
          <w:bCs/>
          <w:i/>
          <w:iCs/>
          <w:color w:val="000000" w:themeColor="text1"/>
          <w:sz w:val="28"/>
          <w:szCs w:val="28"/>
        </w:rPr>
        <w:t>ПРИЙНЯТО.</w:t>
      </w:r>
    </w:p>
    <w:p w14:paraId="0E473C0F" w14:textId="77777777" w:rsidR="00A652D4" w:rsidRDefault="00A652D4" w:rsidP="008600DF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14:paraId="044477DE" w14:textId="14CC220E" w:rsidR="00A652D4" w:rsidRPr="00A652D4" w:rsidRDefault="00A652D4" w:rsidP="00A652D4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652D4">
        <w:rPr>
          <w:color w:val="000000" w:themeColor="text1"/>
          <w:sz w:val="28"/>
          <w:szCs w:val="28"/>
        </w:rPr>
        <w:lastRenderedPageBreak/>
        <w:t xml:space="preserve">Рекомендувати </w:t>
      </w:r>
      <w:r w:rsidR="00B847D9">
        <w:rPr>
          <w:color w:val="000000" w:themeColor="text1"/>
          <w:sz w:val="28"/>
          <w:szCs w:val="28"/>
        </w:rPr>
        <w:t xml:space="preserve">подати кандидатуру </w:t>
      </w:r>
      <w:r w:rsidRPr="00667F61">
        <w:rPr>
          <w:sz w:val="28"/>
          <w:szCs w:val="28"/>
        </w:rPr>
        <w:t>ПУНІН</w:t>
      </w:r>
      <w:r w:rsidR="00B847D9">
        <w:rPr>
          <w:sz w:val="28"/>
          <w:szCs w:val="28"/>
        </w:rPr>
        <w:t>ОЇ</w:t>
      </w:r>
      <w:r w:rsidRPr="00667F61">
        <w:rPr>
          <w:sz w:val="28"/>
          <w:szCs w:val="28"/>
        </w:rPr>
        <w:t xml:space="preserve"> Оксан</w:t>
      </w:r>
      <w:r w:rsidR="00B847D9">
        <w:rPr>
          <w:sz w:val="28"/>
          <w:szCs w:val="28"/>
        </w:rPr>
        <w:t>и</w:t>
      </w:r>
      <w:r w:rsidRPr="00667F61">
        <w:rPr>
          <w:sz w:val="28"/>
          <w:szCs w:val="28"/>
        </w:rPr>
        <w:t xml:space="preserve"> Іванівн</w:t>
      </w:r>
      <w:r w:rsidR="008F36FC">
        <w:rPr>
          <w:sz w:val="28"/>
          <w:szCs w:val="28"/>
        </w:rPr>
        <w:t>и</w:t>
      </w:r>
      <w:r w:rsidRPr="00667F61">
        <w:rPr>
          <w:sz w:val="28"/>
          <w:szCs w:val="28"/>
        </w:rPr>
        <w:t>, старост</w:t>
      </w:r>
      <w:r w:rsidR="008F36FC">
        <w:rPr>
          <w:sz w:val="28"/>
          <w:szCs w:val="28"/>
        </w:rPr>
        <w:t>и</w:t>
      </w:r>
      <w:r w:rsidRPr="00667F61">
        <w:rPr>
          <w:sz w:val="28"/>
          <w:szCs w:val="28"/>
        </w:rPr>
        <w:t xml:space="preserve"> О</w:t>
      </w:r>
      <w:proofErr w:type="spellStart"/>
      <w:r w:rsidRPr="00667F61">
        <w:rPr>
          <w:sz w:val="28"/>
          <w:szCs w:val="28"/>
        </w:rPr>
        <w:t>дноробівського</w:t>
      </w:r>
      <w:proofErr w:type="spellEnd"/>
      <w:r w:rsidRPr="00667F61">
        <w:rPr>
          <w:sz w:val="28"/>
          <w:szCs w:val="28"/>
        </w:rPr>
        <w:t xml:space="preserve"> </w:t>
      </w:r>
      <w:proofErr w:type="spellStart"/>
      <w:r w:rsidRPr="00667F61">
        <w:rPr>
          <w:sz w:val="28"/>
          <w:szCs w:val="28"/>
        </w:rPr>
        <w:t>стростинського</w:t>
      </w:r>
      <w:proofErr w:type="spellEnd"/>
      <w:r w:rsidRPr="00667F61">
        <w:rPr>
          <w:sz w:val="28"/>
          <w:szCs w:val="28"/>
        </w:rPr>
        <w:t xml:space="preserve"> округу Золочівської селищної ради</w:t>
      </w:r>
      <w:r>
        <w:rPr>
          <w:sz w:val="28"/>
          <w:szCs w:val="28"/>
        </w:rPr>
        <w:t xml:space="preserve"> </w:t>
      </w:r>
      <w:r w:rsidR="008F36FC">
        <w:rPr>
          <w:sz w:val="28"/>
          <w:szCs w:val="28"/>
        </w:rPr>
        <w:t xml:space="preserve">на нагородження </w:t>
      </w:r>
      <w:r>
        <w:rPr>
          <w:sz w:val="28"/>
          <w:szCs w:val="28"/>
        </w:rPr>
        <w:t>Грамотою Харківської обласної ради.</w:t>
      </w:r>
    </w:p>
    <w:p w14:paraId="390C3889" w14:textId="77777777" w:rsidR="00A652D4" w:rsidRPr="00A652D4" w:rsidRDefault="00A652D4" w:rsidP="000047E3">
      <w:pPr>
        <w:rPr>
          <w:b/>
          <w:bCs/>
          <w:color w:val="000000" w:themeColor="text1"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A652D4" w14:paraId="78100FEF" w14:textId="77777777" w:rsidTr="00196C1A">
        <w:trPr>
          <w:trHeight w:val="1065"/>
          <w:jc w:val="right"/>
        </w:trPr>
        <w:tc>
          <w:tcPr>
            <w:tcW w:w="1799" w:type="dxa"/>
            <w:hideMark/>
          </w:tcPr>
          <w:p w14:paraId="71A5981A" w14:textId="77777777" w:rsidR="00A652D4" w:rsidRDefault="00A652D4" w:rsidP="00196C1A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Голосували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:</w:t>
            </w:r>
          </w:p>
        </w:tc>
        <w:tc>
          <w:tcPr>
            <w:tcW w:w="1352" w:type="dxa"/>
            <w:hideMark/>
          </w:tcPr>
          <w:p w14:paraId="78C9243D" w14:textId="77777777" w:rsidR="00A652D4" w:rsidRDefault="00A652D4" w:rsidP="00196C1A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57802FAB" w14:textId="77777777" w:rsidR="00A652D4" w:rsidRDefault="00A652D4" w:rsidP="00196C1A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hideMark/>
          </w:tcPr>
          <w:p w14:paraId="6BB1A888" w14:textId="77777777" w:rsidR="00A652D4" w:rsidRDefault="00A652D4" w:rsidP="00196C1A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6;</w:t>
            </w:r>
          </w:p>
        </w:tc>
        <w:tc>
          <w:tcPr>
            <w:tcW w:w="4003" w:type="dxa"/>
            <w:hideMark/>
          </w:tcPr>
          <w:p w14:paraId="199B5B73" w14:textId="4CDC4824" w:rsidR="00A652D4" w:rsidRDefault="00C70835" w:rsidP="00196C1A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(</w:t>
            </w:r>
            <w:proofErr w:type="spellStart"/>
            <w:r w:rsidR="00A652D4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Каратуманов</w:t>
            </w:r>
            <w:proofErr w:type="spellEnd"/>
            <w:r w:rsidR="00A652D4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О.Ю., Горло Д.В., </w:t>
            </w:r>
            <w:proofErr w:type="spellStart"/>
            <w:r w:rsidR="00A652D4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Заярний</w:t>
            </w:r>
            <w:proofErr w:type="spellEnd"/>
            <w:r w:rsidR="00A652D4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Л.А., </w:t>
            </w:r>
            <w:proofErr w:type="spellStart"/>
            <w:r w:rsidR="00A652D4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Козловський</w:t>
            </w:r>
            <w:proofErr w:type="spellEnd"/>
            <w:r w:rsidR="00A652D4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А.В., </w:t>
            </w:r>
            <w:proofErr w:type="spellStart"/>
            <w:r w:rsidR="00A652D4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Оніщенко</w:t>
            </w:r>
            <w:proofErr w:type="spellEnd"/>
            <w:r w:rsidR="00A652D4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Д.С., Панов В.В.</w:t>
            </w: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)</w:t>
            </w:r>
          </w:p>
        </w:tc>
      </w:tr>
      <w:tr w:rsidR="00A652D4" w14:paraId="4C1F7FC8" w14:textId="77777777" w:rsidTr="00196C1A">
        <w:trPr>
          <w:trHeight w:val="340"/>
          <w:jc w:val="right"/>
        </w:trPr>
        <w:tc>
          <w:tcPr>
            <w:tcW w:w="1799" w:type="dxa"/>
            <w:vAlign w:val="center"/>
          </w:tcPr>
          <w:p w14:paraId="1B4036C4" w14:textId="77777777" w:rsidR="00A652D4" w:rsidRDefault="00A652D4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981C942" w14:textId="77777777" w:rsidR="00A652D4" w:rsidRDefault="00A652D4" w:rsidP="00196C1A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5312AA77" w14:textId="77777777" w:rsidR="00A652D4" w:rsidRDefault="00A652D4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0E2267A2" w14:textId="77777777" w:rsidR="00A652D4" w:rsidRDefault="00A652D4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58EE6181" w14:textId="77777777" w:rsidR="00A652D4" w:rsidRDefault="00A652D4" w:rsidP="00196C1A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A652D4" w14:paraId="63F0466B" w14:textId="77777777" w:rsidTr="00196C1A">
        <w:trPr>
          <w:trHeight w:val="340"/>
          <w:jc w:val="right"/>
        </w:trPr>
        <w:tc>
          <w:tcPr>
            <w:tcW w:w="1799" w:type="dxa"/>
            <w:vAlign w:val="center"/>
          </w:tcPr>
          <w:p w14:paraId="6F760767" w14:textId="77777777" w:rsidR="00A652D4" w:rsidRDefault="00A652D4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E06DBE7" w14:textId="77777777" w:rsidR="00A652D4" w:rsidRDefault="00A652D4" w:rsidP="00196C1A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082EEC89" w14:textId="77777777" w:rsidR="00A652D4" w:rsidRDefault="00A652D4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0B34FF6A" w14:textId="77777777" w:rsidR="00A652D4" w:rsidRDefault="00A652D4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1.</w:t>
            </w:r>
          </w:p>
        </w:tc>
        <w:tc>
          <w:tcPr>
            <w:tcW w:w="4003" w:type="dxa"/>
          </w:tcPr>
          <w:p w14:paraId="0B374F77" w14:textId="5B54522F" w:rsidR="00A652D4" w:rsidRDefault="00C70835" w:rsidP="00196C1A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(</w:t>
            </w:r>
            <w:r w:rsidR="00A652D4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Кернес К.Г.</w:t>
            </w: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)</w:t>
            </w:r>
          </w:p>
        </w:tc>
      </w:tr>
    </w:tbl>
    <w:p w14:paraId="13CA6DEF" w14:textId="77777777" w:rsidR="00A652D4" w:rsidRPr="00786866" w:rsidRDefault="00A652D4" w:rsidP="00A652D4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57E8355A" w14:textId="77777777" w:rsidR="00A652D4" w:rsidRDefault="00A652D4" w:rsidP="00A652D4">
      <w:pPr>
        <w:tabs>
          <w:tab w:val="left" w:pos="5415"/>
          <w:tab w:val="left" w:pos="7620"/>
        </w:tabs>
        <w:rPr>
          <w:b/>
          <w:bCs/>
          <w:color w:val="000000" w:themeColor="text1"/>
          <w:sz w:val="28"/>
          <w:szCs w:val="28"/>
        </w:rPr>
      </w:pPr>
    </w:p>
    <w:p w14:paraId="0457F34D" w14:textId="77777777" w:rsidR="00A652D4" w:rsidRDefault="00A652D4" w:rsidP="000047E3">
      <w:pPr>
        <w:rPr>
          <w:b/>
          <w:bCs/>
          <w:color w:val="000000" w:themeColor="text1"/>
          <w:sz w:val="28"/>
          <w:szCs w:val="28"/>
        </w:rPr>
      </w:pPr>
    </w:p>
    <w:p w14:paraId="32604B14" w14:textId="77777777" w:rsidR="00A652D4" w:rsidRDefault="00A652D4" w:rsidP="000047E3">
      <w:pPr>
        <w:rPr>
          <w:b/>
          <w:bCs/>
          <w:color w:val="000000" w:themeColor="text1"/>
          <w:sz w:val="28"/>
          <w:szCs w:val="28"/>
        </w:rPr>
      </w:pPr>
    </w:p>
    <w:p w14:paraId="3968535D" w14:textId="3D1D9169" w:rsidR="00667F61" w:rsidRDefault="008600DF" w:rsidP="000047E3"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  <w:r w:rsidR="00667F61">
        <w:br w:type="page"/>
      </w:r>
    </w:p>
    <w:p w14:paraId="597CC45D" w14:textId="77777777" w:rsidR="00667F61" w:rsidRDefault="00667F61" w:rsidP="00667F61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38848AAE" wp14:editId="4FC91438">
            <wp:extent cx="457200" cy="609600"/>
            <wp:effectExtent l="0" t="0" r="0" b="0"/>
            <wp:docPr id="637155864" name="Рисунок 63715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616CD" w14:textId="77777777" w:rsidR="00667F61" w:rsidRDefault="00667F61" w:rsidP="00667F61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0D258959" w14:textId="77777777" w:rsidR="00667F61" w:rsidRDefault="00667F61" w:rsidP="00667F61">
      <w:pPr>
        <w:rPr>
          <w:sz w:val="8"/>
          <w:szCs w:val="8"/>
        </w:rPr>
      </w:pPr>
    </w:p>
    <w:p w14:paraId="7412CAC2" w14:textId="77777777" w:rsidR="00667F61" w:rsidRDefault="00667F61" w:rsidP="00667F61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0FF973DC" w14:textId="77777777" w:rsidR="00667F61" w:rsidRDefault="00667F61" w:rsidP="00667F61">
      <w:pPr>
        <w:jc w:val="center"/>
        <w:rPr>
          <w:sz w:val="8"/>
          <w:szCs w:val="8"/>
        </w:rPr>
      </w:pPr>
    </w:p>
    <w:p w14:paraId="6FDE6A4E" w14:textId="77777777" w:rsidR="00667F61" w:rsidRDefault="00667F61" w:rsidP="00667F61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42A112B2" w14:textId="77777777" w:rsidR="00667F61" w:rsidRDefault="00667F61" w:rsidP="00667F61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0" w:history="1">
        <w:r>
          <w:rPr>
            <w:rStyle w:val="a3"/>
            <w:i/>
          </w:rPr>
          <w:t>sc01-or@ukr.net</w:t>
        </w:r>
      </w:hyperlink>
    </w:p>
    <w:p w14:paraId="385700EB" w14:textId="77777777" w:rsidR="00667F61" w:rsidRDefault="00667F61" w:rsidP="00667F61">
      <w:pPr>
        <w:rPr>
          <w:szCs w:val="28"/>
        </w:rPr>
      </w:pPr>
      <w:r>
        <w:rPr>
          <w:szCs w:val="28"/>
        </w:rPr>
        <w:t>_______________№_______________</w:t>
      </w:r>
    </w:p>
    <w:p w14:paraId="7CCB116E" w14:textId="77777777" w:rsidR="00667F61" w:rsidRDefault="00667F61" w:rsidP="00667F61">
      <w:pPr>
        <w:rPr>
          <w:b/>
          <w:sz w:val="16"/>
          <w:szCs w:val="16"/>
        </w:rPr>
      </w:pPr>
      <w:r>
        <w:t>На № ___________________________</w:t>
      </w:r>
    </w:p>
    <w:p w14:paraId="1568B5E7" w14:textId="0DE88E25" w:rsidR="00667F61" w:rsidRDefault="00667F61" w:rsidP="00667F61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09F305C9" w14:textId="77777777" w:rsidR="00667F61" w:rsidRPr="00001BFE" w:rsidRDefault="00667F61" w:rsidP="00667F61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 xml:space="preserve">20 </w:t>
      </w:r>
      <w:proofErr w:type="spellStart"/>
      <w:r>
        <w:rPr>
          <w:b/>
          <w:sz w:val="28"/>
          <w:szCs w:val="28"/>
          <w:lang w:val="ru-RU"/>
        </w:rPr>
        <w:t>серпня</w:t>
      </w:r>
      <w:proofErr w:type="spellEnd"/>
      <w:r>
        <w:rPr>
          <w:b/>
          <w:sz w:val="28"/>
          <w:szCs w:val="28"/>
        </w:rPr>
        <w:t xml:space="preserve">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72</w:t>
      </w:r>
    </w:p>
    <w:p w14:paraId="4B31A4EB" w14:textId="77777777" w:rsidR="00667F61" w:rsidRDefault="00667F61" w:rsidP="00667F61">
      <w:pPr>
        <w:tabs>
          <w:tab w:val="left" w:pos="4111"/>
        </w:tabs>
        <w:ind w:left="4395"/>
        <w:jc w:val="both"/>
        <w:rPr>
          <w:b/>
          <w:sz w:val="6"/>
          <w:szCs w:val="6"/>
        </w:rPr>
      </w:pPr>
    </w:p>
    <w:p w14:paraId="4A90AE5A" w14:textId="77777777" w:rsidR="00667F61" w:rsidRDefault="00667F61" w:rsidP="00667F61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2B7D8A83" w14:textId="77777777" w:rsidR="00667F61" w:rsidRPr="00935F28" w:rsidRDefault="00667F61" w:rsidP="00667F61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935F28">
        <w:rPr>
          <w:bCs/>
          <w:sz w:val="28"/>
          <w:szCs w:val="28"/>
        </w:rPr>
        <w:t>Всього членів комісії: 8</w:t>
      </w:r>
    </w:p>
    <w:p w14:paraId="0A3798F0" w14:textId="77777777" w:rsidR="00667F61" w:rsidRPr="00935F28" w:rsidRDefault="00667F61" w:rsidP="00667F61">
      <w:pPr>
        <w:ind w:left="5670" w:firstLine="567"/>
        <w:jc w:val="both"/>
        <w:rPr>
          <w:bCs/>
          <w:sz w:val="28"/>
          <w:szCs w:val="28"/>
          <w:lang w:val="en-US"/>
        </w:rPr>
      </w:pPr>
      <w:r w:rsidRPr="00935F28">
        <w:rPr>
          <w:bCs/>
          <w:sz w:val="28"/>
          <w:szCs w:val="28"/>
        </w:rPr>
        <w:t xml:space="preserve">Присутні: </w:t>
      </w:r>
      <w:r>
        <w:rPr>
          <w:bCs/>
          <w:sz w:val="28"/>
          <w:szCs w:val="28"/>
        </w:rPr>
        <w:t>7</w:t>
      </w:r>
    </w:p>
    <w:p w14:paraId="2D4A8CCD" w14:textId="0B4DC349" w:rsidR="00667F61" w:rsidRPr="00B334ED" w:rsidRDefault="00667F61" w:rsidP="00667F61">
      <w:pPr>
        <w:pStyle w:val="1"/>
        <w:tabs>
          <w:tab w:val="left" w:pos="426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334ED">
        <w:rPr>
          <w:rFonts w:ascii="Times New Roman" w:hAnsi="Times New Roman" w:cs="Times New Roman"/>
          <w:bCs/>
          <w:sz w:val="26"/>
          <w:szCs w:val="26"/>
        </w:rPr>
        <w:t xml:space="preserve">До питання </w:t>
      </w:r>
      <w:r w:rsidRPr="00B334ED">
        <w:rPr>
          <w:rFonts w:ascii="Times New Roman" w:hAnsi="Times New Roman" w:cs="Times New Roman"/>
          <w:b/>
          <w:bCs/>
          <w:sz w:val="26"/>
          <w:szCs w:val="26"/>
        </w:rPr>
        <w:t xml:space="preserve">«Про розгляд клопотання керівництва ГУ ДСНС України у Харківській області щодо нагородження Почесною відзнакою Харківської обласної ради «Слобожанська слава» КАЛЮЖНОГО Сергія Анатолійовича, заступника начальника Головного управління із запобігання надзвичайним ситуаціям Головного управління ДСНС України у Харківській області полковника служби цивільного захисту; КАСЬЯНЮКА Юрія Сергійовича, начальника 2 державного </w:t>
      </w:r>
      <w:proofErr w:type="spellStart"/>
      <w:r w:rsidRPr="00B334ED">
        <w:rPr>
          <w:rFonts w:ascii="Times New Roman" w:hAnsi="Times New Roman" w:cs="Times New Roman"/>
          <w:b/>
          <w:bCs/>
          <w:sz w:val="26"/>
          <w:szCs w:val="26"/>
        </w:rPr>
        <w:t>пожежно</w:t>
      </w:r>
      <w:proofErr w:type="spellEnd"/>
      <w:r w:rsidRPr="00B334ED">
        <w:rPr>
          <w:rFonts w:ascii="Times New Roman" w:hAnsi="Times New Roman" w:cs="Times New Roman"/>
          <w:b/>
          <w:bCs/>
          <w:sz w:val="26"/>
          <w:szCs w:val="26"/>
        </w:rPr>
        <w:t xml:space="preserve">-рятувального загону Головного управління ДСНС України у Харківській області полковника служби цивільного захисту» </w:t>
      </w:r>
      <w:r w:rsidRPr="00B334ED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B334ED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B334ED">
        <w:rPr>
          <w:rFonts w:ascii="Times New Roman" w:hAnsi="Times New Roman" w:cs="Times New Roman"/>
          <w:i/>
          <w:iCs/>
          <w:sz w:val="26"/>
          <w:szCs w:val="26"/>
        </w:rPr>
        <w:t>вх</w:t>
      </w:r>
      <w:proofErr w:type="spellEnd"/>
      <w:r w:rsidRPr="00B334ED">
        <w:rPr>
          <w:rFonts w:ascii="Times New Roman" w:hAnsi="Times New Roman" w:cs="Times New Roman"/>
          <w:i/>
          <w:iCs/>
          <w:sz w:val="26"/>
          <w:szCs w:val="26"/>
        </w:rPr>
        <w:t>. обл. ради № 5777/01-20 від 12.08.2024)).</w:t>
      </w:r>
    </w:p>
    <w:p w14:paraId="20087296" w14:textId="5CDFC836" w:rsidR="00667F61" w:rsidRPr="00B334ED" w:rsidRDefault="00667F61" w:rsidP="00667F61">
      <w:pPr>
        <w:ind w:firstLine="567"/>
        <w:jc w:val="both"/>
        <w:rPr>
          <w:sz w:val="26"/>
          <w:szCs w:val="26"/>
        </w:rPr>
      </w:pPr>
      <w:r w:rsidRPr="00B334ED">
        <w:rPr>
          <w:bCs/>
          <w:sz w:val="26"/>
          <w:szCs w:val="26"/>
        </w:rPr>
        <w:t xml:space="preserve">Дане питання ініційоване керівництвом </w:t>
      </w:r>
      <w:r w:rsidRPr="00B334ED">
        <w:rPr>
          <w:sz w:val="26"/>
          <w:szCs w:val="26"/>
        </w:rPr>
        <w:t>ГУ ДСНС України у Харківській області.</w:t>
      </w:r>
    </w:p>
    <w:p w14:paraId="7F209D5C" w14:textId="787EFCBF" w:rsidR="00667F61" w:rsidRPr="00B334ED" w:rsidRDefault="00667F61" w:rsidP="00667F61">
      <w:pPr>
        <w:ind w:firstLine="567"/>
        <w:jc w:val="both"/>
        <w:rPr>
          <w:sz w:val="26"/>
          <w:szCs w:val="26"/>
        </w:rPr>
      </w:pPr>
      <w:r w:rsidRPr="00B334ED">
        <w:rPr>
          <w:bCs/>
          <w:sz w:val="26"/>
          <w:szCs w:val="26"/>
        </w:rPr>
        <w:t xml:space="preserve">Відповідно до Положення про Почесну відзнаку Харківської обласної ради «Слобожанська слава», затвердженого рішенням обласної ради </w:t>
      </w:r>
      <w:r w:rsidRPr="00B334ED">
        <w:rPr>
          <w:bCs/>
          <w:sz w:val="26"/>
          <w:szCs w:val="26"/>
        </w:rPr>
        <w:br/>
        <w:t xml:space="preserve">від 28 грудня 2004 року «Про почесну відзнаку Харківської обласної ради «Слобожанська слава» (зі змінами), розглянувши клопотання </w:t>
      </w:r>
      <w:r w:rsidRPr="00B334ED">
        <w:rPr>
          <w:bCs/>
          <w:sz w:val="26"/>
          <w:szCs w:val="26"/>
        </w:rPr>
        <w:br/>
        <w:t xml:space="preserve">керівництва </w:t>
      </w:r>
      <w:r w:rsidRPr="00B334ED">
        <w:rPr>
          <w:sz w:val="26"/>
          <w:szCs w:val="26"/>
        </w:rPr>
        <w:t>ГУ ДСНС України у Харківській області, постійна комісія дійшла ВИСНОВКУ:</w:t>
      </w:r>
    </w:p>
    <w:p w14:paraId="7473BEDE" w14:textId="77777777" w:rsidR="00667F61" w:rsidRPr="00B334ED" w:rsidRDefault="00667F61" w:rsidP="00667F61">
      <w:pPr>
        <w:ind w:firstLine="567"/>
        <w:jc w:val="both"/>
        <w:rPr>
          <w:bCs/>
          <w:sz w:val="26"/>
          <w:szCs w:val="26"/>
        </w:rPr>
      </w:pPr>
      <w:r w:rsidRPr="00B334ED">
        <w:rPr>
          <w:bCs/>
          <w:sz w:val="26"/>
          <w:szCs w:val="26"/>
        </w:rPr>
        <w:t>1. Інформацію взяти до відома.</w:t>
      </w:r>
    </w:p>
    <w:p w14:paraId="176E41CA" w14:textId="7A05B1AF" w:rsidR="00667F61" w:rsidRPr="00B334ED" w:rsidRDefault="00667F61" w:rsidP="00B334ED">
      <w:pPr>
        <w:ind w:firstLine="567"/>
        <w:jc w:val="both"/>
        <w:rPr>
          <w:sz w:val="26"/>
          <w:szCs w:val="26"/>
          <w:lang w:eastAsia="uk-UA" w:bidi="uk-UA"/>
        </w:rPr>
      </w:pPr>
      <w:r w:rsidRPr="00B334ED">
        <w:rPr>
          <w:bCs/>
          <w:sz w:val="26"/>
          <w:szCs w:val="26"/>
        </w:rPr>
        <w:t xml:space="preserve">2. Підтримати клопотання </w:t>
      </w:r>
      <w:r w:rsidRPr="00B334ED">
        <w:rPr>
          <w:sz w:val="26"/>
          <w:szCs w:val="26"/>
        </w:rPr>
        <w:t xml:space="preserve">керівництва ГУ ДСНС України у Харківській області щодо нагородження Почесною відзнакою Харківської обласної ради «Слобожанська слава» КАЛЮЖНОГО Сергія Анатолійовича, заступника начальника Головного управління із запобігання надзвичайним ситуаціям Головного управління ДСНС України у Харківській області полковника служби цивільного захисту; КАСЬЯНЮКА Юрія Сергійовича, начальника 2 державного </w:t>
      </w:r>
      <w:proofErr w:type="spellStart"/>
      <w:r w:rsidRPr="00B334ED">
        <w:rPr>
          <w:sz w:val="26"/>
          <w:szCs w:val="26"/>
        </w:rPr>
        <w:t>пожежно</w:t>
      </w:r>
      <w:proofErr w:type="spellEnd"/>
      <w:r w:rsidRPr="00B334ED">
        <w:rPr>
          <w:sz w:val="26"/>
          <w:szCs w:val="26"/>
        </w:rPr>
        <w:t>-рятувального загону Головного управління ДСНС України у Харківській області полковника служби цивільного захисту</w:t>
      </w:r>
      <w:r w:rsidRPr="00B334ED">
        <w:rPr>
          <w:b/>
          <w:bCs/>
          <w:sz w:val="26"/>
          <w:szCs w:val="26"/>
        </w:rPr>
        <w:t xml:space="preserve"> </w:t>
      </w:r>
      <w:r w:rsidRPr="00B334ED">
        <w:rPr>
          <w:sz w:val="26"/>
          <w:szCs w:val="26"/>
          <w:lang w:eastAsia="uk-UA" w:bidi="uk-UA"/>
        </w:rPr>
        <w:t>за особисту мужність та самовідданість, виявлені під час виконання своїх посадових обов’язків в умовах воєнного стану</w:t>
      </w:r>
      <w:r w:rsidR="00FE576C" w:rsidRPr="00B334ED">
        <w:rPr>
          <w:sz w:val="26"/>
          <w:szCs w:val="26"/>
          <w:lang w:eastAsia="uk-UA" w:bidi="uk-UA"/>
        </w:rPr>
        <w:t xml:space="preserve"> </w:t>
      </w:r>
      <w:r w:rsidRPr="00B334ED">
        <w:rPr>
          <w:sz w:val="26"/>
          <w:szCs w:val="26"/>
          <w:lang w:eastAsia="uk-UA" w:bidi="uk-UA"/>
        </w:rPr>
        <w:t>та з нагоди Дня незалежності</w:t>
      </w:r>
      <w:r w:rsidR="00FA50CD" w:rsidRPr="00B334ED">
        <w:rPr>
          <w:sz w:val="26"/>
          <w:szCs w:val="26"/>
          <w:lang w:eastAsia="uk-UA" w:bidi="uk-UA"/>
        </w:rPr>
        <w:t xml:space="preserve"> України</w:t>
      </w:r>
      <w:r w:rsidRPr="00B334ED">
        <w:rPr>
          <w:sz w:val="26"/>
          <w:szCs w:val="26"/>
          <w:lang w:eastAsia="uk-UA" w:bidi="uk-UA"/>
        </w:rPr>
        <w:t>.</w:t>
      </w:r>
    </w:p>
    <w:tbl>
      <w:tblPr>
        <w:tblW w:w="8681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567"/>
        <w:gridCol w:w="4003"/>
      </w:tblGrid>
      <w:tr w:rsidR="00667F61" w14:paraId="2F180AA4" w14:textId="77777777" w:rsidTr="00196C1A">
        <w:trPr>
          <w:trHeight w:val="1065"/>
          <w:jc w:val="right"/>
        </w:trPr>
        <w:tc>
          <w:tcPr>
            <w:tcW w:w="1799" w:type="dxa"/>
            <w:hideMark/>
          </w:tcPr>
          <w:p w14:paraId="7BDE8EAA" w14:textId="77777777" w:rsidR="00667F61" w:rsidRDefault="00667F61" w:rsidP="00196C1A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Голосували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:</w:t>
            </w:r>
          </w:p>
        </w:tc>
        <w:tc>
          <w:tcPr>
            <w:tcW w:w="1352" w:type="dxa"/>
            <w:hideMark/>
          </w:tcPr>
          <w:p w14:paraId="2413F703" w14:textId="77777777" w:rsidR="00667F61" w:rsidRDefault="00667F61" w:rsidP="00196C1A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2CF7ED42" w14:textId="77777777" w:rsidR="00667F61" w:rsidRDefault="00667F61" w:rsidP="00196C1A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3E55B52C" w14:textId="77777777" w:rsidR="00667F61" w:rsidRDefault="00667F61" w:rsidP="00196C1A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67" w:type="dxa"/>
            <w:hideMark/>
          </w:tcPr>
          <w:p w14:paraId="79143BA9" w14:textId="77777777" w:rsidR="00667F61" w:rsidRDefault="00667F61" w:rsidP="00196C1A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7;</w:t>
            </w:r>
          </w:p>
        </w:tc>
        <w:tc>
          <w:tcPr>
            <w:tcW w:w="4003" w:type="dxa"/>
            <w:hideMark/>
          </w:tcPr>
          <w:p w14:paraId="1841CB11" w14:textId="0B251FFB" w:rsidR="00667F61" w:rsidRDefault="00C70835" w:rsidP="00196C1A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(</w:t>
            </w:r>
            <w:proofErr w:type="spellStart"/>
            <w:r w:rsidR="00667F61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Каратуманов</w:t>
            </w:r>
            <w:proofErr w:type="spellEnd"/>
            <w:r w:rsidR="00667F61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О.Ю., Горло Д.В., </w:t>
            </w:r>
            <w:proofErr w:type="spellStart"/>
            <w:r w:rsidR="00667F61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Заярний</w:t>
            </w:r>
            <w:proofErr w:type="spellEnd"/>
            <w:r w:rsidR="00667F61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Л.А., Кернес К.Г., </w:t>
            </w:r>
            <w:proofErr w:type="spellStart"/>
            <w:r w:rsidR="00667F61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Козловський</w:t>
            </w:r>
            <w:proofErr w:type="spellEnd"/>
            <w:r w:rsidR="00667F61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А.В., </w:t>
            </w:r>
            <w:proofErr w:type="spellStart"/>
            <w:r w:rsidR="00667F61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Оніщенко</w:t>
            </w:r>
            <w:proofErr w:type="spellEnd"/>
            <w:r w:rsidR="00667F61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Д.С., Панов В.В.</w:t>
            </w: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)</w:t>
            </w:r>
          </w:p>
        </w:tc>
      </w:tr>
      <w:tr w:rsidR="00667F61" w14:paraId="1AC9ADCE" w14:textId="77777777" w:rsidTr="00196C1A">
        <w:trPr>
          <w:trHeight w:val="340"/>
          <w:jc w:val="right"/>
        </w:trPr>
        <w:tc>
          <w:tcPr>
            <w:tcW w:w="1799" w:type="dxa"/>
            <w:vAlign w:val="center"/>
          </w:tcPr>
          <w:p w14:paraId="485D09A6" w14:textId="77777777" w:rsidR="00667F61" w:rsidRDefault="00667F61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447F781" w14:textId="77777777" w:rsidR="00667F61" w:rsidRDefault="00667F61" w:rsidP="00196C1A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47EECD4E" w14:textId="77777777" w:rsidR="00667F61" w:rsidRDefault="00667F61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2F470114" w14:textId="77777777" w:rsidR="00667F61" w:rsidRDefault="00667F61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52012AA4" w14:textId="77777777" w:rsidR="00667F61" w:rsidRDefault="00667F61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11CDAF45" w14:textId="77777777" w:rsidR="00667F61" w:rsidRDefault="00667F61" w:rsidP="00196C1A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667F61" w14:paraId="702DE366" w14:textId="77777777" w:rsidTr="00196C1A">
        <w:trPr>
          <w:trHeight w:val="340"/>
          <w:jc w:val="right"/>
        </w:trPr>
        <w:tc>
          <w:tcPr>
            <w:tcW w:w="1799" w:type="dxa"/>
            <w:vAlign w:val="center"/>
          </w:tcPr>
          <w:p w14:paraId="461D731B" w14:textId="77777777" w:rsidR="00667F61" w:rsidRDefault="00667F61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2D5A048" w14:textId="77777777" w:rsidR="00667F61" w:rsidRDefault="00667F61" w:rsidP="00196C1A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0872E352" w14:textId="77777777" w:rsidR="00667F61" w:rsidRDefault="00667F61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3A876953" w14:textId="77777777" w:rsidR="00667F61" w:rsidRDefault="00667F61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77E07941" w14:textId="77777777" w:rsidR="00667F61" w:rsidRDefault="00667F61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4003" w:type="dxa"/>
          </w:tcPr>
          <w:p w14:paraId="7998A639" w14:textId="77777777" w:rsidR="00667F61" w:rsidRDefault="00667F61" w:rsidP="00196C1A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2B79A24A" w14:textId="77777777" w:rsidR="00667F61" w:rsidRPr="00786866" w:rsidRDefault="00667F61" w:rsidP="00667F61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4B222F8A" w14:textId="77777777" w:rsidR="00FE576C" w:rsidRDefault="00FE576C" w:rsidP="00667F61">
      <w:pPr>
        <w:tabs>
          <w:tab w:val="left" w:pos="5415"/>
          <w:tab w:val="left" w:pos="7620"/>
        </w:tabs>
        <w:rPr>
          <w:b/>
          <w:bCs/>
          <w:color w:val="000000" w:themeColor="text1"/>
          <w:sz w:val="16"/>
          <w:szCs w:val="16"/>
        </w:rPr>
      </w:pPr>
    </w:p>
    <w:p w14:paraId="3DA62C11" w14:textId="77777777" w:rsidR="00FE576C" w:rsidRPr="00667F61" w:rsidRDefault="00FE576C" w:rsidP="00667F61">
      <w:pPr>
        <w:tabs>
          <w:tab w:val="left" w:pos="5415"/>
          <w:tab w:val="left" w:pos="7620"/>
        </w:tabs>
        <w:rPr>
          <w:b/>
          <w:bCs/>
          <w:color w:val="000000" w:themeColor="text1"/>
          <w:sz w:val="16"/>
          <w:szCs w:val="16"/>
        </w:rPr>
      </w:pPr>
    </w:p>
    <w:p w14:paraId="2330A5D3" w14:textId="101099AF" w:rsidR="00667F61" w:rsidRDefault="00667F61" w:rsidP="00667F61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1C565EEE" w14:textId="77777777" w:rsidR="00667F61" w:rsidRDefault="00667F61" w:rsidP="00667F61">
      <w:pPr>
        <w:spacing w:after="160" w:line="259" w:lineRule="auto"/>
      </w:pPr>
      <w:r>
        <w:br w:type="page"/>
      </w:r>
    </w:p>
    <w:p w14:paraId="59AEAE42" w14:textId="77777777" w:rsidR="00FE576C" w:rsidRDefault="00FE576C" w:rsidP="00FE576C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7773260B" wp14:editId="178777DF">
            <wp:extent cx="457200" cy="609600"/>
            <wp:effectExtent l="0" t="0" r="0" b="0"/>
            <wp:docPr id="1748806623" name="Рисунок 1748806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008F3" w14:textId="77777777" w:rsidR="00FE576C" w:rsidRDefault="00FE576C" w:rsidP="00FE576C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08440622" w14:textId="77777777" w:rsidR="00FE576C" w:rsidRDefault="00FE576C" w:rsidP="00FE576C">
      <w:pPr>
        <w:rPr>
          <w:sz w:val="8"/>
          <w:szCs w:val="8"/>
        </w:rPr>
      </w:pPr>
    </w:p>
    <w:p w14:paraId="34ABEE24" w14:textId="77777777" w:rsidR="00FE576C" w:rsidRDefault="00FE576C" w:rsidP="00FE576C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42DB9FDD" w14:textId="77777777" w:rsidR="00FE576C" w:rsidRDefault="00FE576C" w:rsidP="00FE576C">
      <w:pPr>
        <w:jc w:val="center"/>
        <w:rPr>
          <w:sz w:val="8"/>
          <w:szCs w:val="8"/>
        </w:rPr>
      </w:pPr>
    </w:p>
    <w:p w14:paraId="7E90B161" w14:textId="77777777" w:rsidR="00FE576C" w:rsidRDefault="00FE576C" w:rsidP="00FE576C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0FF1DD1D" w14:textId="77777777" w:rsidR="00FE576C" w:rsidRDefault="00FE576C" w:rsidP="00FE576C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1" w:history="1">
        <w:r>
          <w:rPr>
            <w:rStyle w:val="a3"/>
            <w:i/>
          </w:rPr>
          <w:t>sc01-or@ukr.net</w:t>
        </w:r>
      </w:hyperlink>
    </w:p>
    <w:p w14:paraId="4CBC5336" w14:textId="77777777" w:rsidR="00FE576C" w:rsidRDefault="00FE576C" w:rsidP="00FE576C">
      <w:pPr>
        <w:rPr>
          <w:szCs w:val="28"/>
        </w:rPr>
      </w:pPr>
      <w:r>
        <w:rPr>
          <w:szCs w:val="28"/>
        </w:rPr>
        <w:t>_______________№_______________</w:t>
      </w:r>
    </w:p>
    <w:p w14:paraId="6FD128DD" w14:textId="77777777" w:rsidR="00FE576C" w:rsidRDefault="00FE576C" w:rsidP="00FE576C">
      <w:pPr>
        <w:rPr>
          <w:b/>
          <w:sz w:val="16"/>
          <w:szCs w:val="16"/>
        </w:rPr>
      </w:pPr>
      <w:r>
        <w:t>На № ___________________________</w:t>
      </w:r>
    </w:p>
    <w:p w14:paraId="7DD901AC" w14:textId="77777777" w:rsidR="00A652D4" w:rsidRDefault="00A652D4" w:rsidP="00FE576C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098960C4" w14:textId="77777777" w:rsidR="00C70835" w:rsidRDefault="00C70835" w:rsidP="00FE576C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5E96B7DE" w14:textId="60AD9278" w:rsidR="00FE576C" w:rsidRDefault="00FE576C" w:rsidP="00FE576C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57189A29" w14:textId="77777777" w:rsidR="00FE576C" w:rsidRDefault="00FE576C" w:rsidP="00FE576C">
      <w:pPr>
        <w:jc w:val="center"/>
        <w:rPr>
          <w:b/>
          <w:sz w:val="6"/>
          <w:szCs w:val="6"/>
        </w:rPr>
      </w:pPr>
    </w:p>
    <w:p w14:paraId="65DF00EB" w14:textId="77777777" w:rsidR="00FE576C" w:rsidRPr="00667F61" w:rsidRDefault="00FE576C" w:rsidP="00FE576C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37331209" w14:textId="77777777" w:rsidR="00FE576C" w:rsidRPr="00001BFE" w:rsidRDefault="00FE576C" w:rsidP="00FE576C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 xml:space="preserve">20 </w:t>
      </w:r>
      <w:proofErr w:type="spellStart"/>
      <w:r>
        <w:rPr>
          <w:b/>
          <w:sz w:val="28"/>
          <w:szCs w:val="28"/>
          <w:lang w:val="ru-RU"/>
        </w:rPr>
        <w:t>серпня</w:t>
      </w:r>
      <w:proofErr w:type="spellEnd"/>
      <w:r>
        <w:rPr>
          <w:b/>
          <w:sz w:val="28"/>
          <w:szCs w:val="28"/>
        </w:rPr>
        <w:t xml:space="preserve">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72</w:t>
      </w:r>
    </w:p>
    <w:p w14:paraId="3D47B4DE" w14:textId="77777777" w:rsidR="00FE576C" w:rsidRDefault="00FE576C" w:rsidP="00FE576C">
      <w:pPr>
        <w:tabs>
          <w:tab w:val="left" w:pos="4111"/>
        </w:tabs>
        <w:ind w:left="4395"/>
        <w:jc w:val="both"/>
        <w:rPr>
          <w:b/>
          <w:sz w:val="6"/>
          <w:szCs w:val="6"/>
        </w:rPr>
      </w:pPr>
    </w:p>
    <w:p w14:paraId="02F27B13" w14:textId="77777777" w:rsidR="00FE576C" w:rsidRDefault="00FE576C" w:rsidP="00FE576C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7C94F621" w14:textId="77777777" w:rsidR="00A652D4" w:rsidRDefault="00A652D4" w:rsidP="00FE576C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710F42FD" w14:textId="77777777" w:rsidR="00A652D4" w:rsidRDefault="00A652D4" w:rsidP="00FE576C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2B6833E3" w14:textId="77777777" w:rsidR="00FE576C" w:rsidRPr="00935F28" w:rsidRDefault="00FE576C" w:rsidP="00FE576C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935F28">
        <w:rPr>
          <w:bCs/>
          <w:sz w:val="28"/>
          <w:szCs w:val="28"/>
        </w:rPr>
        <w:t>Всього членів комісії: 8</w:t>
      </w:r>
    </w:p>
    <w:p w14:paraId="579B56D8" w14:textId="77777777" w:rsidR="00FE576C" w:rsidRDefault="00FE576C" w:rsidP="00FE576C">
      <w:pPr>
        <w:ind w:left="5670" w:firstLine="567"/>
        <w:jc w:val="both"/>
        <w:rPr>
          <w:bCs/>
          <w:sz w:val="28"/>
          <w:szCs w:val="28"/>
        </w:rPr>
      </w:pPr>
      <w:r w:rsidRPr="00935F28">
        <w:rPr>
          <w:bCs/>
          <w:sz w:val="28"/>
          <w:szCs w:val="28"/>
        </w:rPr>
        <w:t xml:space="preserve">Присутні: </w:t>
      </w:r>
      <w:r>
        <w:rPr>
          <w:bCs/>
          <w:sz w:val="28"/>
          <w:szCs w:val="28"/>
        </w:rPr>
        <w:t>7</w:t>
      </w:r>
    </w:p>
    <w:p w14:paraId="4F719BC5" w14:textId="77777777" w:rsidR="00A652D4" w:rsidRPr="00935F28" w:rsidRDefault="00A652D4" w:rsidP="00FE576C">
      <w:pPr>
        <w:ind w:left="5670" w:firstLine="567"/>
        <w:jc w:val="both"/>
        <w:rPr>
          <w:bCs/>
          <w:sz w:val="28"/>
          <w:szCs w:val="28"/>
          <w:lang w:val="en-US"/>
        </w:rPr>
      </w:pPr>
    </w:p>
    <w:p w14:paraId="54305084" w14:textId="4A3562C1" w:rsidR="00FE576C" w:rsidRPr="00C70835" w:rsidRDefault="00FE576C" w:rsidP="00FE576C">
      <w:pPr>
        <w:pStyle w:val="1"/>
        <w:tabs>
          <w:tab w:val="left" w:pos="426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  <w:r w:rsidRPr="00C70835">
        <w:rPr>
          <w:rFonts w:ascii="Times New Roman" w:hAnsi="Times New Roman" w:cs="Times New Roman"/>
          <w:bCs/>
        </w:rPr>
        <w:t xml:space="preserve">До питання </w:t>
      </w:r>
      <w:r w:rsidRPr="00C70835">
        <w:rPr>
          <w:rFonts w:ascii="Times New Roman" w:hAnsi="Times New Roman" w:cs="Times New Roman"/>
          <w:b/>
          <w:bCs/>
        </w:rPr>
        <w:t xml:space="preserve">«Про розгляд клопотання керівництва військової частини А7288 щодо нагородження Почесною відзнакою Харківської обласної ради «Слобожанська слава» ХРИСТЕНКА Олексія Анатолійовича, начальника зв’язку – начальника групи зв’язку та </w:t>
      </w:r>
      <w:proofErr w:type="spellStart"/>
      <w:r w:rsidRPr="00C70835">
        <w:rPr>
          <w:rFonts w:ascii="Times New Roman" w:hAnsi="Times New Roman" w:cs="Times New Roman"/>
          <w:b/>
          <w:bCs/>
        </w:rPr>
        <w:t>кібербезпеки</w:t>
      </w:r>
      <w:proofErr w:type="spellEnd"/>
      <w:r w:rsidRPr="00C70835">
        <w:rPr>
          <w:rFonts w:ascii="Times New Roman" w:hAnsi="Times New Roman" w:cs="Times New Roman"/>
          <w:b/>
          <w:bCs/>
        </w:rPr>
        <w:t xml:space="preserve"> штабу військової частини А7288, старшого лейтенанта; ВЕТРЕНКА Дениса Петровича, командира мінометного взводу мінометної батареї військової частини А7288, лейтенанта; ДАВРОНОВА </w:t>
      </w:r>
      <w:proofErr w:type="spellStart"/>
      <w:r w:rsidRPr="00C70835">
        <w:rPr>
          <w:rFonts w:ascii="Times New Roman" w:hAnsi="Times New Roman" w:cs="Times New Roman"/>
          <w:b/>
          <w:bCs/>
        </w:rPr>
        <w:t>Фарруха</w:t>
      </w:r>
      <w:proofErr w:type="spellEnd"/>
      <w:r w:rsidRPr="00C708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835">
        <w:rPr>
          <w:rFonts w:ascii="Times New Roman" w:hAnsi="Times New Roman" w:cs="Times New Roman"/>
          <w:b/>
          <w:bCs/>
        </w:rPr>
        <w:t>Пулодовича</w:t>
      </w:r>
      <w:proofErr w:type="spellEnd"/>
      <w:r w:rsidRPr="00C70835">
        <w:rPr>
          <w:rFonts w:ascii="Times New Roman" w:hAnsi="Times New Roman" w:cs="Times New Roman"/>
          <w:b/>
          <w:bCs/>
        </w:rPr>
        <w:t xml:space="preserve">, старшого розвідника розвідувального відділення розвідувального взводу військової частини А7288, солдата» </w:t>
      </w:r>
      <w:r w:rsidRPr="00C70835">
        <w:rPr>
          <w:rFonts w:ascii="Times New Roman" w:hAnsi="Times New Roman" w:cs="Times New Roman"/>
          <w:i/>
          <w:iCs/>
        </w:rPr>
        <w:t>(</w:t>
      </w:r>
      <w:proofErr w:type="spellStart"/>
      <w:r w:rsidRPr="00C70835">
        <w:rPr>
          <w:rFonts w:ascii="Times New Roman" w:hAnsi="Times New Roman" w:cs="Times New Roman"/>
          <w:i/>
          <w:iCs/>
        </w:rPr>
        <w:t>вх</w:t>
      </w:r>
      <w:proofErr w:type="spellEnd"/>
      <w:r w:rsidRPr="00C70835">
        <w:rPr>
          <w:rFonts w:ascii="Times New Roman" w:hAnsi="Times New Roman" w:cs="Times New Roman"/>
          <w:i/>
          <w:iCs/>
        </w:rPr>
        <w:t>. обл. ради № 5904/01-20 від 16.08.2024).</w:t>
      </w:r>
    </w:p>
    <w:p w14:paraId="264E33B3" w14:textId="77777777" w:rsidR="00A652D4" w:rsidRPr="00C70835" w:rsidRDefault="00A652D4" w:rsidP="00FE576C">
      <w:pPr>
        <w:pStyle w:val="1"/>
        <w:tabs>
          <w:tab w:val="left" w:pos="426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41F91548" w14:textId="2356E5C6" w:rsidR="00FE576C" w:rsidRPr="00C70835" w:rsidRDefault="00FE576C" w:rsidP="00FE576C">
      <w:pPr>
        <w:ind w:firstLine="567"/>
        <w:jc w:val="both"/>
        <w:rPr>
          <w:sz w:val="28"/>
          <w:szCs w:val="28"/>
        </w:rPr>
      </w:pPr>
      <w:r w:rsidRPr="00C70835">
        <w:rPr>
          <w:bCs/>
          <w:sz w:val="28"/>
          <w:szCs w:val="28"/>
        </w:rPr>
        <w:t xml:space="preserve">Дане питання ініційоване керівництвом </w:t>
      </w:r>
      <w:r w:rsidRPr="00C70835">
        <w:rPr>
          <w:sz w:val="28"/>
          <w:szCs w:val="28"/>
        </w:rPr>
        <w:t>військової частини А7288.</w:t>
      </w:r>
    </w:p>
    <w:p w14:paraId="351900C2" w14:textId="77777777" w:rsidR="00A652D4" w:rsidRPr="00C70835" w:rsidRDefault="00A652D4" w:rsidP="00FE576C">
      <w:pPr>
        <w:ind w:firstLine="567"/>
        <w:jc w:val="both"/>
        <w:rPr>
          <w:sz w:val="28"/>
          <w:szCs w:val="28"/>
        </w:rPr>
      </w:pPr>
    </w:p>
    <w:p w14:paraId="511EFB88" w14:textId="06A58D43" w:rsidR="00FE576C" w:rsidRPr="00C70835" w:rsidRDefault="00FE576C" w:rsidP="00FE576C">
      <w:pPr>
        <w:ind w:firstLine="567"/>
        <w:jc w:val="both"/>
        <w:rPr>
          <w:sz w:val="28"/>
          <w:szCs w:val="28"/>
        </w:rPr>
      </w:pPr>
      <w:r w:rsidRPr="00C70835">
        <w:rPr>
          <w:bCs/>
          <w:sz w:val="28"/>
          <w:szCs w:val="28"/>
        </w:rPr>
        <w:t xml:space="preserve">Відповідно до Положення про Почесну відзнаку Харківської обласної ради «Слобожанська слава», затвердженого рішенням обласної ради </w:t>
      </w:r>
      <w:r w:rsidRPr="00C70835">
        <w:rPr>
          <w:bCs/>
          <w:sz w:val="28"/>
          <w:szCs w:val="28"/>
        </w:rPr>
        <w:br/>
        <w:t xml:space="preserve">від 28 грудня 2004 року «Про почесну відзнаку Харківської обласної ради «Слобожанська слава» (зі змінами), розглянувши клопотання </w:t>
      </w:r>
      <w:r w:rsidRPr="00C70835">
        <w:rPr>
          <w:bCs/>
          <w:sz w:val="28"/>
          <w:szCs w:val="28"/>
        </w:rPr>
        <w:br/>
        <w:t xml:space="preserve">керівництва </w:t>
      </w:r>
      <w:r w:rsidRPr="00C70835">
        <w:rPr>
          <w:sz w:val="28"/>
          <w:szCs w:val="28"/>
        </w:rPr>
        <w:t>військової частини А7288, постійна комісія дійшла ВИСНОВКУ:</w:t>
      </w:r>
    </w:p>
    <w:p w14:paraId="54A9D761" w14:textId="77777777" w:rsidR="00A652D4" w:rsidRPr="00C70835" w:rsidRDefault="00A652D4" w:rsidP="00FE576C">
      <w:pPr>
        <w:ind w:firstLine="567"/>
        <w:jc w:val="both"/>
        <w:rPr>
          <w:sz w:val="28"/>
          <w:szCs w:val="28"/>
        </w:rPr>
      </w:pPr>
    </w:p>
    <w:p w14:paraId="3C86ADCC" w14:textId="6F44C778" w:rsidR="00FE576C" w:rsidRPr="00C70835" w:rsidRDefault="00FE576C" w:rsidP="002155B5">
      <w:pPr>
        <w:pStyle w:val="a5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C70835">
        <w:rPr>
          <w:bCs/>
          <w:sz w:val="28"/>
          <w:szCs w:val="28"/>
        </w:rPr>
        <w:t>Інформацію взяти до відома.</w:t>
      </w:r>
    </w:p>
    <w:p w14:paraId="6AA5A200" w14:textId="77777777" w:rsidR="002155B5" w:rsidRPr="00C70835" w:rsidRDefault="002155B5" w:rsidP="002155B5">
      <w:pPr>
        <w:pStyle w:val="a5"/>
        <w:ind w:left="927"/>
        <w:jc w:val="both"/>
        <w:rPr>
          <w:bCs/>
          <w:sz w:val="28"/>
          <w:szCs w:val="28"/>
        </w:rPr>
      </w:pPr>
    </w:p>
    <w:p w14:paraId="76E2F0B1" w14:textId="77777777" w:rsidR="00C70835" w:rsidRDefault="00FE576C" w:rsidP="00C70835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  <w:lang w:eastAsia="uk-UA" w:bidi="uk-UA"/>
        </w:rPr>
      </w:pPr>
      <w:r w:rsidRPr="00C70835">
        <w:rPr>
          <w:bCs/>
          <w:sz w:val="28"/>
          <w:szCs w:val="28"/>
        </w:rPr>
        <w:t xml:space="preserve">Підтримати клопотання </w:t>
      </w:r>
      <w:r w:rsidRPr="00C70835">
        <w:rPr>
          <w:sz w:val="28"/>
          <w:szCs w:val="28"/>
        </w:rPr>
        <w:t xml:space="preserve">керівництва військової частини А7288 щодо нагородження Почесною відзнакою Харківської обласної ради «Слобожанська слава» ХРИСТЕНКА Олексія Анатолійовича, начальника зв’язку – начальника групи зв’язку та </w:t>
      </w:r>
      <w:proofErr w:type="spellStart"/>
      <w:r w:rsidRPr="00C70835">
        <w:rPr>
          <w:sz w:val="28"/>
          <w:szCs w:val="28"/>
        </w:rPr>
        <w:t>кібербезпеки</w:t>
      </w:r>
      <w:proofErr w:type="spellEnd"/>
      <w:r w:rsidRPr="00C70835">
        <w:rPr>
          <w:sz w:val="28"/>
          <w:szCs w:val="28"/>
        </w:rPr>
        <w:t xml:space="preserve"> штабу військової частини А7288, старшого лейтенанта; ВЕТРЕНКА Дениса Петровича, командира мінометного взводу мінометної батареї військової частини А7288, лейтенанта; ДАВРОНОВА </w:t>
      </w:r>
      <w:proofErr w:type="spellStart"/>
      <w:r w:rsidRPr="00C70835">
        <w:rPr>
          <w:sz w:val="28"/>
          <w:szCs w:val="28"/>
        </w:rPr>
        <w:t>Фарруха</w:t>
      </w:r>
      <w:proofErr w:type="spellEnd"/>
      <w:r w:rsidRPr="00C70835">
        <w:rPr>
          <w:sz w:val="28"/>
          <w:szCs w:val="28"/>
        </w:rPr>
        <w:t xml:space="preserve"> </w:t>
      </w:r>
      <w:proofErr w:type="spellStart"/>
      <w:r w:rsidRPr="00C70835">
        <w:rPr>
          <w:sz w:val="28"/>
          <w:szCs w:val="28"/>
        </w:rPr>
        <w:t>Пулодовича</w:t>
      </w:r>
      <w:proofErr w:type="spellEnd"/>
      <w:r w:rsidRPr="00C70835">
        <w:rPr>
          <w:sz w:val="28"/>
          <w:szCs w:val="28"/>
        </w:rPr>
        <w:t xml:space="preserve">, старшого розвідника розвідувального відділення розвідувального взводу військової частини А7288, солдата </w:t>
      </w:r>
      <w:r w:rsidRPr="00C70835">
        <w:rPr>
          <w:bCs/>
          <w:sz w:val="28"/>
          <w:szCs w:val="28"/>
          <w:lang w:eastAsia="uk-UA" w:bidi="uk-UA"/>
        </w:rPr>
        <w:t xml:space="preserve">за </w:t>
      </w:r>
      <w:r w:rsidRPr="00C70835">
        <w:rPr>
          <w:spacing w:val="-4"/>
          <w:sz w:val="28"/>
          <w:szCs w:val="28"/>
        </w:rPr>
        <w:t xml:space="preserve">мужність, героїзм, виявлені </w:t>
      </w:r>
      <w:r w:rsidR="00816B8E" w:rsidRPr="00C70835">
        <w:rPr>
          <w:spacing w:val="-4"/>
          <w:sz w:val="28"/>
          <w:szCs w:val="28"/>
        </w:rPr>
        <w:t>при</w:t>
      </w:r>
      <w:r w:rsidRPr="00C70835">
        <w:rPr>
          <w:spacing w:val="-4"/>
          <w:sz w:val="28"/>
          <w:szCs w:val="28"/>
        </w:rPr>
        <w:t xml:space="preserve"> захисті державного суверенітету та територіальної цілісності України</w:t>
      </w:r>
      <w:r w:rsidRPr="00C70835">
        <w:rPr>
          <w:sz w:val="28"/>
          <w:szCs w:val="28"/>
          <w:lang w:eastAsia="uk-UA" w:bidi="uk-UA"/>
        </w:rPr>
        <w:t xml:space="preserve"> </w:t>
      </w:r>
    </w:p>
    <w:p w14:paraId="44054A49" w14:textId="77777777" w:rsidR="00C70835" w:rsidRDefault="00C70835" w:rsidP="00C70835">
      <w:pPr>
        <w:jc w:val="both"/>
        <w:rPr>
          <w:sz w:val="28"/>
          <w:szCs w:val="28"/>
          <w:lang w:eastAsia="uk-UA" w:bidi="uk-UA"/>
        </w:rPr>
      </w:pPr>
    </w:p>
    <w:p w14:paraId="23369375" w14:textId="765207E1" w:rsidR="00FE576C" w:rsidRPr="00C70835" w:rsidRDefault="00FE576C" w:rsidP="00C70835">
      <w:pPr>
        <w:jc w:val="both"/>
        <w:rPr>
          <w:sz w:val="28"/>
          <w:szCs w:val="28"/>
          <w:lang w:eastAsia="uk-UA" w:bidi="uk-UA"/>
        </w:rPr>
      </w:pPr>
      <w:r w:rsidRPr="00C70835">
        <w:rPr>
          <w:sz w:val="28"/>
          <w:szCs w:val="28"/>
          <w:lang w:eastAsia="uk-UA" w:bidi="uk-UA"/>
        </w:rPr>
        <w:lastRenderedPageBreak/>
        <w:t>та з нагоди Дня незалежності</w:t>
      </w:r>
      <w:r w:rsidR="00816B8E" w:rsidRPr="00C70835">
        <w:rPr>
          <w:sz w:val="28"/>
          <w:szCs w:val="28"/>
          <w:lang w:eastAsia="uk-UA" w:bidi="uk-UA"/>
        </w:rPr>
        <w:t xml:space="preserve"> України</w:t>
      </w:r>
      <w:r w:rsidRPr="00C70835">
        <w:rPr>
          <w:sz w:val="28"/>
          <w:szCs w:val="28"/>
          <w:lang w:eastAsia="uk-UA" w:bidi="uk-UA"/>
        </w:rPr>
        <w:t>.</w:t>
      </w:r>
    </w:p>
    <w:tbl>
      <w:tblPr>
        <w:tblW w:w="8681" w:type="dxa"/>
        <w:jc w:val="right"/>
        <w:tblLook w:val="01E0" w:firstRow="1" w:lastRow="1" w:firstColumn="1" w:lastColumn="1" w:noHBand="0" w:noVBand="0"/>
      </w:tblPr>
      <w:tblGrid>
        <w:gridCol w:w="1787"/>
        <w:gridCol w:w="1603"/>
        <w:gridCol w:w="386"/>
        <w:gridCol w:w="537"/>
        <w:gridCol w:w="556"/>
        <w:gridCol w:w="3812"/>
      </w:tblGrid>
      <w:tr w:rsidR="00FE576C" w14:paraId="70D86BCE" w14:textId="77777777" w:rsidTr="00A652D4">
        <w:trPr>
          <w:trHeight w:val="1065"/>
          <w:jc w:val="right"/>
        </w:trPr>
        <w:tc>
          <w:tcPr>
            <w:tcW w:w="1787" w:type="dxa"/>
            <w:hideMark/>
          </w:tcPr>
          <w:p w14:paraId="0F2DCA69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Голосували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:</w:t>
            </w:r>
          </w:p>
        </w:tc>
        <w:tc>
          <w:tcPr>
            <w:tcW w:w="1603" w:type="dxa"/>
            <w:hideMark/>
          </w:tcPr>
          <w:p w14:paraId="6ABADC68" w14:textId="77777777" w:rsidR="00FE576C" w:rsidRDefault="00FE576C" w:rsidP="00196C1A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«за»</w:t>
            </w:r>
          </w:p>
        </w:tc>
        <w:tc>
          <w:tcPr>
            <w:tcW w:w="386" w:type="dxa"/>
            <w:hideMark/>
          </w:tcPr>
          <w:p w14:paraId="1DA67FD0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37" w:type="dxa"/>
          </w:tcPr>
          <w:p w14:paraId="178215F9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56" w:type="dxa"/>
            <w:hideMark/>
          </w:tcPr>
          <w:p w14:paraId="7491A8E7" w14:textId="7763394E" w:rsidR="00FE576C" w:rsidRDefault="00A652D4" w:rsidP="00196C1A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6</w:t>
            </w:r>
            <w:r w:rsidR="00FE576C">
              <w:rPr>
                <w:kern w:val="2"/>
                <w:sz w:val="28"/>
                <w:szCs w:val="28"/>
                <w:lang w:val="ru-RU"/>
                <w14:ligatures w14:val="standardContextual"/>
              </w:rPr>
              <w:t>;</w:t>
            </w:r>
          </w:p>
        </w:tc>
        <w:tc>
          <w:tcPr>
            <w:tcW w:w="3812" w:type="dxa"/>
            <w:hideMark/>
          </w:tcPr>
          <w:p w14:paraId="13098FA5" w14:textId="400A4CE6" w:rsidR="00FE576C" w:rsidRDefault="00C70835" w:rsidP="00196C1A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(</w:t>
            </w:r>
            <w:proofErr w:type="spellStart"/>
            <w:r w:rsidR="00FE576C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Каратуманов</w:t>
            </w:r>
            <w:proofErr w:type="spellEnd"/>
            <w:r w:rsidR="00FE576C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О.Ю., Горло Д.В., </w:t>
            </w:r>
            <w:proofErr w:type="spellStart"/>
            <w:r w:rsidR="00FE576C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Заярний</w:t>
            </w:r>
            <w:proofErr w:type="spellEnd"/>
            <w:r w:rsidR="00FE576C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Л.А., Кернес К.Г., </w:t>
            </w:r>
            <w:proofErr w:type="spellStart"/>
            <w:r w:rsidR="00FE576C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Оніщенко</w:t>
            </w:r>
            <w:proofErr w:type="spellEnd"/>
            <w:r w:rsidR="00FE576C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Д.С., Панов В.В.</w:t>
            </w: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)</w:t>
            </w:r>
          </w:p>
        </w:tc>
      </w:tr>
      <w:tr w:rsidR="00FE576C" w14:paraId="5C0C4D62" w14:textId="77777777" w:rsidTr="00A652D4">
        <w:trPr>
          <w:trHeight w:val="340"/>
          <w:jc w:val="right"/>
        </w:trPr>
        <w:tc>
          <w:tcPr>
            <w:tcW w:w="1787" w:type="dxa"/>
            <w:vAlign w:val="center"/>
          </w:tcPr>
          <w:p w14:paraId="39ACA6E3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603" w:type="dxa"/>
            <w:hideMark/>
          </w:tcPr>
          <w:p w14:paraId="2F8B1F6B" w14:textId="77777777" w:rsidR="00FE576C" w:rsidRDefault="00FE576C" w:rsidP="00196C1A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86" w:type="dxa"/>
            <w:vAlign w:val="center"/>
            <w:hideMark/>
          </w:tcPr>
          <w:p w14:paraId="07411441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37" w:type="dxa"/>
          </w:tcPr>
          <w:p w14:paraId="66B2C6EB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56" w:type="dxa"/>
            <w:vAlign w:val="center"/>
            <w:hideMark/>
          </w:tcPr>
          <w:p w14:paraId="7386263F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3812" w:type="dxa"/>
          </w:tcPr>
          <w:p w14:paraId="7C7628E8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FE576C" w14:paraId="4C6072AE" w14:textId="77777777" w:rsidTr="00A652D4">
        <w:trPr>
          <w:trHeight w:val="340"/>
          <w:jc w:val="right"/>
        </w:trPr>
        <w:tc>
          <w:tcPr>
            <w:tcW w:w="1787" w:type="dxa"/>
            <w:vAlign w:val="center"/>
          </w:tcPr>
          <w:p w14:paraId="5F01813D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603" w:type="dxa"/>
            <w:hideMark/>
          </w:tcPr>
          <w:p w14:paraId="57C7FCCA" w14:textId="77777777" w:rsidR="00FE576C" w:rsidRDefault="00FE576C" w:rsidP="00196C1A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86" w:type="dxa"/>
            <w:vAlign w:val="center"/>
            <w:hideMark/>
          </w:tcPr>
          <w:p w14:paraId="2E39C659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37" w:type="dxa"/>
          </w:tcPr>
          <w:p w14:paraId="797B0C8F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56" w:type="dxa"/>
            <w:vAlign w:val="center"/>
            <w:hideMark/>
          </w:tcPr>
          <w:p w14:paraId="009DCE0D" w14:textId="7C249FF4" w:rsidR="00FE576C" w:rsidRDefault="00FE576C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0</w:t>
            </w:r>
            <w:r w:rsidR="00A652D4">
              <w:rPr>
                <w:kern w:val="2"/>
                <w:sz w:val="28"/>
                <w:szCs w:val="28"/>
                <w:lang w:val="ru-RU"/>
                <w14:ligatures w14:val="standardContextual"/>
              </w:rPr>
              <w:t>;</w:t>
            </w:r>
          </w:p>
        </w:tc>
        <w:tc>
          <w:tcPr>
            <w:tcW w:w="3812" w:type="dxa"/>
          </w:tcPr>
          <w:p w14:paraId="40F68531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A652D4" w14:paraId="2C235451" w14:textId="77777777" w:rsidTr="00A652D4">
        <w:trPr>
          <w:trHeight w:val="340"/>
          <w:jc w:val="right"/>
        </w:trPr>
        <w:tc>
          <w:tcPr>
            <w:tcW w:w="3390" w:type="dxa"/>
            <w:gridSpan w:val="2"/>
            <w:vAlign w:val="center"/>
          </w:tcPr>
          <w:p w14:paraId="68588EB4" w14:textId="3465F8E7" w:rsidR="00A652D4" w:rsidRDefault="00A652D4" w:rsidP="00A652D4">
            <w:pPr>
              <w:spacing w:line="276" w:lineRule="auto"/>
              <w:jc w:val="right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 xml:space="preserve">«не 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голосував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86" w:type="dxa"/>
            <w:vAlign w:val="center"/>
          </w:tcPr>
          <w:p w14:paraId="28678F4C" w14:textId="24194C47" w:rsidR="00A652D4" w:rsidRDefault="00A652D4" w:rsidP="00A652D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37" w:type="dxa"/>
          </w:tcPr>
          <w:p w14:paraId="27F10C69" w14:textId="77777777" w:rsidR="00A652D4" w:rsidRDefault="00A652D4" w:rsidP="00A652D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56" w:type="dxa"/>
            <w:vAlign w:val="center"/>
          </w:tcPr>
          <w:p w14:paraId="6575DBA7" w14:textId="2503D241" w:rsidR="00A652D4" w:rsidRDefault="00A652D4" w:rsidP="00A652D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1.</w:t>
            </w:r>
          </w:p>
        </w:tc>
        <w:tc>
          <w:tcPr>
            <w:tcW w:w="3812" w:type="dxa"/>
          </w:tcPr>
          <w:p w14:paraId="757888C1" w14:textId="1816A6C5" w:rsidR="00A652D4" w:rsidRDefault="00C70835" w:rsidP="00A652D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(</w:t>
            </w:r>
            <w:proofErr w:type="spellStart"/>
            <w:r w:rsidR="00A652D4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Козловський</w:t>
            </w:r>
            <w:proofErr w:type="spellEnd"/>
            <w:r w:rsidR="00A652D4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А.В.</w:t>
            </w: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)</w:t>
            </w:r>
          </w:p>
        </w:tc>
      </w:tr>
    </w:tbl>
    <w:p w14:paraId="2B1C6643" w14:textId="77777777" w:rsidR="00FE576C" w:rsidRPr="00786866" w:rsidRDefault="00FE576C" w:rsidP="00FE576C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0404AE49" w14:textId="77777777" w:rsidR="00A652D4" w:rsidRDefault="00A652D4" w:rsidP="00A652D4">
      <w:pPr>
        <w:ind w:firstLine="567"/>
        <w:jc w:val="both"/>
        <w:rPr>
          <w:bCs/>
          <w:i/>
          <w:iCs/>
          <w:color w:val="000000" w:themeColor="text1"/>
          <w:sz w:val="28"/>
          <w:szCs w:val="28"/>
        </w:rPr>
      </w:pPr>
    </w:p>
    <w:p w14:paraId="118B7511" w14:textId="179681F7" w:rsidR="00A652D4" w:rsidRPr="0022197A" w:rsidRDefault="00A652D4" w:rsidP="00A652D4">
      <w:pPr>
        <w:ind w:firstLine="567"/>
        <w:jc w:val="both"/>
        <w:rPr>
          <w:bCs/>
          <w:i/>
          <w:iCs/>
          <w:color w:val="000000" w:themeColor="text1"/>
          <w:sz w:val="28"/>
          <w:szCs w:val="28"/>
        </w:rPr>
      </w:pPr>
      <w:r>
        <w:rPr>
          <w:bCs/>
          <w:i/>
          <w:iCs/>
          <w:color w:val="000000" w:themeColor="text1"/>
          <w:sz w:val="28"/>
          <w:szCs w:val="28"/>
        </w:rPr>
        <w:t>Козловський А.В.</w:t>
      </w:r>
      <w:r w:rsidRPr="0022197A">
        <w:rPr>
          <w:bCs/>
          <w:i/>
          <w:iCs/>
          <w:color w:val="000000" w:themeColor="text1"/>
          <w:sz w:val="28"/>
          <w:szCs w:val="28"/>
        </w:rPr>
        <w:t xml:space="preserve"> не бра</w:t>
      </w:r>
      <w:r>
        <w:rPr>
          <w:bCs/>
          <w:i/>
          <w:iCs/>
          <w:color w:val="000000" w:themeColor="text1"/>
          <w:sz w:val="28"/>
          <w:szCs w:val="28"/>
        </w:rPr>
        <w:t>в</w:t>
      </w:r>
      <w:r w:rsidRPr="0022197A">
        <w:rPr>
          <w:bCs/>
          <w:i/>
          <w:iCs/>
          <w:color w:val="000000" w:themeColor="text1"/>
          <w:sz w:val="28"/>
          <w:szCs w:val="28"/>
        </w:rPr>
        <w:t xml:space="preserve"> участь </w:t>
      </w:r>
      <w:r>
        <w:rPr>
          <w:bCs/>
          <w:i/>
          <w:iCs/>
          <w:color w:val="000000" w:themeColor="text1"/>
          <w:sz w:val="28"/>
          <w:szCs w:val="28"/>
        </w:rPr>
        <w:t>в обговоренні та голосуванні</w:t>
      </w:r>
      <w:r w:rsidRPr="0022197A">
        <w:rPr>
          <w:bCs/>
          <w:i/>
          <w:iCs/>
          <w:color w:val="000000" w:themeColor="text1"/>
          <w:sz w:val="28"/>
          <w:szCs w:val="28"/>
        </w:rPr>
        <w:t xml:space="preserve"> із зазначеного питання з метою забезпечення дотримання вимог </w:t>
      </w:r>
      <w:bookmarkStart w:id="3" w:name="_Hlk158711657"/>
      <w:r w:rsidRPr="0022197A">
        <w:rPr>
          <w:bCs/>
          <w:i/>
          <w:iCs/>
          <w:color w:val="000000" w:themeColor="text1"/>
          <w:sz w:val="28"/>
          <w:szCs w:val="28"/>
        </w:rPr>
        <w:t>статей 28, 35 Закону України «Про запобігання корупції» та ст. 59-1 Закону України "Про місцеве самоврядування в Україні",  а саме – врегулювання конфлікту інтересів.</w:t>
      </w:r>
    </w:p>
    <w:bookmarkEnd w:id="3"/>
    <w:p w14:paraId="2E16BCFB" w14:textId="77777777" w:rsidR="00A652D4" w:rsidRDefault="00A652D4" w:rsidP="00A652D4">
      <w:pPr>
        <w:rPr>
          <w:b/>
          <w:bCs/>
          <w:color w:val="000000" w:themeColor="text1"/>
          <w:sz w:val="28"/>
          <w:szCs w:val="28"/>
        </w:rPr>
      </w:pPr>
    </w:p>
    <w:p w14:paraId="69780F80" w14:textId="77777777" w:rsidR="00C70835" w:rsidRDefault="00C70835" w:rsidP="00A652D4">
      <w:pPr>
        <w:rPr>
          <w:b/>
          <w:bCs/>
          <w:color w:val="000000" w:themeColor="text1"/>
          <w:sz w:val="28"/>
          <w:szCs w:val="28"/>
        </w:rPr>
      </w:pPr>
    </w:p>
    <w:p w14:paraId="5F904D3C" w14:textId="77777777" w:rsidR="00C70835" w:rsidRPr="00C70835" w:rsidRDefault="00C70835" w:rsidP="00A652D4">
      <w:pPr>
        <w:rPr>
          <w:b/>
          <w:bCs/>
          <w:color w:val="000000" w:themeColor="text1"/>
          <w:sz w:val="28"/>
          <w:szCs w:val="28"/>
        </w:rPr>
      </w:pPr>
    </w:p>
    <w:p w14:paraId="4AF7B004" w14:textId="6B3B1CF1" w:rsidR="00FE576C" w:rsidRDefault="00FE576C" w:rsidP="00FE576C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1B286338" w14:textId="77777777" w:rsidR="00FE576C" w:rsidRDefault="00FE576C" w:rsidP="00FE576C">
      <w:pPr>
        <w:spacing w:after="160" w:line="259" w:lineRule="auto"/>
      </w:pPr>
      <w:r>
        <w:br w:type="page"/>
      </w:r>
    </w:p>
    <w:p w14:paraId="60063CBA" w14:textId="77777777" w:rsidR="00FE576C" w:rsidRDefault="00FE576C" w:rsidP="00FE576C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15649CEB" wp14:editId="4FE4A562">
            <wp:extent cx="457200" cy="609600"/>
            <wp:effectExtent l="0" t="0" r="0" b="0"/>
            <wp:docPr id="1868547003" name="Рисунок 1868547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4A7E0" w14:textId="77777777" w:rsidR="00FE576C" w:rsidRDefault="00FE576C" w:rsidP="00FE576C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4CB92353" w14:textId="77777777" w:rsidR="00FE576C" w:rsidRDefault="00FE576C" w:rsidP="00FE576C">
      <w:pPr>
        <w:rPr>
          <w:sz w:val="8"/>
          <w:szCs w:val="8"/>
        </w:rPr>
      </w:pPr>
    </w:p>
    <w:p w14:paraId="758D1704" w14:textId="77777777" w:rsidR="00FE576C" w:rsidRDefault="00FE576C" w:rsidP="00FE576C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40B8FBEC" w14:textId="77777777" w:rsidR="00FE576C" w:rsidRDefault="00FE576C" w:rsidP="00FE576C">
      <w:pPr>
        <w:jc w:val="center"/>
        <w:rPr>
          <w:sz w:val="8"/>
          <w:szCs w:val="8"/>
        </w:rPr>
      </w:pPr>
    </w:p>
    <w:p w14:paraId="13A57629" w14:textId="77777777" w:rsidR="00FE576C" w:rsidRDefault="00FE576C" w:rsidP="00FE576C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4DB2CC2D" w14:textId="77777777" w:rsidR="00FE576C" w:rsidRDefault="00FE576C" w:rsidP="00FE576C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2" w:history="1">
        <w:r>
          <w:rPr>
            <w:rStyle w:val="a3"/>
            <w:i/>
          </w:rPr>
          <w:t>sc01-or@ukr.net</w:t>
        </w:r>
      </w:hyperlink>
    </w:p>
    <w:p w14:paraId="5F4FA68C" w14:textId="77777777" w:rsidR="00FE576C" w:rsidRDefault="00FE576C" w:rsidP="00FE576C">
      <w:pPr>
        <w:rPr>
          <w:szCs w:val="28"/>
        </w:rPr>
      </w:pPr>
      <w:r>
        <w:rPr>
          <w:szCs w:val="28"/>
        </w:rPr>
        <w:t>_______________№_______________</w:t>
      </w:r>
    </w:p>
    <w:p w14:paraId="0DB53EA6" w14:textId="77777777" w:rsidR="00FE576C" w:rsidRDefault="00FE576C" w:rsidP="00FE576C">
      <w:pPr>
        <w:rPr>
          <w:b/>
          <w:sz w:val="16"/>
          <w:szCs w:val="16"/>
        </w:rPr>
      </w:pPr>
      <w:r>
        <w:t>На № ___________________________</w:t>
      </w:r>
    </w:p>
    <w:p w14:paraId="62D03BA2" w14:textId="77777777" w:rsidR="00FE576C" w:rsidRDefault="00FE576C" w:rsidP="00FE576C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698C9CE0" w14:textId="77777777" w:rsidR="00FE576C" w:rsidRDefault="00FE576C" w:rsidP="00FE576C">
      <w:pPr>
        <w:jc w:val="center"/>
        <w:rPr>
          <w:b/>
          <w:sz w:val="6"/>
          <w:szCs w:val="6"/>
        </w:rPr>
      </w:pPr>
    </w:p>
    <w:p w14:paraId="526B3436" w14:textId="77777777" w:rsidR="00FE576C" w:rsidRPr="00667F61" w:rsidRDefault="00FE576C" w:rsidP="00FE576C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75BED89A" w14:textId="77777777" w:rsidR="00FE576C" w:rsidRPr="00001BFE" w:rsidRDefault="00FE576C" w:rsidP="00FE576C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 xml:space="preserve">20 </w:t>
      </w:r>
      <w:proofErr w:type="spellStart"/>
      <w:r>
        <w:rPr>
          <w:b/>
          <w:sz w:val="28"/>
          <w:szCs w:val="28"/>
          <w:lang w:val="ru-RU"/>
        </w:rPr>
        <w:t>серпня</w:t>
      </w:r>
      <w:proofErr w:type="spellEnd"/>
      <w:r>
        <w:rPr>
          <w:b/>
          <w:sz w:val="28"/>
          <w:szCs w:val="28"/>
        </w:rPr>
        <w:t xml:space="preserve">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72</w:t>
      </w:r>
    </w:p>
    <w:p w14:paraId="358875BF" w14:textId="77777777" w:rsidR="00FE576C" w:rsidRDefault="00FE576C" w:rsidP="00FE576C">
      <w:pPr>
        <w:tabs>
          <w:tab w:val="left" w:pos="4111"/>
        </w:tabs>
        <w:ind w:left="4395"/>
        <w:jc w:val="both"/>
        <w:rPr>
          <w:b/>
          <w:sz w:val="6"/>
          <w:szCs w:val="6"/>
        </w:rPr>
      </w:pPr>
    </w:p>
    <w:p w14:paraId="4F19E625" w14:textId="77777777" w:rsidR="00FE576C" w:rsidRDefault="00FE576C" w:rsidP="00FE576C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2F9EF767" w14:textId="77777777" w:rsidR="00FE576C" w:rsidRPr="00935F28" w:rsidRDefault="00FE576C" w:rsidP="00FE576C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935F28">
        <w:rPr>
          <w:bCs/>
          <w:sz w:val="28"/>
          <w:szCs w:val="28"/>
        </w:rPr>
        <w:t>Всього членів комісії: 8</w:t>
      </w:r>
    </w:p>
    <w:p w14:paraId="0085FBB8" w14:textId="77777777" w:rsidR="00FE576C" w:rsidRPr="00B334ED" w:rsidRDefault="00FE576C" w:rsidP="00FE576C">
      <w:pPr>
        <w:ind w:left="5670" w:firstLine="567"/>
        <w:jc w:val="both"/>
        <w:rPr>
          <w:bCs/>
          <w:sz w:val="26"/>
          <w:szCs w:val="26"/>
          <w:lang w:val="en-US"/>
        </w:rPr>
      </w:pPr>
      <w:r w:rsidRPr="00B334ED">
        <w:rPr>
          <w:bCs/>
          <w:sz w:val="26"/>
          <w:szCs w:val="26"/>
        </w:rPr>
        <w:t>Присутні: 7</w:t>
      </w:r>
    </w:p>
    <w:p w14:paraId="29394053" w14:textId="0CA2255D" w:rsidR="00FE576C" w:rsidRPr="00B334ED" w:rsidRDefault="00FE576C" w:rsidP="0020244D">
      <w:pPr>
        <w:tabs>
          <w:tab w:val="left" w:pos="490"/>
          <w:tab w:val="left" w:pos="1134"/>
        </w:tabs>
        <w:ind w:firstLine="851"/>
        <w:jc w:val="both"/>
        <w:rPr>
          <w:sz w:val="26"/>
          <w:szCs w:val="26"/>
        </w:rPr>
      </w:pPr>
      <w:r w:rsidRPr="00B334ED">
        <w:rPr>
          <w:bCs/>
          <w:sz w:val="26"/>
          <w:szCs w:val="26"/>
        </w:rPr>
        <w:t xml:space="preserve">До питання </w:t>
      </w:r>
      <w:r w:rsidRPr="00B334ED">
        <w:rPr>
          <w:b/>
          <w:bCs/>
          <w:sz w:val="26"/>
          <w:szCs w:val="26"/>
        </w:rPr>
        <w:t xml:space="preserve">«Про розгляд клопотання керівництва </w:t>
      </w:r>
      <w:r w:rsidR="00B334ED">
        <w:rPr>
          <w:b/>
          <w:bCs/>
          <w:sz w:val="26"/>
          <w:szCs w:val="26"/>
        </w:rPr>
        <w:t>КНП ХОР</w:t>
      </w:r>
      <w:r w:rsidRPr="00B334ED">
        <w:rPr>
          <w:b/>
          <w:bCs/>
          <w:sz w:val="26"/>
          <w:szCs w:val="26"/>
        </w:rPr>
        <w:t xml:space="preserve"> «ЦЕНТР ЕКСТРЕНОЇ МЕДИЧНОЇ ДОПОМОГИ ТА МЕДИЦИНИ КАТАСТРОФ» щодо нагородження Почесною відзнакою Харківської обласної ради «Слобожанська слава» </w:t>
      </w:r>
      <w:bookmarkStart w:id="4" w:name="_Hlk175048344"/>
      <w:r w:rsidRPr="00B334ED">
        <w:rPr>
          <w:b/>
          <w:bCs/>
          <w:sz w:val="26"/>
          <w:szCs w:val="26"/>
        </w:rPr>
        <w:t>СКНАРЬОВА Сергія Олександровича, фельдшера з медицини невідкладних станів Вовчанського відділення екстреної (невідкладної) медичної допомоги КОМУНАЛЬНОГО НЕКОМЕРЦІЙНОГО ПІДПРИЄМСТВА ХАРКІВСЬКОЇ ОБЛАСНОЇ РАДИ «ЦЕНТР ЕКСТРЕНОЇ МЕДИЧНОЇ ДОПОМОГИ ТА МЕДИЦИНИ КАТАСТРОФ»</w:t>
      </w:r>
      <w:bookmarkEnd w:id="4"/>
      <w:r w:rsidRPr="00B334ED">
        <w:rPr>
          <w:sz w:val="26"/>
          <w:szCs w:val="26"/>
        </w:rPr>
        <w:t xml:space="preserve"> </w:t>
      </w:r>
      <w:r w:rsidRPr="00B334ED">
        <w:rPr>
          <w:i/>
          <w:iCs/>
          <w:sz w:val="26"/>
          <w:szCs w:val="26"/>
        </w:rPr>
        <w:t>(</w:t>
      </w:r>
      <w:proofErr w:type="spellStart"/>
      <w:r w:rsidRPr="00B334ED">
        <w:rPr>
          <w:i/>
          <w:iCs/>
          <w:sz w:val="26"/>
          <w:szCs w:val="26"/>
        </w:rPr>
        <w:t>вх</w:t>
      </w:r>
      <w:proofErr w:type="spellEnd"/>
      <w:r w:rsidRPr="00B334ED">
        <w:rPr>
          <w:i/>
          <w:iCs/>
          <w:sz w:val="26"/>
          <w:szCs w:val="26"/>
        </w:rPr>
        <w:t>. обл. ради №№ 5958/01-20 від 19.08.2024; 5968/01-20 від 20.08.2024)</w:t>
      </w:r>
      <w:r w:rsidRPr="00B334ED">
        <w:rPr>
          <w:sz w:val="26"/>
          <w:szCs w:val="26"/>
        </w:rPr>
        <w:t>.</w:t>
      </w:r>
    </w:p>
    <w:p w14:paraId="55AD982B" w14:textId="7BE8F148" w:rsidR="00FE576C" w:rsidRPr="00B334ED" w:rsidRDefault="00FE576C" w:rsidP="00FE576C">
      <w:pPr>
        <w:ind w:firstLine="567"/>
        <w:jc w:val="both"/>
        <w:rPr>
          <w:sz w:val="26"/>
          <w:szCs w:val="26"/>
        </w:rPr>
      </w:pPr>
      <w:r w:rsidRPr="00B334ED">
        <w:rPr>
          <w:bCs/>
          <w:sz w:val="26"/>
          <w:szCs w:val="26"/>
        </w:rPr>
        <w:t xml:space="preserve">Дане питання ініційоване керівництвом </w:t>
      </w:r>
      <w:r w:rsidR="0020244D" w:rsidRPr="00B334ED">
        <w:rPr>
          <w:sz w:val="26"/>
          <w:szCs w:val="26"/>
        </w:rPr>
        <w:t xml:space="preserve">КНП </w:t>
      </w:r>
      <w:r w:rsidR="00B334ED">
        <w:rPr>
          <w:sz w:val="26"/>
          <w:szCs w:val="26"/>
        </w:rPr>
        <w:t>ХОР</w:t>
      </w:r>
      <w:r w:rsidR="0020244D" w:rsidRPr="00B334ED">
        <w:rPr>
          <w:sz w:val="26"/>
          <w:szCs w:val="26"/>
        </w:rPr>
        <w:t xml:space="preserve"> «ЦЕНТР ЕКСТРЕНОЇ МЕДИЧНОЇ ДОПОМОГИ ТА МЕДИЦИНИ КАТАСТРОФ»</w:t>
      </w:r>
      <w:r w:rsidRPr="00B334ED">
        <w:rPr>
          <w:sz w:val="26"/>
          <w:szCs w:val="26"/>
        </w:rPr>
        <w:t>.</w:t>
      </w:r>
    </w:p>
    <w:p w14:paraId="27ACB62D" w14:textId="327D3F28" w:rsidR="00FE576C" w:rsidRPr="00B334ED" w:rsidRDefault="00FE576C" w:rsidP="00FE576C">
      <w:pPr>
        <w:ind w:firstLine="567"/>
        <w:jc w:val="both"/>
        <w:rPr>
          <w:spacing w:val="-6"/>
          <w:sz w:val="26"/>
          <w:szCs w:val="26"/>
        </w:rPr>
      </w:pPr>
      <w:r w:rsidRPr="00B334ED">
        <w:rPr>
          <w:bCs/>
          <w:spacing w:val="-6"/>
          <w:sz w:val="26"/>
          <w:szCs w:val="26"/>
        </w:rPr>
        <w:t xml:space="preserve">Відповідно до Положення про Почесну відзнаку Харківської обласної ради «Слобожанська слава», затвердженого рішенням обласної ради </w:t>
      </w:r>
      <w:r w:rsidRPr="00B334ED">
        <w:rPr>
          <w:bCs/>
          <w:spacing w:val="-6"/>
          <w:sz w:val="26"/>
          <w:szCs w:val="26"/>
        </w:rPr>
        <w:br/>
        <w:t xml:space="preserve">від 28 грудня 2004 року «Про почесну відзнаку Харківської обласної ради «Слобожанська слава» (зі змінами), розглянувши клопотання керівництва </w:t>
      </w:r>
      <w:r w:rsidR="0020244D" w:rsidRPr="00B334ED">
        <w:rPr>
          <w:spacing w:val="-6"/>
          <w:sz w:val="26"/>
          <w:szCs w:val="26"/>
        </w:rPr>
        <w:t>КНП ХАРКІВСЬКОЇ ОБЛАСНОЇ РАДИ «ЦЕНТР ЕКСТРЕНОЇ МЕДИЧНОЇ ДОПОМОГИ ТА МЕДИЦИНИ КАТАСТРОФ»</w:t>
      </w:r>
      <w:r w:rsidRPr="00B334ED">
        <w:rPr>
          <w:spacing w:val="-6"/>
          <w:sz w:val="26"/>
          <w:szCs w:val="26"/>
        </w:rPr>
        <w:t>, постійна комісія дійшла ВИСНОВКУ:</w:t>
      </w:r>
    </w:p>
    <w:p w14:paraId="488DD138" w14:textId="77777777" w:rsidR="00FE576C" w:rsidRPr="00B334ED" w:rsidRDefault="00FE576C" w:rsidP="00FE576C">
      <w:pPr>
        <w:ind w:firstLine="567"/>
        <w:jc w:val="both"/>
        <w:rPr>
          <w:bCs/>
          <w:sz w:val="26"/>
          <w:szCs w:val="26"/>
        </w:rPr>
      </w:pPr>
      <w:r w:rsidRPr="00B334ED">
        <w:rPr>
          <w:bCs/>
          <w:sz w:val="26"/>
          <w:szCs w:val="26"/>
        </w:rPr>
        <w:t>1. Інформацію взяти до відома.</w:t>
      </w:r>
    </w:p>
    <w:p w14:paraId="4081997A" w14:textId="078573CF" w:rsidR="00FE576C" w:rsidRPr="00B334ED" w:rsidRDefault="00FE576C" w:rsidP="0020244D">
      <w:pPr>
        <w:ind w:firstLine="567"/>
        <w:jc w:val="both"/>
        <w:rPr>
          <w:spacing w:val="-6"/>
          <w:sz w:val="26"/>
          <w:szCs w:val="26"/>
          <w:lang w:eastAsia="uk-UA" w:bidi="uk-UA"/>
        </w:rPr>
      </w:pPr>
      <w:r w:rsidRPr="00B334ED">
        <w:rPr>
          <w:bCs/>
          <w:sz w:val="26"/>
          <w:szCs w:val="26"/>
        </w:rPr>
        <w:t xml:space="preserve">2. </w:t>
      </w:r>
      <w:r w:rsidRPr="00B334ED">
        <w:rPr>
          <w:bCs/>
          <w:spacing w:val="-6"/>
          <w:sz w:val="26"/>
          <w:szCs w:val="26"/>
        </w:rPr>
        <w:t xml:space="preserve">Підтримати клопотання </w:t>
      </w:r>
      <w:r w:rsidRPr="00B334ED">
        <w:rPr>
          <w:spacing w:val="-6"/>
          <w:sz w:val="26"/>
          <w:szCs w:val="26"/>
        </w:rPr>
        <w:t xml:space="preserve">керівництва </w:t>
      </w:r>
      <w:r w:rsidR="00B334ED" w:rsidRPr="00B334ED">
        <w:rPr>
          <w:spacing w:val="-6"/>
          <w:sz w:val="26"/>
          <w:szCs w:val="26"/>
        </w:rPr>
        <w:t>КНП ХОР</w:t>
      </w:r>
      <w:r w:rsidR="0020244D" w:rsidRPr="00B334ED">
        <w:rPr>
          <w:spacing w:val="-6"/>
          <w:sz w:val="26"/>
          <w:szCs w:val="26"/>
        </w:rPr>
        <w:t xml:space="preserve"> «ЦЕНТР ЕКСТРЕНОЇ МЕДИЧНОЇ ДОПОМОГИ ТА МЕДИЦИНИ КАТАСТРОФ» щодо нагородження Почесною відзнакою Харківської обласної ради «Слобожанська слава» СКНАРЬОВА Сергія Олександровича, фельдшера з медицини невідкладних станів Вовчанського відділення екстреної (невідкладної) медичної допомоги </w:t>
      </w:r>
      <w:r w:rsidR="00B334ED" w:rsidRPr="00B334ED">
        <w:rPr>
          <w:spacing w:val="-6"/>
          <w:sz w:val="26"/>
          <w:szCs w:val="26"/>
        </w:rPr>
        <w:t>КНП ХОР</w:t>
      </w:r>
      <w:r w:rsidR="0020244D" w:rsidRPr="00B334ED">
        <w:rPr>
          <w:spacing w:val="-6"/>
          <w:sz w:val="26"/>
          <w:szCs w:val="26"/>
        </w:rPr>
        <w:t xml:space="preserve"> «ЦЕНТР ЕКСТРЕНОЇ МЕДИЧНОЇ ДОПОМОГИ ТА МЕДИЦИНИ КАТАСТРОФ» </w:t>
      </w:r>
      <w:r w:rsidRPr="00B334ED">
        <w:rPr>
          <w:spacing w:val="-6"/>
          <w:sz w:val="26"/>
          <w:szCs w:val="26"/>
          <w:lang w:eastAsia="uk-UA" w:bidi="uk-UA"/>
        </w:rPr>
        <w:t xml:space="preserve">за </w:t>
      </w:r>
      <w:r w:rsidR="0020244D" w:rsidRPr="00B334ED">
        <w:rPr>
          <w:spacing w:val="-6"/>
          <w:sz w:val="26"/>
          <w:szCs w:val="26"/>
          <w:lang w:eastAsia="uk-UA" w:bidi="uk-UA"/>
        </w:rPr>
        <w:t xml:space="preserve">багаторічну сумлінну працю, високий професіоналізм, вагомий особистий внесок у розвиток охорони здоров’я, активну громадську позицію </w:t>
      </w:r>
      <w:r w:rsidRPr="00B334ED">
        <w:rPr>
          <w:spacing w:val="-6"/>
          <w:sz w:val="26"/>
          <w:szCs w:val="26"/>
          <w:lang w:eastAsia="uk-UA" w:bidi="uk-UA"/>
        </w:rPr>
        <w:t>та з нагоди Дня незалежності</w:t>
      </w:r>
      <w:r w:rsidR="00FA50CD" w:rsidRPr="00B334ED">
        <w:rPr>
          <w:spacing w:val="-6"/>
          <w:sz w:val="26"/>
          <w:szCs w:val="26"/>
          <w:lang w:eastAsia="uk-UA" w:bidi="uk-UA"/>
        </w:rPr>
        <w:t xml:space="preserve"> України</w:t>
      </w:r>
      <w:r w:rsidRPr="00B334ED">
        <w:rPr>
          <w:spacing w:val="-6"/>
          <w:sz w:val="26"/>
          <w:szCs w:val="26"/>
          <w:lang w:eastAsia="uk-UA" w:bidi="uk-UA"/>
        </w:rPr>
        <w:t>.</w:t>
      </w:r>
    </w:p>
    <w:tbl>
      <w:tblPr>
        <w:tblW w:w="8681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567"/>
        <w:gridCol w:w="4003"/>
      </w:tblGrid>
      <w:tr w:rsidR="00FE576C" w14:paraId="48040B24" w14:textId="77777777" w:rsidTr="00196C1A">
        <w:trPr>
          <w:trHeight w:val="1065"/>
          <w:jc w:val="right"/>
        </w:trPr>
        <w:tc>
          <w:tcPr>
            <w:tcW w:w="1799" w:type="dxa"/>
            <w:hideMark/>
          </w:tcPr>
          <w:p w14:paraId="0CDCF976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Голосували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:</w:t>
            </w:r>
          </w:p>
        </w:tc>
        <w:tc>
          <w:tcPr>
            <w:tcW w:w="1352" w:type="dxa"/>
            <w:hideMark/>
          </w:tcPr>
          <w:p w14:paraId="145AD1BA" w14:textId="77777777" w:rsidR="00FE576C" w:rsidRDefault="00FE576C" w:rsidP="00196C1A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7B2C8656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762A932A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67" w:type="dxa"/>
            <w:hideMark/>
          </w:tcPr>
          <w:p w14:paraId="5A5CB143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7;</w:t>
            </w:r>
          </w:p>
        </w:tc>
        <w:tc>
          <w:tcPr>
            <w:tcW w:w="4003" w:type="dxa"/>
            <w:hideMark/>
          </w:tcPr>
          <w:p w14:paraId="31092CAF" w14:textId="3D1FC0EA" w:rsidR="00FE576C" w:rsidRDefault="00C70835" w:rsidP="00196C1A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(</w:t>
            </w:r>
            <w:proofErr w:type="spellStart"/>
            <w:r w:rsidR="00FE576C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Каратуманов</w:t>
            </w:r>
            <w:proofErr w:type="spellEnd"/>
            <w:r w:rsidR="00FE576C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О.Ю., Горло Д.В., </w:t>
            </w:r>
            <w:proofErr w:type="spellStart"/>
            <w:r w:rsidR="00FE576C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Заярний</w:t>
            </w:r>
            <w:proofErr w:type="spellEnd"/>
            <w:r w:rsidR="00FE576C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Л.А., Кернес К.Г., </w:t>
            </w:r>
            <w:proofErr w:type="spellStart"/>
            <w:r w:rsidR="00FE576C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Козловський</w:t>
            </w:r>
            <w:proofErr w:type="spellEnd"/>
            <w:r w:rsidR="00FE576C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А.В., </w:t>
            </w:r>
            <w:proofErr w:type="spellStart"/>
            <w:r w:rsidR="00FE576C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Оніщенко</w:t>
            </w:r>
            <w:proofErr w:type="spellEnd"/>
            <w:r w:rsidR="00FE576C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Д.С., Панов В.В.</w:t>
            </w: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)</w:t>
            </w:r>
          </w:p>
        </w:tc>
      </w:tr>
      <w:tr w:rsidR="00FE576C" w14:paraId="7B89A67B" w14:textId="77777777" w:rsidTr="00196C1A">
        <w:trPr>
          <w:trHeight w:val="340"/>
          <w:jc w:val="right"/>
        </w:trPr>
        <w:tc>
          <w:tcPr>
            <w:tcW w:w="1799" w:type="dxa"/>
            <w:vAlign w:val="center"/>
          </w:tcPr>
          <w:p w14:paraId="5E2C4E8D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4CE5555" w14:textId="77777777" w:rsidR="00FE576C" w:rsidRDefault="00FE576C" w:rsidP="00196C1A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5AAC7D1D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26489635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49B72C78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1331E0CC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FE576C" w14:paraId="400A58C0" w14:textId="77777777" w:rsidTr="00196C1A">
        <w:trPr>
          <w:trHeight w:val="340"/>
          <w:jc w:val="right"/>
        </w:trPr>
        <w:tc>
          <w:tcPr>
            <w:tcW w:w="1799" w:type="dxa"/>
            <w:vAlign w:val="center"/>
          </w:tcPr>
          <w:p w14:paraId="6AC4BB9C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85E447D" w14:textId="77777777" w:rsidR="00FE576C" w:rsidRDefault="00FE576C" w:rsidP="00196C1A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737629C7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172DA43E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4D029632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4003" w:type="dxa"/>
          </w:tcPr>
          <w:p w14:paraId="7748D46D" w14:textId="77777777" w:rsidR="00FE576C" w:rsidRDefault="00FE576C" w:rsidP="00196C1A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67FBA107" w14:textId="77777777" w:rsidR="00FE576C" w:rsidRPr="00786866" w:rsidRDefault="00FE576C" w:rsidP="00FE576C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04BB88A1" w14:textId="77777777" w:rsidR="00B334ED" w:rsidRPr="00B334ED" w:rsidRDefault="00B334ED" w:rsidP="00B334ED">
      <w:pPr>
        <w:rPr>
          <w:b/>
          <w:bCs/>
          <w:color w:val="000000" w:themeColor="text1"/>
          <w:sz w:val="16"/>
          <w:szCs w:val="16"/>
        </w:rPr>
      </w:pPr>
    </w:p>
    <w:p w14:paraId="7192521A" w14:textId="36340549" w:rsidR="00FE576C" w:rsidRDefault="00B334ED" w:rsidP="00B334ED">
      <w:r>
        <w:rPr>
          <w:b/>
          <w:bCs/>
          <w:color w:val="000000" w:themeColor="text1"/>
          <w:sz w:val="28"/>
          <w:szCs w:val="28"/>
        </w:rPr>
        <w:t>Г</w:t>
      </w:r>
      <w:r w:rsidR="00FE576C">
        <w:rPr>
          <w:b/>
          <w:bCs/>
          <w:color w:val="000000" w:themeColor="text1"/>
          <w:sz w:val="28"/>
          <w:szCs w:val="28"/>
        </w:rPr>
        <w:t>олова постійної комісії</w:t>
      </w:r>
      <w:r w:rsidR="00FE576C"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  <w:r w:rsidR="00FE576C">
        <w:br w:type="page"/>
      </w:r>
    </w:p>
    <w:p w14:paraId="51A59769" w14:textId="77777777" w:rsidR="0020244D" w:rsidRDefault="0020244D" w:rsidP="0020244D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612D1355" wp14:editId="194B8F07">
            <wp:extent cx="457200" cy="609600"/>
            <wp:effectExtent l="0" t="0" r="0" b="0"/>
            <wp:docPr id="655037746" name="Рисунок 655037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E68F7" w14:textId="77777777" w:rsidR="0020244D" w:rsidRDefault="0020244D" w:rsidP="0020244D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35FDB30F" w14:textId="77777777" w:rsidR="0020244D" w:rsidRDefault="0020244D" w:rsidP="0020244D">
      <w:pPr>
        <w:rPr>
          <w:sz w:val="8"/>
          <w:szCs w:val="8"/>
        </w:rPr>
      </w:pPr>
    </w:p>
    <w:p w14:paraId="60CB0C6E" w14:textId="77777777" w:rsidR="0020244D" w:rsidRDefault="0020244D" w:rsidP="0020244D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68A8CAD3" w14:textId="77777777" w:rsidR="0020244D" w:rsidRDefault="0020244D" w:rsidP="0020244D">
      <w:pPr>
        <w:jc w:val="center"/>
        <w:rPr>
          <w:sz w:val="8"/>
          <w:szCs w:val="8"/>
        </w:rPr>
      </w:pPr>
    </w:p>
    <w:p w14:paraId="2E79EBF3" w14:textId="77777777" w:rsidR="0020244D" w:rsidRDefault="0020244D" w:rsidP="0020244D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165DA751" w14:textId="77777777" w:rsidR="0020244D" w:rsidRDefault="0020244D" w:rsidP="0020244D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3" w:history="1">
        <w:r>
          <w:rPr>
            <w:rStyle w:val="a3"/>
            <w:i/>
          </w:rPr>
          <w:t>sc01-or@ukr.net</w:t>
        </w:r>
      </w:hyperlink>
    </w:p>
    <w:p w14:paraId="21E88055" w14:textId="77777777" w:rsidR="0020244D" w:rsidRDefault="0020244D" w:rsidP="0020244D">
      <w:pPr>
        <w:rPr>
          <w:szCs w:val="28"/>
        </w:rPr>
      </w:pPr>
      <w:r>
        <w:rPr>
          <w:szCs w:val="28"/>
        </w:rPr>
        <w:t>_______________№_______________</w:t>
      </w:r>
    </w:p>
    <w:p w14:paraId="6F8FEF4E" w14:textId="77777777" w:rsidR="0020244D" w:rsidRDefault="0020244D" w:rsidP="0020244D">
      <w:pPr>
        <w:rPr>
          <w:b/>
          <w:sz w:val="16"/>
          <w:szCs w:val="16"/>
        </w:rPr>
      </w:pPr>
      <w:r>
        <w:t>На № ___________________________</w:t>
      </w:r>
    </w:p>
    <w:p w14:paraId="4556A8DB" w14:textId="77777777" w:rsidR="0020244D" w:rsidRDefault="0020244D" w:rsidP="0020244D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2898A29E" w14:textId="77777777" w:rsidR="0020244D" w:rsidRDefault="0020244D" w:rsidP="0020244D">
      <w:pPr>
        <w:jc w:val="center"/>
        <w:rPr>
          <w:b/>
          <w:sz w:val="6"/>
          <w:szCs w:val="6"/>
        </w:rPr>
      </w:pPr>
    </w:p>
    <w:p w14:paraId="4BA90E73" w14:textId="11C6C6A5" w:rsidR="0020244D" w:rsidRPr="00001BFE" w:rsidRDefault="0020244D" w:rsidP="0020244D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 xml:space="preserve">20 </w:t>
      </w:r>
      <w:proofErr w:type="spellStart"/>
      <w:r>
        <w:rPr>
          <w:b/>
          <w:sz w:val="28"/>
          <w:szCs w:val="28"/>
          <w:lang w:val="ru-RU"/>
        </w:rPr>
        <w:t>серпня</w:t>
      </w:r>
      <w:proofErr w:type="spellEnd"/>
      <w:r>
        <w:rPr>
          <w:b/>
          <w:sz w:val="28"/>
          <w:szCs w:val="28"/>
        </w:rPr>
        <w:t xml:space="preserve">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72</w:t>
      </w:r>
    </w:p>
    <w:p w14:paraId="2F9C3F2D" w14:textId="77777777" w:rsidR="0020244D" w:rsidRDefault="0020244D" w:rsidP="0020244D">
      <w:pPr>
        <w:tabs>
          <w:tab w:val="left" w:pos="4111"/>
        </w:tabs>
        <w:ind w:left="4395"/>
        <w:jc w:val="both"/>
        <w:rPr>
          <w:b/>
          <w:sz w:val="6"/>
          <w:szCs w:val="6"/>
        </w:rPr>
      </w:pPr>
    </w:p>
    <w:p w14:paraId="18307352" w14:textId="77777777" w:rsidR="0020244D" w:rsidRDefault="0020244D" w:rsidP="0020244D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15C4DFB1" w14:textId="77777777" w:rsidR="0020244D" w:rsidRPr="00935F28" w:rsidRDefault="0020244D" w:rsidP="0020244D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935F28">
        <w:rPr>
          <w:bCs/>
          <w:sz w:val="28"/>
          <w:szCs w:val="28"/>
        </w:rPr>
        <w:t>Всього членів комісії: 8</w:t>
      </w:r>
    </w:p>
    <w:p w14:paraId="3CC6470B" w14:textId="7470B18F" w:rsidR="0020244D" w:rsidRPr="00935F28" w:rsidRDefault="0020244D" w:rsidP="0020244D">
      <w:pPr>
        <w:ind w:left="5670" w:firstLine="567"/>
        <w:jc w:val="both"/>
        <w:rPr>
          <w:bCs/>
          <w:sz w:val="28"/>
          <w:szCs w:val="28"/>
          <w:lang w:val="en-US"/>
        </w:rPr>
      </w:pPr>
      <w:r w:rsidRPr="00935F28">
        <w:rPr>
          <w:bCs/>
          <w:sz w:val="28"/>
          <w:szCs w:val="28"/>
        </w:rPr>
        <w:t xml:space="preserve">Присутні: </w:t>
      </w:r>
      <w:r>
        <w:rPr>
          <w:bCs/>
          <w:sz w:val="28"/>
          <w:szCs w:val="28"/>
        </w:rPr>
        <w:t>7</w:t>
      </w:r>
    </w:p>
    <w:p w14:paraId="1563CF45" w14:textId="5F92C143" w:rsidR="0020244D" w:rsidRPr="00B334ED" w:rsidRDefault="0020244D" w:rsidP="0020244D">
      <w:pPr>
        <w:pStyle w:val="a5"/>
        <w:tabs>
          <w:tab w:val="left" w:pos="567"/>
          <w:tab w:val="left" w:pos="1276"/>
          <w:tab w:val="left" w:pos="1560"/>
        </w:tabs>
        <w:ind w:left="0" w:firstLine="720"/>
        <w:contextualSpacing w:val="0"/>
        <w:jc w:val="both"/>
        <w:rPr>
          <w:sz w:val="26"/>
          <w:szCs w:val="26"/>
        </w:rPr>
      </w:pPr>
      <w:r w:rsidRPr="00B334ED">
        <w:rPr>
          <w:bCs/>
          <w:sz w:val="26"/>
          <w:szCs w:val="26"/>
        </w:rPr>
        <w:t xml:space="preserve">До питання </w:t>
      </w:r>
      <w:r w:rsidRPr="00B334ED">
        <w:rPr>
          <w:b/>
          <w:bCs/>
          <w:sz w:val="26"/>
          <w:szCs w:val="26"/>
        </w:rPr>
        <w:t>«</w:t>
      </w:r>
      <w:r w:rsidRPr="00B334ED">
        <w:rPr>
          <w:b/>
          <w:bCs/>
          <w:color w:val="000000"/>
          <w:sz w:val="26"/>
          <w:szCs w:val="26"/>
        </w:rPr>
        <w:t xml:space="preserve">Про розгляд клопотання керівництва </w:t>
      </w:r>
      <w:r w:rsidRPr="00B334ED">
        <w:rPr>
          <w:b/>
          <w:bCs/>
          <w:sz w:val="26"/>
          <w:szCs w:val="26"/>
        </w:rPr>
        <w:t xml:space="preserve">ХАРКІВСЬКОГО НАЦІОНАЛЬНОГО УНІВЕРСИТЕТУ МІСЬКОГО ГОСПОДАРСТВА імені </w:t>
      </w:r>
      <w:proofErr w:type="spellStart"/>
      <w:r w:rsidRPr="00B334ED">
        <w:rPr>
          <w:b/>
          <w:bCs/>
          <w:sz w:val="26"/>
          <w:szCs w:val="26"/>
        </w:rPr>
        <w:t>О.М.Бекетова</w:t>
      </w:r>
      <w:proofErr w:type="spellEnd"/>
      <w:r w:rsidRPr="00B334ED">
        <w:rPr>
          <w:b/>
          <w:bCs/>
          <w:sz w:val="26"/>
          <w:szCs w:val="26"/>
        </w:rPr>
        <w:t xml:space="preserve"> щодо нагородження Знаком пошани Харківської обласної ради «За заслуги перед Харківщиною» </w:t>
      </w:r>
      <w:bookmarkStart w:id="5" w:name="_Hlk175048377"/>
      <w:r w:rsidRPr="00B334ED">
        <w:rPr>
          <w:b/>
          <w:bCs/>
          <w:sz w:val="26"/>
          <w:szCs w:val="26"/>
        </w:rPr>
        <w:t>ЯНЕНКО Клар</w:t>
      </w:r>
      <w:r w:rsidR="0035747C">
        <w:rPr>
          <w:b/>
          <w:bCs/>
          <w:sz w:val="26"/>
          <w:szCs w:val="26"/>
        </w:rPr>
        <w:t>и</w:t>
      </w:r>
      <w:r w:rsidRPr="00B334ED">
        <w:rPr>
          <w:b/>
          <w:bCs/>
          <w:sz w:val="26"/>
          <w:szCs w:val="26"/>
        </w:rPr>
        <w:t xml:space="preserve"> </w:t>
      </w:r>
      <w:proofErr w:type="spellStart"/>
      <w:r w:rsidRPr="00B334ED">
        <w:rPr>
          <w:b/>
          <w:bCs/>
          <w:sz w:val="26"/>
          <w:szCs w:val="26"/>
        </w:rPr>
        <w:t>Саїдівн</w:t>
      </w:r>
      <w:r w:rsidR="0035747C">
        <w:rPr>
          <w:b/>
          <w:bCs/>
          <w:sz w:val="26"/>
          <w:szCs w:val="26"/>
        </w:rPr>
        <w:t>и</w:t>
      </w:r>
      <w:proofErr w:type="spellEnd"/>
      <w:r w:rsidRPr="00B334ED">
        <w:rPr>
          <w:b/>
          <w:bCs/>
          <w:sz w:val="26"/>
          <w:szCs w:val="26"/>
        </w:rPr>
        <w:t xml:space="preserve">, начальника господарського відділу ХАРКІВСЬКОГО НАЦІОНАЛЬНОГО УНІВЕРСИТЕТУ МІСЬКОГО ГОСПОДАРСТВА імені </w:t>
      </w:r>
      <w:proofErr w:type="spellStart"/>
      <w:r w:rsidRPr="00B334ED">
        <w:rPr>
          <w:b/>
          <w:bCs/>
          <w:sz w:val="26"/>
          <w:szCs w:val="26"/>
        </w:rPr>
        <w:t>О.М.Бекетова</w:t>
      </w:r>
      <w:proofErr w:type="spellEnd"/>
      <w:r w:rsidRPr="00B334ED">
        <w:rPr>
          <w:b/>
          <w:bCs/>
          <w:sz w:val="26"/>
          <w:szCs w:val="26"/>
        </w:rPr>
        <w:t>»</w:t>
      </w:r>
      <w:r w:rsidRPr="00B334ED">
        <w:rPr>
          <w:sz w:val="26"/>
          <w:szCs w:val="26"/>
          <w:lang w:eastAsia="uk-UA" w:bidi="uk-UA"/>
        </w:rPr>
        <w:t xml:space="preserve"> </w:t>
      </w:r>
      <w:r w:rsidRPr="00B334ED">
        <w:rPr>
          <w:i/>
          <w:iCs/>
          <w:sz w:val="26"/>
          <w:szCs w:val="26"/>
        </w:rPr>
        <w:t>(</w:t>
      </w:r>
      <w:proofErr w:type="spellStart"/>
      <w:r w:rsidRPr="00B334ED">
        <w:rPr>
          <w:i/>
          <w:iCs/>
          <w:sz w:val="26"/>
          <w:szCs w:val="26"/>
        </w:rPr>
        <w:t>вх</w:t>
      </w:r>
      <w:proofErr w:type="spellEnd"/>
      <w:r w:rsidRPr="00B334ED">
        <w:rPr>
          <w:i/>
          <w:iCs/>
          <w:sz w:val="26"/>
          <w:szCs w:val="26"/>
        </w:rPr>
        <w:t>. обл. ради № 5482/01-20 від 31.07.2024)</w:t>
      </w:r>
      <w:bookmarkEnd w:id="5"/>
      <w:r w:rsidRPr="00B334ED">
        <w:rPr>
          <w:i/>
          <w:iCs/>
          <w:sz w:val="26"/>
          <w:szCs w:val="26"/>
        </w:rPr>
        <w:t>.</w:t>
      </w:r>
    </w:p>
    <w:p w14:paraId="4A802B6B" w14:textId="0359DFAB" w:rsidR="0020244D" w:rsidRPr="00B334ED" w:rsidRDefault="0020244D" w:rsidP="0020244D">
      <w:pPr>
        <w:ind w:firstLine="567"/>
        <w:jc w:val="both"/>
        <w:rPr>
          <w:sz w:val="26"/>
          <w:szCs w:val="26"/>
        </w:rPr>
      </w:pPr>
      <w:r w:rsidRPr="00B334ED">
        <w:rPr>
          <w:bCs/>
          <w:sz w:val="26"/>
          <w:szCs w:val="26"/>
        </w:rPr>
        <w:t xml:space="preserve">Дане питання ініційоване керівництвом </w:t>
      </w:r>
      <w:r w:rsidRPr="00B334ED">
        <w:rPr>
          <w:sz w:val="26"/>
          <w:szCs w:val="26"/>
        </w:rPr>
        <w:t xml:space="preserve">ХАРКІВСЬКОГО НАЦІОНАЛЬНОГО УНІВЕРСИТЕТУ МІСЬКОГО ГОСПОДАРСТВА імені </w:t>
      </w:r>
      <w:proofErr w:type="spellStart"/>
      <w:r w:rsidRPr="00B334ED">
        <w:rPr>
          <w:sz w:val="26"/>
          <w:szCs w:val="26"/>
        </w:rPr>
        <w:t>О.М.Бекетова</w:t>
      </w:r>
      <w:proofErr w:type="spellEnd"/>
      <w:r w:rsidRPr="00B334ED">
        <w:rPr>
          <w:sz w:val="26"/>
          <w:szCs w:val="26"/>
        </w:rPr>
        <w:t>.</w:t>
      </w:r>
    </w:p>
    <w:p w14:paraId="70D81D31" w14:textId="5ED07268" w:rsidR="0020244D" w:rsidRPr="00B334ED" w:rsidRDefault="0020244D" w:rsidP="0020244D">
      <w:pPr>
        <w:ind w:firstLine="567"/>
        <w:jc w:val="both"/>
        <w:rPr>
          <w:bCs/>
          <w:sz w:val="26"/>
          <w:szCs w:val="26"/>
        </w:rPr>
      </w:pPr>
      <w:r w:rsidRPr="00B334ED">
        <w:rPr>
          <w:bCs/>
          <w:sz w:val="26"/>
          <w:szCs w:val="26"/>
        </w:rPr>
        <w:t xml:space="preserve">Відповідно до Положення про Знак пошани Харківської обласної ради «За заслуги перед Харківщиною», затвердженого рішенням обласної ради </w:t>
      </w:r>
      <w:r w:rsidRPr="00B334ED">
        <w:rPr>
          <w:bCs/>
          <w:sz w:val="26"/>
          <w:szCs w:val="26"/>
        </w:rPr>
        <w:br/>
        <w:t>від 03 грудня 2022 року № 421-</w:t>
      </w:r>
      <w:r w:rsidRPr="00B334ED">
        <w:rPr>
          <w:bCs/>
          <w:sz w:val="26"/>
          <w:szCs w:val="26"/>
          <w:lang w:val="en-US"/>
        </w:rPr>
        <w:t>VIII</w:t>
      </w:r>
      <w:r w:rsidRPr="00B334ED">
        <w:rPr>
          <w:bCs/>
          <w:sz w:val="26"/>
          <w:szCs w:val="26"/>
        </w:rPr>
        <w:t xml:space="preserve"> «Про запровадження </w:t>
      </w:r>
      <w:proofErr w:type="spellStart"/>
      <w:r w:rsidRPr="00B334ED">
        <w:rPr>
          <w:bCs/>
          <w:sz w:val="26"/>
          <w:szCs w:val="26"/>
        </w:rPr>
        <w:t>Знака</w:t>
      </w:r>
      <w:proofErr w:type="spellEnd"/>
      <w:r w:rsidRPr="00B334ED">
        <w:rPr>
          <w:bCs/>
          <w:sz w:val="26"/>
          <w:szCs w:val="26"/>
        </w:rPr>
        <w:t xml:space="preserve"> пошани Харківської обласної ради «За заслуги перед Харківщиною»» (зі змінами), розглянувши клопотання керівництва </w:t>
      </w:r>
      <w:r w:rsidRPr="00B334ED">
        <w:rPr>
          <w:sz w:val="26"/>
          <w:szCs w:val="26"/>
        </w:rPr>
        <w:t xml:space="preserve">ХАРКІВСЬКОГО НАЦІОНАЛЬНОГО УНІВЕРСИТЕТУ МІСЬКОГО ГОСПОДАРСТВА імені </w:t>
      </w:r>
      <w:proofErr w:type="spellStart"/>
      <w:r w:rsidRPr="00B334ED">
        <w:rPr>
          <w:sz w:val="26"/>
          <w:szCs w:val="26"/>
        </w:rPr>
        <w:t>О.М.Бекетова</w:t>
      </w:r>
      <w:proofErr w:type="spellEnd"/>
      <w:r w:rsidRPr="00B334ED">
        <w:rPr>
          <w:bCs/>
          <w:sz w:val="26"/>
          <w:szCs w:val="26"/>
        </w:rPr>
        <w:t>, постійна комісія дійшла ВИСНОВКУ:</w:t>
      </w:r>
    </w:p>
    <w:p w14:paraId="406D96FA" w14:textId="77777777" w:rsidR="0020244D" w:rsidRPr="00B334ED" w:rsidRDefault="0020244D" w:rsidP="0020244D">
      <w:pPr>
        <w:ind w:firstLine="567"/>
        <w:jc w:val="both"/>
        <w:rPr>
          <w:bCs/>
          <w:sz w:val="26"/>
          <w:szCs w:val="26"/>
        </w:rPr>
      </w:pPr>
      <w:r w:rsidRPr="00B334ED">
        <w:rPr>
          <w:bCs/>
          <w:sz w:val="26"/>
          <w:szCs w:val="26"/>
        </w:rPr>
        <w:t>1. Інформацію взяти до відома.</w:t>
      </w:r>
    </w:p>
    <w:p w14:paraId="59C8B594" w14:textId="2580586F" w:rsidR="0020244D" w:rsidRPr="00B334ED" w:rsidRDefault="0020244D" w:rsidP="00816B8E">
      <w:pPr>
        <w:pStyle w:val="a5"/>
        <w:tabs>
          <w:tab w:val="left" w:pos="567"/>
          <w:tab w:val="left" w:pos="851"/>
          <w:tab w:val="left" w:pos="1560"/>
        </w:tabs>
        <w:ind w:left="0" w:firstLine="567"/>
        <w:contextualSpacing w:val="0"/>
        <w:jc w:val="both"/>
        <w:rPr>
          <w:sz w:val="26"/>
          <w:szCs w:val="26"/>
          <w:lang w:eastAsia="uk-UA" w:bidi="uk-UA"/>
        </w:rPr>
      </w:pPr>
      <w:r w:rsidRPr="00B334ED">
        <w:rPr>
          <w:bCs/>
          <w:sz w:val="26"/>
          <w:szCs w:val="26"/>
        </w:rPr>
        <w:t xml:space="preserve">2. Підтримати клопотання </w:t>
      </w:r>
      <w:r w:rsidRPr="00B334ED">
        <w:rPr>
          <w:sz w:val="26"/>
          <w:szCs w:val="26"/>
        </w:rPr>
        <w:t xml:space="preserve">керівництва </w:t>
      </w:r>
      <w:r w:rsidRPr="00B334ED">
        <w:rPr>
          <w:b/>
          <w:bCs/>
          <w:sz w:val="26"/>
          <w:szCs w:val="26"/>
        </w:rPr>
        <w:t xml:space="preserve">ХАРКІВСЬКОГО НАЦІОНАЛЬНОГО УНІВЕРСИТЕТУ МІСЬКОГО ГОСПОДАРСТВА імені </w:t>
      </w:r>
      <w:proofErr w:type="spellStart"/>
      <w:r w:rsidRPr="00B334ED">
        <w:rPr>
          <w:b/>
          <w:bCs/>
          <w:sz w:val="26"/>
          <w:szCs w:val="26"/>
        </w:rPr>
        <w:t>О.М.Бекетова</w:t>
      </w:r>
      <w:proofErr w:type="spellEnd"/>
      <w:r w:rsidRPr="00B334ED">
        <w:rPr>
          <w:b/>
          <w:bCs/>
          <w:sz w:val="26"/>
          <w:szCs w:val="26"/>
        </w:rPr>
        <w:t xml:space="preserve"> щодо нагородження Знаком пошани Харківської обласної ради «За заслуги перед Харківщиною» ЯНЕНКО Клар</w:t>
      </w:r>
      <w:r w:rsidR="0035747C">
        <w:rPr>
          <w:b/>
          <w:bCs/>
          <w:sz w:val="26"/>
          <w:szCs w:val="26"/>
        </w:rPr>
        <w:t>и</w:t>
      </w:r>
      <w:r w:rsidRPr="00B334ED">
        <w:rPr>
          <w:b/>
          <w:bCs/>
          <w:sz w:val="26"/>
          <w:szCs w:val="26"/>
        </w:rPr>
        <w:t xml:space="preserve"> </w:t>
      </w:r>
      <w:proofErr w:type="spellStart"/>
      <w:r w:rsidRPr="00B334ED">
        <w:rPr>
          <w:b/>
          <w:bCs/>
          <w:sz w:val="26"/>
          <w:szCs w:val="26"/>
        </w:rPr>
        <w:t>Саїдівн</w:t>
      </w:r>
      <w:r w:rsidR="0035747C">
        <w:rPr>
          <w:b/>
          <w:bCs/>
          <w:sz w:val="26"/>
          <w:szCs w:val="26"/>
        </w:rPr>
        <w:t>и</w:t>
      </w:r>
      <w:proofErr w:type="spellEnd"/>
      <w:r w:rsidRPr="00B334ED">
        <w:rPr>
          <w:b/>
          <w:bCs/>
          <w:sz w:val="26"/>
          <w:szCs w:val="26"/>
        </w:rPr>
        <w:t xml:space="preserve">, начальника господарського відділу ХАРКІВСЬКОГО НАЦІОНАЛЬНОГО УНІВЕРСИТЕТУ МІСЬКОГО ГОСПОДАРСТВА імені </w:t>
      </w:r>
      <w:proofErr w:type="spellStart"/>
      <w:r w:rsidRPr="00B334ED">
        <w:rPr>
          <w:b/>
          <w:bCs/>
          <w:sz w:val="26"/>
          <w:szCs w:val="26"/>
        </w:rPr>
        <w:t>О.М.Бекетова</w:t>
      </w:r>
      <w:proofErr w:type="spellEnd"/>
      <w:r w:rsidRPr="00B334ED">
        <w:rPr>
          <w:b/>
          <w:bCs/>
          <w:sz w:val="26"/>
          <w:szCs w:val="26"/>
        </w:rPr>
        <w:t xml:space="preserve"> </w:t>
      </w:r>
      <w:r w:rsidRPr="00B334ED">
        <w:rPr>
          <w:bCs/>
          <w:sz w:val="26"/>
          <w:szCs w:val="26"/>
          <w:lang w:eastAsia="uk-UA" w:bidi="uk-UA"/>
        </w:rPr>
        <w:t xml:space="preserve">за </w:t>
      </w:r>
      <w:r w:rsidRPr="00B334ED">
        <w:rPr>
          <w:spacing w:val="-4"/>
          <w:sz w:val="26"/>
          <w:szCs w:val="26"/>
        </w:rPr>
        <w:t>багаторічну сумлінну працю, високий професіоналізм, самовідданість при ліквідації наслідків обстрілів університету під час виконання службових обов’язків, видатну особисту гідність та патріотизм</w:t>
      </w:r>
      <w:r w:rsidRPr="00B334ED">
        <w:rPr>
          <w:sz w:val="26"/>
          <w:szCs w:val="26"/>
          <w:lang w:eastAsia="uk-UA" w:bidi="uk-UA"/>
        </w:rPr>
        <w:t>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C70835" w14:paraId="1A6A3B6E" w14:textId="77777777" w:rsidTr="00EF35C7">
        <w:trPr>
          <w:trHeight w:val="1065"/>
          <w:jc w:val="right"/>
        </w:trPr>
        <w:tc>
          <w:tcPr>
            <w:tcW w:w="1799" w:type="dxa"/>
            <w:hideMark/>
          </w:tcPr>
          <w:p w14:paraId="0B991A25" w14:textId="77777777" w:rsidR="00C70835" w:rsidRDefault="00C70835" w:rsidP="00EF35C7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Голосували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:</w:t>
            </w:r>
          </w:p>
        </w:tc>
        <w:tc>
          <w:tcPr>
            <w:tcW w:w="1352" w:type="dxa"/>
            <w:hideMark/>
          </w:tcPr>
          <w:p w14:paraId="0B8CB1E5" w14:textId="77777777" w:rsidR="00C70835" w:rsidRDefault="00C70835" w:rsidP="00EF35C7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2F91575D" w14:textId="77777777" w:rsidR="00C70835" w:rsidRDefault="00C70835" w:rsidP="00EF35C7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hideMark/>
          </w:tcPr>
          <w:p w14:paraId="75D154F6" w14:textId="77777777" w:rsidR="00C70835" w:rsidRDefault="00C70835" w:rsidP="00EF35C7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6;</w:t>
            </w:r>
          </w:p>
        </w:tc>
        <w:tc>
          <w:tcPr>
            <w:tcW w:w="4003" w:type="dxa"/>
            <w:hideMark/>
          </w:tcPr>
          <w:p w14:paraId="7AB55AD3" w14:textId="46B73BBD" w:rsidR="00C70835" w:rsidRDefault="00C70835" w:rsidP="00EF35C7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(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Каратуманов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О.Ю., 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Л.А.,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Козловський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А.В.,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Оніщенко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Д.С., Панов В.В.)</w:t>
            </w:r>
          </w:p>
        </w:tc>
      </w:tr>
      <w:tr w:rsidR="00C70835" w14:paraId="5D2BDE41" w14:textId="77777777" w:rsidTr="00EF35C7">
        <w:trPr>
          <w:trHeight w:val="340"/>
          <w:jc w:val="right"/>
        </w:trPr>
        <w:tc>
          <w:tcPr>
            <w:tcW w:w="1799" w:type="dxa"/>
            <w:vAlign w:val="center"/>
          </w:tcPr>
          <w:p w14:paraId="7876984A" w14:textId="77777777" w:rsidR="00C70835" w:rsidRDefault="00C70835" w:rsidP="00EF35C7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8BD4AF6" w14:textId="77777777" w:rsidR="00C70835" w:rsidRDefault="00C70835" w:rsidP="00EF35C7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10F1B7C8" w14:textId="77777777" w:rsidR="00C70835" w:rsidRDefault="00C70835" w:rsidP="00EF35C7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424233D" w14:textId="77777777" w:rsidR="00C70835" w:rsidRDefault="00C70835" w:rsidP="00EF35C7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19689BC0" w14:textId="77777777" w:rsidR="00C70835" w:rsidRDefault="00C70835" w:rsidP="00EF35C7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C70835" w14:paraId="61521D90" w14:textId="77777777" w:rsidTr="00EF35C7">
        <w:trPr>
          <w:trHeight w:val="340"/>
          <w:jc w:val="right"/>
        </w:trPr>
        <w:tc>
          <w:tcPr>
            <w:tcW w:w="1799" w:type="dxa"/>
            <w:vAlign w:val="center"/>
          </w:tcPr>
          <w:p w14:paraId="76FA44B8" w14:textId="77777777" w:rsidR="00C70835" w:rsidRDefault="00C70835" w:rsidP="00EF35C7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A2B3044" w14:textId="77777777" w:rsidR="00C70835" w:rsidRDefault="00C70835" w:rsidP="00EF35C7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65E7906B" w14:textId="77777777" w:rsidR="00C70835" w:rsidRDefault="00C70835" w:rsidP="00EF35C7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7F9C527A" w14:textId="77777777" w:rsidR="00C70835" w:rsidRDefault="00C70835" w:rsidP="00EF35C7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1.</w:t>
            </w:r>
          </w:p>
        </w:tc>
        <w:tc>
          <w:tcPr>
            <w:tcW w:w="4003" w:type="dxa"/>
          </w:tcPr>
          <w:p w14:paraId="2B150AF5" w14:textId="652944C4" w:rsidR="00C70835" w:rsidRDefault="00C70835" w:rsidP="00EF35C7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(Кернес К.Г.)</w:t>
            </w:r>
          </w:p>
        </w:tc>
      </w:tr>
    </w:tbl>
    <w:p w14:paraId="2644FEDF" w14:textId="77777777" w:rsidR="00C70835" w:rsidRPr="00786866" w:rsidRDefault="00C70835" w:rsidP="00C70835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742D840F" w14:textId="77777777" w:rsidR="0020244D" w:rsidRPr="00C70835" w:rsidRDefault="0020244D" w:rsidP="0020244D">
      <w:pPr>
        <w:tabs>
          <w:tab w:val="left" w:pos="5415"/>
          <w:tab w:val="left" w:pos="7620"/>
        </w:tabs>
        <w:rPr>
          <w:b/>
          <w:bCs/>
          <w:color w:val="000000" w:themeColor="text1"/>
          <w:sz w:val="28"/>
          <w:szCs w:val="28"/>
        </w:rPr>
      </w:pPr>
    </w:p>
    <w:p w14:paraId="11302558" w14:textId="77777777" w:rsidR="0020244D" w:rsidRPr="00C70835" w:rsidRDefault="0020244D" w:rsidP="0020244D">
      <w:pPr>
        <w:tabs>
          <w:tab w:val="left" w:pos="5415"/>
          <w:tab w:val="left" w:pos="7620"/>
        </w:tabs>
        <w:rPr>
          <w:b/>
          <w:bCs/>
          <w:color w:val="000000" w:themeColor="text1"/>
          <w:sz w:val="28"/>
          <w:szCs w:val="28"/>
        </w:rPr>
      </w:pPr>
    </w:p>
    <w:p w14:paraId="7F15580A" w14:textId="77777777" w:rsidR="0020244D" w:rsidRPr="00C70835" w:rsidRDefault="0020244D" w:rsidP="0020244D">
      <w:pPr>
        <w:tabs>
          <w:tab w:val="left" w:pos="5415"/>
          <w:tab w:val="left" w:pos="7620"/>
        </w:tabs>
        <w:rPr>
          <w:b/>
          <w:bCs/>
          <w:color w:val="000000" w:themeColor="text1"/>
          <w:sz w:val="28"/>
          <w:szCs w:val="28"/>
        </w:rPr>
      </w:pPr>
    </w:p>
    <w:p w14:paraId="70DF64E0" w14:textId="77777777" w:rsidR="0020244D" w:rsidRDefault="0020244D" w:rsidP="0020244D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0BDBBB61" w14:textId="77777777" w:rsidR="0020244D" w:rsidRDefault="0020244D" w:rsidP="0020244D">
      <w:pPr>
        <w:spacing w:after="160" w:line="259" w:lineRule="auto"/>
      </w:pPr>
      <w:r>
        <w:br w:type="page"/>
      </w:r>
    </w:p>
    <w:p w14:paraId="6CDA86B9" w14:textId="77777777" w:rsidR="00FA50CD" w:rsidRDefault="00FA50CD" w:rsidP="00FA50CD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099EC030" wp14:editId="2A3F9BB3">
            <wp:extent cx="457200" cy="609600"/>
            <wp:effectExtent l="0" t="0" r="0" b="0"/>
            <wp:docPr id="895431413" name="Рисунок 89543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F483E" w14:textId="77777777" w:rsidR="00FA50CD" w:rsidRDefault="00FA50CD" w:rsidP="00FA50CD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46332EB1" w14:textId="77777777" w:rsidR="00FA50CD" w:rsidRDefault="00FA50CD" w:rsidP="00FA50CD">
      <w:pPr>
        <w:rPr>
          <w:sz w:val="8"/>
          <w:szCs w:val="8"/>
        </w:rPr>
      </w:pPr>
    </w:p>
    <w:p w14:paraId="349310AC" w14:textId="77777777" w:rsidR="00FA50CD" w:rsidRDefault="00FA50CD" w:rsidP="00FA50CD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08F35E32" w14:textId="77777777" w:rsidR="00FA50CD" w:rsidRDefault="00FA50CD" w:rsidP="00FA50CD">
      <w:pPr>
        <w:jc w:val="center"/>
        <w:rPr>
          <w:sz w:val="8"/>
          <w:szCs w:val="8"/>
        </w:rPr>
      </w:pPr>
    </w:p>
    <w:p w14:paraId="7B71511E" w14:textId="77777777" w:rsidR="00FA50CD" w:rsidRDefault="00FA50CD" w:rsidP="00FA50CD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4541EB80" w14:textId="77777777" w:rsidR="00FA50CD" w:rsidRDefault="00FA50CD" w:rsidP="00FA50CD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4" w:history="1">
        <w:r>
          <w:rPr>
            <w:rStyle w:val="a3"/>
            <w:i/>
          </w:rPr>
          <w:t>sc01-or@ukr.net</w:t>
        </w:r>
      </w:hyperlink>
    </w:p>
    <w:p w14:paraId="0CF4743B" w14:textId="77777777" w:rsidR="00FA50CD" w:rsidRDefault="00FA50CD" w:rsidP="00FA50CD">
      <w:pPr>
        <w:rPr>
          <w:szCs w:val="28"/>
        </w:rPr>
      </w:pPr>
      <w:r>
        <w:rPr>
          <w:szCs w:val="28"/>
        </w:rPr>
        <w:t>_______________№_______________</w:t>
      </w:r>
    </w:p>
    <w:p w14:paraId="191BB009" w14:textId="77777777" w:rsidR="00FA50CD" w:rsidRDefault="00FA50CD" w:rsidP="00FA50CD">
      <w:pPr>
        <w:rPr>
          <w:b/>
          <w:sz w:val="16"/>
          <w:szCs w:val="16"/>
        </w:rPr>
      </w:pPr>
      <w:r>
        <w:t>На № ___________________________</w:t>
      </w:r>
    </w:p>
    <w:p w14:paraId="7FAA1B2C" w14:textId="77777777" w:rsidR="00FA50CD" w:rsidRDefault="00FA50CD" w:rsidP="00FA50CD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3BE16131" w14:textId="77777777" w:rsidR="00FA50CD" w:rsidRDefault="00FA50CD" w:rsidP="00FA50CD">
      <w:pPr>
        <w:jc w:val="center"/>
        <w:rPr>
          <w:b/>
          <w:sz w:val="6"/>
          <w:szCs w:val="6"/>
        </w:rPr>
      </w:pPr>
    </w:p>
    <w:p w14:paraId="505A7888" w14:textId="77777777" w:rsidR="00FA50CD" w:rsidRPr="00FA50CD" w:rsidRDefault="00FA50CD" w:rsidP="00FA50CD">
      <w:pPr>
        <w:tabs>
          <w:tab w:val="left" w:pos="-142"/>
          <w:tab w:val="left" w:pos="851"/>
          <w:tab w:val="left" w:pos="1418"/>
        </w:tabs>
        <w:rPr>
          <w:b/>
          <w:sz w:val="6"/>
          <w:szCs w:val="6"/>
        </w:rPr>
      </w:pPr>
    </w:p>
    <w:p w14:paraId="39CECA2E" w14:textId="77777777" w:rsidR="00FA50CD" w:rsidRPr="00001BFE" w:rsidRDefault="00FA50CD" w:rsidP="00FA50CD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 xml:space="preserve">20 </w:t>
      </w:r>
      <w:proofErr w:type="spellStart"/>
      <w:r>
        <w:rPr>
          <w:b/>
          <w:sz w:val="28"/>
          <w:szCs w:val="28"/>
          <w:lang w:val="ru-RU"/>
        </w:rPr>
        <w:t>серпня</w:t>
      </w:r>
      <w:proofErr w:type="spellEnd"/>
      <w:r>
        <w:rPr>
          <w:b/>
          <w:sz w:val="28"/>
          <w:szCs w:val="28"/>
        </w:rPr>
        <w:t xml:space="preserve">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72</w:t>
      </w:r>
    </w:p>
    <w:p w14:paraId="4D2F1935" w14:textId="77777777" w:rsidR="00FA50CD" w:rsidRDefault="00FA50CD" w:rsidP="00FA50CD">
      <w:pPr>
        <w:tabs>
          <w:tab w:val="left" w:pos="4111"/>
        </w:tabs>
        <w:ind w:left="4395"/>
        <w:jc w:val="both"/>
        <w:rPr>
          <w:b/>
          <w:sz w:val="6"/>
          <w:szCs w:val="6"/>
        </w:rPr>
      </w:pPr>
    </w:p>
    <w:p w14:paraId="22E6DF92" w14:textId="77777777" w:rsidR="00FA50CD" w:rsidRDefault="00FA50CD" w:rsidP="00FA50CD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0E1BAB4D" w14:textId="77777777" w:rsidR="00FA50CD" w:rsidRPr="00935F28" w:rsidRDefault="00FA50CD" w:rsidP="00FA50CD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935F28">
        <w:rPr>
          <w:bCs/>
          <w:sz w:val="28"/>
          <w:szCs w:val="28"/>
        </w:rPr>
        <w:t>Всього членів комісії: 8</w:t>
      </w:r>
    </w:p>
    <w:p w14:paraId="5687527B" w14:textId="77777777" w:rsidR="00FA50CD" w:rsidRPr="00935F28" w:rsidRDefault="00FA50CD" w:rsidP="00FA50CD">
      <w:pPr>
        <w:ind w:left="5670" w:firstLine="567"/>
        <w:jc w:val="both"/>
        <w:rPr>
          <w:bCs/>
          <w:sz w:val="28"/>
          <w:szCs w:val="28"/>
          <w:lang w:val="en-US"/>
        </w:rPr>
      </w:pPr>
      <w:r w:rsidRPr="00935F28">
        <w:rPr>
          <w:bCs/>
          <w:sz w:val="28"/>
          <w:szCs w:val="28"/>
        </w:rPr>
        <w:t xml:space="preserve">Присутні: </w:t>
      </w:r>
      <w:r>
        <w:rPr>
          <w:bCs/>
          <w:sz w:val="28"/>
          <w:szCs w:val="28"/>
        </w:rPr>
        <w:t>7</w:t>
      </w:r>
    </w:p>
    <w:p w14:paraId="20742AA7" w14:textId="77777777" w:rsidR="00FA50CD" w:rsidRPr="00FA50CD" w:rsidRDefault="00FA50CD" w:rsidP="00FA50CD">
      <w:pPr>
        <w:tabs>
          <w:tab w:val="left" w:pos="993"/>
        </w:tabs>
        <w:ind w:firstLine="567"/>
        <w:jc w:val="both"/>
        <w:rPr>
          <w:bCs/>
          <w:color w:val="FF0000"/>
          <w:sz w:val="6"/>
          <w:szCs w:val="6"/>
        </w:rPr>
      </w:pPr>
    </w:p>
    <w:p w14:paraId="3175BB3B" w14:textId="783DBB50" w:rsidR="00FA50CD" w:rsidRPr="00BC0B2A" w:rsidRDefault="00FA50CD" w:rsidP="00FA50C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46695">
        <w:rPr>
          <w:bCs/>
          <w:sz w:val="28"/>
          <w:szCs w:val="28"/>
        </w:rPr>
        <w:t xml:space="preserve">До питання </w:t>
      </w:r>
      <w:r w:rsidRPr="0020244D">
        <w:rPr>
          <w:b/>
          <w:bCs/>
          <w:sz w:val="28"/>
          <w:szCs w:val="28"/>
        </w:rPr>
        <w:t>«</w:t>
      </w:r>
      <w:r w:rsidRPr="00FA50CD">
        <w:rPr>
          <w:b/>
          <w:bCs/>
          <w:color w:val="000000"/>
          <w:sz w:val="28"/>
          <w:szCs w:val="28"/>
        </w:rPr>
        <w:t xml:space="preserve">Про розгляд клопотання керівництва </w:t>
      </w:r>
      <w:r w:rsidRPr="00FA50CD">
        <w:rPr>
          <w:b/>
          <w:bCs/>
          <w:sz w:val="28"/>
          <w:szCs w:val="28"/>
        </w:rPr>
        <w:t xml:space="preserve">Печенізької селищної військової адміністрації Чугуївського району Харківської області щодо нагородження Знаком пошани Харківської обласної ради «За заслуги перед Харківщиною» </w:t>
      </w:r>
      <w:bookmarkStart w:id="6" w:name="_Hlk175048408"/>
      <w:r w:rsidRPr="00FA50CD">
        <w:rPr>
          <w:b/>
          <w:bCs/>
          <w:sz w:val="28"/>
          <w:szCs w:val="28"/>
        </w:rPr>
        <w:t>МАРИНЕНКА Юрія Івановича, першого заступника Печенізького селищного голови</w:t>
      </w:r>
      <w:r>
        <w:rPr>
          <w:b/>
          <w:bCs/>
          <w:sz w:val="28"/>
          <w:szCs w:val="28"/>
        </w:rPr>
        <w:t>»</w:t>
      </w:r>
      <w:r w:rsidRPr="00F2497D">
        <w:rPr>
          <w:i/>
          <w:iCs/>
          <w:sz w:val="28"/>
          <w:szCs w:val="28"/>
        </w:rPr>
        <w:t xml:space="preserve"> (</w:t>
      </w:r>
      <w:proofErr w:type="spellStart"/>
      <w:r w:rsidRPr="00F2497D">
        <w:rPr>
          <w:i/>
          <w:iCs/>
          <w:sz w:val="28"/>
          <w:szCs w:val="28"/>
        </w:rPr>
        <w:t>вх</w:t>
      </w:r>
      <w:proofErr w:type="spellEnd"/>
      <w:r w:rsidRPr="00F2497D">
        <w:rPr>
          <w:i/>
          <w:iCs/>
          <w:sz w:val="28"/>
          <w:szCs w:val="28"/>
        </w:rPr>
        <w:t xml:space="preserve">. обл. ради № </w:t>
      </w:r>
      <w:r>
        <w:rPr>
          <w:i/>
          <w:iCs/>
          <w:sz w:val="28"/>
          <w:szCs w:val="28"/>
        </w:rPr>
        <w:t>5912</w:t>
      </w:r>
      <w:r w:rsidRPr="00F2497D">
        <w:rPr>
          <w:i/>
          <w:iCs/>
          <w:sz w:val="28"/>
          <w:szCs w:val="28"/>
        </w:rPr>
        <w:t xml:space="preserve">/01-20 від </w:t>
      </w:r>
      <w:r>
        <w:rPr>
          <w:i/>
          <w:iCs/>
          <w:sz w:val="28"/>
          <w:szCs w:val="28"/>
        </w:rPr>
        <w:t>16</w:t>
      </w:r>
      <w:r w:rsidRPr="00F2497D">
        <w:rPr>
          <w:i/>
          <w:iCs/>
          <w:sz w:val="28"/>
          <w:szCs w:val="28"/>
        </w:rPr>
        <w:t>.0</w:t>
      </w:r>
      <w:r>
        <w:rPr>
          <w:i/>
          <w:iCs/>
          <w:sz w:val="28"/>
          <w:szCs w:val="28"/>
        </w:rPr>
        <w:t>7</w:t>
      </w:r>
      <w:r w:rsidRPr="00F2497D">
        <w:rPr>
          <w:i/>
          <w:iCs/>
          <w:sz w:val="28"/>
          <w:szCs w:val="28"/>
        </w:rPr>
        <w:t>.2024)</w:t>
      </w:r>
      <w:bookmarkEnd w:id="6"/>
      <w:r w:rsidRPr="00F2497D">
        <w:rPr>
          <w:i/>
          <w:iCs/>
          <w:sz w:val="28"/>
          <w:szCs w:val="28"/>
        </w:rPr>
        <w:t>.</w:t>
      </w:r>
    </w:p>
    <w:p w14:paraId="272F36E1" w14:textId="77777777" w:rsidR="00FA50CD" w:rsidRPr="00FA50CD" w:rsidRDefault="00FA50CD" w:rsidP="00FA50CD">
      <w:pPr>
        <w:tabs>
          <w:tab w:val="left" w:pos="567"/>
          <w:tab w:val="left" w:pos="1276"/>
        </w:tabs>
        <w:ind w:firstLine="720"/>
        <w:jc w:val="both"/>
        <w:rPr>
          <w:b/>
          <w:bCs/>
          <w:i/>
          <w:iCs/>
          <w:color w:val="FF0000"/>
          <w:sz w:val="6"/>
          <w:szCs w:val="6"/>
          <w:bdr w:val="none" w:sz="0" w:space="0" w:color="auto" w:frame="1"/>
        </w:rPr>
      </w:pPr>
    </w:p>
    <w:p w14:paraId="59592982" w14:textId="29AEC43D" w:rsidR="00FA50CD" w:rsidRPr="00FA50CD" w:rsidRDefault="00FA50CD" w:rsidP="00FA50CD">
      <w:pPr>
        <w:ind w:firstLine="567"/>
        <w:jc w:val="both"/>
        <w:rPr>
          <w:sz w:val="28"/>
          <w:szCs w:val="28"/>
        </w:rPr>
      </w:pPr>
      <w:r w:rsidRPr="00946695">
        <w:rPr>
          <w:bCs/>
          <w:sz w:val="8"/>
          <w:szCs w:val="8"/>
        </w:rPr>
        <w:t xml:space="preserve">  </w:t>
      </w:r>
      <w:r w:rsidRPr="00946695">
        <w:rPr>
          <w:bCs/>
          <w:sz w:val="28"/>
          <w:szCs w:val="28"/>
        </w:rPr>
        <w:t xml:space="preserve">Дане питання ініційоване керівництвом </w:t>
      </w:r>
      <w:r w:rsidRPr="00FA50CD">
        <w:rPr>
          <w:sz w:val="28"/>
          <w:szCs w:val="28"/>
        </w:rPr>
        <w:t>Печенізької селищної військової адміністрації Чугуївського району Харківської області.</w:t>
      </w:r>
    </w:p>
    <w:p w14:paraId="4C9A3CEA" w14:textId="77777777" w:rsidR="00FA50CD" w:rsidRPr="00FA50CD" w:rsidRDefault="00FA50CD" w:rsidP="00FA50CD">
      <w:pPr>
        <w:ind w:firstLine="567"/>
        <w:jc w:val="both"/>
        <w:rPr>
          <w:sz w:val="6"/>
          <w:szCs w:val="6"/>
        </w:rPr>
      </w:pPr>
    </w:p>
    <w:p w14:paraId="541FAAEF" w14:textId="0D2E9FA9" w:rsidR="00FA50CD" w:rsidRPr="00946695" w:rsidRDefault="00FA50CD" w:rsidP="00FA50CD">
      <w:pPr>
        <w:ind w:firstLine="567"/>
        <w:jc w:val="both"/>
        <w:rPr>
          <w:bCs/>
          <w:sz w:val="28"/>
          <w:szCs w:val="28"/>
        </w:rPr>
      </w:pPr>
      <w:r w:rsidRPr="00946695">
        <w:rPr>
          <w:bCs/>
          <w:sz w:val="28"/>
          <w:szCs w:val="28"/>
        </w:rPr>
        <w:t xml:space="preserve">Відповідно до Положення про Знак пошани Харківської обласної ради «За заслуги перед Харківщиною», затвердженого рішенням обласної ради </w:t>
      </w:r>
      <w:r w:rsidRPr="00946695">
        <w:rPr>
          <w:bCs/>
          <w:sz w:val="28"/>
          <w:szCs w:val="28"/>
        </w:rPr>
        <w:br/>
        <w:t>від 03 грудня 2022 року № 421-</w:t>
      </w:r>
      <w:r w:rsidRPr="00946695">
        <w:rPr>
          <w:bCs/>
          <w:sz w:val="28"/>
          <w:szCs w:val="28"/>
          <w:lang w:val="en-US"/>
        </w:rPr>
        <w:t>VIII</w:t>
      </w:r>
      <w:r w:rsidRPr="00946695">
        <w:rPr>
          <w:bCs/>
          <w:sz w:val="28"/>
          <w:szCs w:val="28"/>
        </w:rPr>
        <w:t xml:space="preserve"> «Про запровадження </w:t>
      </w:r>
      <w:proofErr w:type="spellStart"/>
      <w:r w:rsidRPr="00946695">
        <w:rPr>
          <w:bCs/>
          <w:sz w:val="28"/>
          <w:szCs w:val="28"/>
        </w:rPr>
        <w:t>Знака</w:t>
      </w:r>
      <w:proofErr w:type="spellEnd"/>
      <w:r w:rsidRPr="00946695">
        <w:rPr>
          <w:bCs/>
          <w:sz w:val="28"/>
          <w:szCs w:val="28"/>
        </w:rPr>
        <w:t xml:space="preserve"> пошани Харківської обласної ради «За заслуги перед Харківщиною»» (зі змінами), розглянувши клопотання керівництва </w:t>
      </w:r>
      <w:r w:rsidRPr="00FA50CD">
        <w:rPr>
          <w:sz w:val="28"/>
          <w:szCs w:val="28"/>
        </w:rPr>
        <w:t>Печенізької селищної військової адміністрації Чугуївського району Харківської області</w:t>
      </w:r>
      <w:r w:rsidRPr="00946695">
        <w:rPr>
          <w:bCs/>
          <w:sz w:val="28"/>
          <w:szCs w:val="28"/>
        </w:rPr>
        <w:t>, постійна комісія дійшла ВИСНОВКУ:</w:t>
      </w:r>
    </w:p>
    <w:p w14:paraId="77E48DA2" w14:textId="77777777" w:rsidR="00FA50CD" w:rsidRPr="00946695" w:rsidRDefault="00FA50CD" w:rsidP="00FA50CD">
      <w:pPr>
        <w:ind w:firstLine="567"/>
        <w:jc w:val="both"/>
        <w:rPr>
          <w:bCs/>
          <w:sz w:val="28"/>
          <w:szCs w:val="28"/>
        </w:rPr>
      </w:pPr>
      <w:r w:rsidRPr="00946695">
        <w:rPr>
          <w:bCs/>
          <w:sz w:val="28"/>
          <w:szCs w:val="28"/>
        </w:rPr>
        <w:t>1. Інформацію взяти до відома.</w:t>
      </w:r>
    </w:p>
    <w:p w14:paraId="0E9C44C6" w14:textId="60E6C2C6" w:rsidR="00FA50CD" w:rsidRDefault="00FA50CD" w:rsidP="00FA50CD">
      <w:pPr>
        <w:pStyle w:val="a5"/>
        <w:tabs>
          <w:tab w:val="left" w:pos="567"/>
          <w:tab w:val="left" w:pos="851"/>
          <w:tab w:val="left" w:pos="1560"/>
        </w:tabs>
        <w:ind w:left="0" w:firstLine="567"/>
        <w:contextualSpacing w:val="0"/>
        <w:jc w:val="both"/>
        <w:rPr>
          <w:sz w:val="28"/>
          <w:szCs w:val="28"/>
          <w:lang w:eastAsia="uk-UA" w:bidi="uk-UA"/>
        </w:rPr>
      </w:pPr>
      <w:r w:rsidRPr="00946695">
        <w:rPr>
          <w:bCs/>
          <w:sz w:val="28"/>
          <w:szCs w:val="28"/>
        </w:rPr>
        <w:t xml:space="preserve">2. Підтримати клопотання </w:t>
      </w:r>
      <w:r w:rsidRPr="00946695">
        <w:rPr>
          <w:sz w:val="28"/>
          <w:szCs w:val="28"/>
        </w:rPr>
        <w:t xml:space="preserve">керівництва </w:t>
      </w:r>
      <w:r w:rsidRPr="00FD1F7D">
        <w:rPr>
          <w:sz w:val="28"/>
          <w:szCs w:val="28"/>
        </w:rPr>
        <w:t>Печенізької селищної військової адміністрації Чугуївського району Харківської області щодо нагородження Знаком пошани Харківської обласної ради «За заслуги перед Харківщиною» МАРИНЕНКА Юрія Івановича, першого заступника Печенізького селищного голови</w:t>
      </w:r>
      <w:r>
        <w:rPr>
          <w:b/>
          <w:bCs/>
          <w:sz w:val="28"/>
          <w:szCs w:val="28"/>
        </w:rPr>
        <w:t xml:space="preserve"> </w:t>
      </w:r>
      <w:r w:rsidRPr="00946695">
        <w:rPr>
          <w:bCs/>
          <w:sz w:val="28"/>
          <w:szCs w:val="28"/>
          <w:lang w:eastAsia="uk-UA" w:bidi="uk-UA"/>
        </w:rPr>
        <w:t xml:space="preserve">за </w:t>
      </w:r>
      <w:r>
        <w:rPr>
          <w:bCs/>
          <w:sz w:val="28"/>
          <w:szCs w:val="28"/>
          <w:lang w:eastAsia="uk-UA" w:bidi="uk-UA"/>
        </w:rPr>
        <w:t xml:space="preserve">всебічну підтримку та допомогу ЗСУ та підрозділам територіальної оборони, </w:t>
      </w:r>
      <w:r>
        <w:rPr>
          <w:spacing w:val="-4"/>
          <w:sz w:val="28"/>
          <w:szCs w:val="28"/>
        </w:rPr>
        <w:t>самовідданість та патріотизм</w:t>
      </w:r>
      <w:r>
        <w:rPr>
          <w:sz w:val="28"/>
          <w:szCs w:val="28"/>
          <w:lang w:eastAsia="uk-UA" w:bidi="uk-UA"/>
        </w:rPr>
        <w:t xml:space="preserve"> при ліквідації наслідків збройної агресії російської федерації, активну участь у наданні гуманітарної допомоги цивільному населенню у період дії воєнного стану та з нагоди Дня незалежності України</w:t>
      </w:r>
      <w:r w:rsidR="004A6A50">
        <w:rPr>
          <w:sz w:val="28"/>
          <w:szCs w:val="28"/>
          <w:lang w:eastAsia="uk-UA" w:bidi="uk-UA"/>
        </w:rPr>
        <w:t>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932ABA" w14:paraId="2AE7C1A8" w14:textId="77777777" w:rsidTr="00EF35C7">
        <w:trPr>
          <w:trHeight w:val="1065"/>
          <w:jc w:val="right"/>
        </w:trPr>
        <w:tc>
          <w:tcPr>
            <w:tcW w:w="1799" w:type="dxa"/>
            <w:hideMark/>
          </w:tcPr>
          <w:p w14:paraId="6A7ABDA2" w14:textId="77777777" w:rsidR="00932ABA" w:rsidRDefault="00932ABA" w:rsidP="00EF35C7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Голосували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:</w:t>
            </w:r>
          </w:p>
        </w:tc>
        <w:tc>
          <w:tcPr>
            <w:tcW w:w="1352" w:type="dxa"/>
            <w:hideMark/>
          </w:tcPr>
          <w:p w14:paraId="01C9EBA3" w14:textId="77777777" w:rsidR="00932ABA" w:rsidRDefault="00932ABA" w:rsidP="00EF35C7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3A618263" w14:textId="77777777" w:rsidR="00932ABA" w:rsidRDefault="00932ABA" w:rsidP="00EF35C7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hideMark/>
          </w:tcPr>
          <w:p w14:paraId="49D3F652" w14:textId="77777777" w:rsidR="00932ABA" w:rsidRDefault="00932ABA" w:rsidP="00EF35C7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6;</w:t>
            </w:r>
          </w:p>
        </w:tc>
        <w:tc>
          <w:tcPr>
            <w:tcW w:w="4003" w:type="dxa"/>
            <w:hideMark/>
          </w:tcPr>
          <w:p w14:paraId="639D76E9" w14:textId="77777777" w:rsidR="00932ABA" w:rsidRDefault="00932ABA" w:rsidP="00EF35C7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(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Каратуманов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О.Ю., 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Л.А.,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Козловський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А.В.,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Оніщенко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Д.С., Панов В.В.)</w:t>
            </w:r>
          </w:p>
        </w:tc>
      </w:tr>
      <w:tr w:rsidR="00932ABA" w14:paraId="4C9AE69C" w14:textId="77777777" w:rsidTr="00EF35C7">
        <w:trPr>
          <w:trHeight w:val="340"/>
          <w:jc w:val="right"/>
        </w:trPr>
        <w:tc>
          <w:tcPr>
            <w:tcW w:w="1799" w:type="dxa"/>
            <w:vAlign w:val="center"/>
          </w:tcPr>
          <w:p w14:paraId="17FD0AEC" w14:textId="77777777" w:rsidR="00932ABA" w:rsidRDefault="00932ABA" w:rsidP="00EF35C7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198BEBF" w14:textId="77777777" w:rsidR="00932ABA" w:rsidRDefault="00932ABA" w:rsidP="00EF35C7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3BDA9C60" w14:textId="77777777" w:rsidR="00932ABA" w:rsidRDefault="00932ABA" w:rsidP="00EF35C7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CADD36F" w14:textId="77777777" w:rsidR="00932ABA" w:rsidRDefault="00932ABA" w:rsidP="00EF35C7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43952AE2" w14:textId="77777777" w:rsidR="00932ABA" w:rsidRDefault="00932ABA" w:rsidP="00EF35C7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932ABA" w14:paraId="5EE75306" w14:textId="77777777" w:rsidTr="00EF35C7">
        <w:trPr>
          <w:trHeight w:val="340"/>
          <w:jc w:val="right"/>
        </w:trPr>
        <w:tc>
          <w:tcPr>
            <w:tcW w:w="1799" w:type="dxa"/>
            <w:vAlign w:val="center"/>
          </w:tcPr>
          <w:p w14:paraId="6D8DC596" w14:textId="77777777" w:rsidR="00932ABA" w:rsidRDefault="00932ABA" w:rsidP="00EF35C7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2E2004D" w14:textId="77777777" w:rsidR="00932ABA" w:rsidRDefault="00932ABA" w:rsidP="00EF35C7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63329111" w14:textId="77777777" w:rsidR="00932ABA" w:rsidRDefault="00932ABA" w:rsidP="00EF35C7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5F42633" w14:textId="77777777" w:rsidR="00932ABA" w:rsidRDefault="00932ABA" w:rsidP="00EF35C7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1.</w:t>
            </w:r>
          </w:p>
        </w:tc>
        <w:tc>
          <w:tcPr>
            <w:tcW w:w="4003" w:type="dxa"/>
          </w:tcPr>
          <w:p w14:paraId="226A3105" w14:textId="77777777" w:rsidR="00932ABA" w:rsidRDefault="00932ABA" w:rsidP="00EF35C7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(Кернес К.Г.)</w:t>
            </w:r>
          </w:p>
        </w:tc>
      </w:tr>
    </w:tbl>
    <w:p w14:paraId="6B68EE96" w14:textId="77777777" w:rsidR="00932ABA" w:rsidRPr="00786866" w:rsidRDefault="00932ABA" w:rsidP="00932ABA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3395CF6D" w14:textId="77777777" w:rsidR="00932ABA" w:rsidRPr="00C70835" w:rsidRDefault="00932ABA" w:rsidP="00932ABA">
      <w:pPr>
        <w:tabs>
          <w:tab w:val="left" w:pos="5415"/>
          <w:tab w:val="left" w:pos="7620"/>
        </w:tabs>
        <w:rPr>
          <w:b/>
          <w:bCs/>
          <w:color w:val="000000" w:themeColor="text1"/>
          <w:sz w:val="28"/>
          <w:szCs w:val="28"/>
        </w:rPr>
      </w:pPr>
    </w:p>
    <w:p w14:paraId="4CBB5B91" w14:textId="77777777" w:rsidR="00FA50CD" w:rsidRPr="00667F61" w:rsidRDefault="00FA50CD" w:rsidP="00FA50CD">
      <w:pPr>
        <w:tabs>
          <w:tab w:val="left" w:pos="5415"/>
          <w:tab w:val="left" w:pos="7620"/>
        </w:tabs>
        <w:rPr>
          <w:b/>
          <w:bCs/>
          <w:color w:val="000000" w:themeColor="text1"/>
          <w:sz w:val="16"/>
          <w:szCs w:val="16"/>
        </w:rPr>
      </w:pPr>
    </w:p>
    <w:p w14:paraId="02AF1E34" w14:textId="31B10F0E" w:rsidR="00FD1F7D" w:rsidRDefault="00FA50CD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11634C26" w14:textId="77777777" w:rsidR="00FD1F7D" w:rsidRDefault="00FD1F7D" w:rsidP="00FD1F7D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5F6E8D3E" wp14:editId="2F2D68FA">
            <wp:extent cx="457200" cy="609600"/>
            <wp:effectExtent l="0" t="0" r="0" b="0"/>
            <wp:docPr id="1385725266" name="Рисунок 1385725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D02A1" w14:textId="77777777" w:rsidR="00FD1F7D" w:rsidRDefault="00FD1F7D" w:rsidP="00FD1F7D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560AB680" w14:textId="77777777" w:rsidR="00FD1F7D" w:rsidRDefault="00FD1F7D" w:rsidP="00FD1F7D">
      <w:pPr>
        <w:rPr>
          <w:sz w:val="8"/>
          <w:szCs w:val="8"/>
        </w:rPr>
      </w:pPr>
    </w:p>
    <w:p w14:paraId="7408286F" w14:textId="77777777" w:rsidR="00FD1F7D" w:rsidRDefault="00FD1F7D" w:rsidP="00FD1F7D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780425A7" w14:textId="77777777" w:rsidR="00FD1F7D" w:rsidRDefault="00FD1F7D" w:rsidP="00FD1F7D">
      <w:pPr>
        <w:jc w:val="center"/>
        <w:rPr>
          <w:sz w:val="8"/>
          <w:szCs w:val="8"/>
        </w:rPr>
      </w:pPr>
    </w:p>
    <w:p w14:paraId="52257745" w14:textId="77777777" w:rsidR="00FD1F7D" w:rsidRDefault="00FD1F7D" w:rsidP="00FD1F7D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025D78CC" w14:textId="77777777" w:rsidR="00FD1F7D" w:rsidRDefault="00FD1F7D" w:rsidP="00FD1F7D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5" w:history="1">
        <w:r>
          <w:rPr>
            <w:rStyle w:val="a3"/>
            <w:i/>
          </w:rPr>
          <w:t>sc01-or@ukr.net</w:t>
        </w:r>
      </w:hyperlink>
    </w:p>
    <w:p w14:paraId="56EFDEB5" w14:textId="77777777" w:rsidR="00FD1F7D" w:rsidRDefault="00FD1F7D" w:rsidP="00FD1F7D">
      <w:pPr>
        <w:rPr>
          <w:szCs w:val="28"/>
        </w:rPr>
      </w:pPr>
      <w:r>
        <w:rPr>
          <w:szCs w:val="28"/>
        </w:rPr>
        <w:t>_______________№_______________</w:t>
      </w:r>
    </w:p>
    <w:p w14:paraId="4B3FB33A" w14:textId="77777777" w:rsidR="00FD1F7D" w:rsidRDefault="00FD1F7D" w:rsidP="00FD1F7D">
      <w:pPr>
        <w:rPr>
          <w:b/>
          <w:sz w:val="16"/>
          <w:szCs w:val="16"/>
        </w:rPr>
      </w:pPr>
      <w:r>
        <w:t>На № ___________________________</w:t>
      </w:r>
    </w:p>
    <w:p w14:paraId="65CB9102" w14:textId="77777777" w:rsidR="00FD1F7D" w:rsidRDefault="00FD1F7D" w:rsidP="00FD1F7D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4D86EADE" w14:textId="77777777" w:rsidR="00FD1F7D" w:rsidRDefault="00FD1F7D" w:rsidP="00FD1F7D">
      <w:pPr>
        <w:jc w:val="center"/>
        <w:rPr>
          <w:b/>
          <w:sz w:val="6"/>
          <w:szCs w:val="6"/>
        </w:rPr>
      </w:pPr>
    </w:p>
    <w:p w14:paraId="4BED2B20" w14:textId="77777777" w:rsidR="00FD1F7D" w:rsidRPr="00FA50CD" w:rsidRDefault="00FD1F7D" w:rsidP="00FD1F7D">
      <w:pPr>
        <w:tabs>
          <w:tab w:val="left" w:pos="-142"/>
          <w:tab w:val="left" w:pos="851"/>
          <w:tab w:val="left" w:pos="1418"/>
        </w:tabs>
        <w:rPr>
          <w:b/>
          <w:sz w:val="6"/>
          <w:szCs w:val="6"/>
        </w:rPr>
      </w:pPr>
    </w:p>
    <w:p w14:paraId="649C5AB7" w14:textId="77777777" w:rsidR="00FD1F7D" w:rsidRPr="00001BFE" w:rsidRDefault="00FD1F7D" w:rsidP="00FD1F7D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 xml:space="preserve">20 </w:t>
      </w:r>
      <w:proofErr w:type="spellStart"/>
      <w:r>
        <w:rPr>
          <w:b/>
          <w:sz w:val="28"/>
          <w:szCs w:val="28"/>
          <w:lang w:val="ru-RU"/>
        </w:rPr>
        <w:t>серпня</w:t>
      </w:r>
      <w:proofErr w:type="spellEnd"/>
      <w:r>
        <w:rPr>
          <w:b/>
          <w:sz w:val="28"/>
          <w:szCs w:val="28"/>
        </w:rPr>
        <w:t xml:space="preserve">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72</w:t>
      </w:r>
    </w:p>
    <w:p w14:paraId="5D51147E" w14:textId="77777777" w:rsidR="00FD1F7D" w:rsidRDefault="00FD1F7D" w:rsidP="00FD1F7D">
      <w:pPr>
        <w:tabs>
          <w:tab w:val="left" w:pos="4111"/>
        </w:tabs>
        <w:ind w:left="4395"/>
        <w:jc w:val="both"/>
        <w:rPr>
          <w:b/>
          <w:sz w:val="6"/>
          <w:szCs w:val="6"/>
        </w:rPr>
      </w:pPr>
    </w:p>
    <w:p w14:paraId="0A8C02D7" w14:textId="77777777" w:rsidR="00FD1F7D" w:rsidRDefault="00FD1F7D" w:rsidP="00FD1F7D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38559626" w14:textId="77777777" w:rsidR="00FD1F7D" w:rsidRPr="00935F28" w:rsidRDefault="00FD1F7D" w:rsidP="00FD1F7D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935F28">
        <w:rPr>
          <w:bCs/>
          <w:sz w:val="28"/>
          <w:szCs w:val="28"/>
        </w:rPr>
        <w:t>Всього членів комісії: 8</w:t>
      </w:r>
    </w:p>
    <w:p w14:paraId="466DF171" w14:textId="77777777" w:rsidR="00FD1F7D" w:rsidRPr="00935F28" w:rsidRDefault="00FD1F7D" w:rsidP="00FD1F7D">
      <w:pPr>
        <w:ind w:left="5670" w:firstLine="567"/>
        <w:jc w:val="both"/>
        <w:rPr>
          <w:bCs/>
          <w:sz w:val="28"/>
          <w:szCs w:val="28"/>
          <w:lang w:val="en-US"/>
        </w:rPr>
      </w:pPr>
      <w:r w:rsidRPr="00935F28">
        <w:rPr>
          <w:bCs/>
          <w:sz w:val="28"/>
          <w:szCs w:val="28"/>
        </w:rPr>
        <w:t xml:space="preserve">Присутні: </w:t>
      </w:r>
      <w:r>
        <w:rPr>
          <w:bCs/>
          <w:sz w:val="28"/>
          <w:szCs w:val="28"/>
        </w:rPr>
        <w:t>7</w:t>
      </w:r>
    </w:p>
    <w:p w14:paraId="279C55BE" w14:textId="757A5BC8" w:rsidR="00FD1F7D" w:rsidRPr="00BC0B2A" w:rsidRDefault="00FD1F7D" w:rsidP="00FD1F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46695">
        <w:rPr>
          <w:bCs/>
          <w:sz w:val="28"/>
          <w:szCs w:val="28"/>
        </w:rPr>
        <w:t xml:space="preserve">До питання </w:t>
      </w:r>
      <w:r w:rsidRPr="0020244D">
        <w:rPr>
          <w:b/>
          <w:bCs/>
          <w:sz w:val="28"/>
          <w:szCs w:val="28"/>
        </w:rPr>
        <w:t>«</w:t>
      </w:r>
      <w:bookmarkStart w:id="7" w:name="_Hlk175051665"/>
      <w:r w:rsidRPr="00FD1F7D">
        <w:rPr>
          <w:b/>
          <w:bCs/>
          <w:color w:val="000000"/>
          <w:sz w:val="28"/>
          <w:szCs w:val="28"/>
        </w:rPr>
        <w:t xml:space="preserve">Про розгляд клопотання керівництва </w:t>
      </w:r>
      <w:r w:rsidRPr="00FD1F7D">
        <w:rPr>
          <w:b/>
          <w:bCs/>
          <w:sz w:val="28"/>
          <w:szCs w:val="28"/>
        </w:rPr>
        <w:t>військової частини А7286</w:t>
      </w:r>
      <w:r w:rsidRPr="00FD1F7D">
        <w:rPr>
          <w:b/>
          <w:bCs/>
          <w:color w:val="000000" w:themeColor="text1"/>
          <w:sz w:val="28"/>
          <w:szCs w:val="28"/>
        </w:rPr>
        <w:t xml:space="preserve"> </w:t>
      </w:r>
      <w:r w:rsidRPr="00FD1F7D">
        <w:rPr>
          <w:b/>
          <w:bCs/>
          <w:sz w:val="28"/>
          <w:szCs w:val="28"/>
        </w:rPr>
        <w:t xml:space="preserve">щодо нагородження Знаком пошани Харківської обласної ради «За заслуги перед Харківщиною» </w:t>
      </w:r>
      <w:bookmarkStart w:id="8" w:name="_Hlk175048391"/>
      <w:r w:rsidRPr="00FD1F7D">
        <w:rPr>
          <w:b/>
          <w:bCs/>
          <w:sz w:val="28"/>
          <w:szCs w:val="28"/>
        </w:rPr>
        <w:t xml:space="preserve">ГЕВОРГЯНА Герасима </w:t>
      </w:r>
      <w:proofErr w:type="spellStart"/>
      <w:r w:rsidRPr="00FD1F7D">
        <w:rPr>
          <w:b/>
          <w:bCs/>
          <w:sz w:val="28"/>
          <w:szCs w:val="28"/>
        </w:rPr>
        <w:t>Варужановича</w:t>
      </w:r>
      <w:proofErr w:type="spellEnd"/>
      <w:r w:rsidRPr="00FD1F7D">
        <w:rPr>
          <w:b/>
          <w:bCs/>
          <w:sz w:val="28"/>
          <w:szCs w:val="28"/>
        </w:rPr>
        <w:t xml:space="preserve">, командира військової часини А 7286 Сил територіальної оборони Збройних Сил України підполковника; САРГСЯНА </w:t>
      </w:r>
      <w:proofErr w:type="spellStart"/>
      <w:r w:rsidRPr="00FD1F7D">
        <w:rPr>
          <w:b/>
          <w:bCs/>
          <w:sz w:val="28"/>
          <w:szCs w:val="28"/>
        </w:rPr>
        <w:t>Армена</w:t>
      </w:r>
      <w:proofErr w:type="spellEnd"/>
      <w:r w:rsidRPr="00FD1F7D">
        <w:rPr>
          <w:b/>
          <w:bCs/>
          <w:sz w:val="28"/>
          <w:szCs w:val="28"/>
        </w:rPr>
        <w:t xml:space="preserve"> </w:t>
      </w:r>
      <w:proofErr w:type="spellStart"/>
      <w:r w:rsidRPr="00FD1F7D">
        <w:rPr>
          <w:b/>
          <w:bCs/>
          <w:sz w:val="28"/>
          <w:szCs w:val="28"/>
        </w:rPr>
        <w:t>Варужановича</w:t>
      </w:r>
      <w:proofErr w:type="spellEnd"/>
      <w:r w:rsidRPr="00FD1F7D">
        <w:rPr>
          <w:b/>
          <w:bCs/>
          <w:sz w:val="28"/>
          <w:szCs w:val="28"/>
        </w:rPr>
        <w:t xml:space="preserve">, засновника Благодійної організації «Благодійне товариство </w:t>
      </w:r>
      <w:r w:rsidRPr="00FD1F7D">
        <w:rPr>
          <w:b/>
          <w:bCs/>
          <w:sz w:val="28"/>
          <w:szCs w:val="28"/>
          <w:lang w:val="en-US"/>
        </w:rPr>
        <w:t>“</w:t>
      </w:r>
      <w:proofErr w:type="spellStart"/>
      <w:r w:rsidRPr="00FD1F7D">
        <w:rPr>
          <w:b/>
          <w:bCs/>
          <w:sz w:val="28"/>
          <w:szCs w:val="28"/>
        </w:rPr>
        <w:t>Армерія</w:t>
      </w:r>
      <w:proofErr w:type="spellEnd"/>
      <w:r w:rsidRPr="00FD1F7D">
        <w:rPr>
          <w:b/>
          <w:bCs/>
          <w:sz w:val="28"/>
          <w:szCs w:val="28"/>
          <w:lang w:val="en-US"/>
        </w:rPr>
        <w:t>”</w:t>
      </w:r>
      <w:r w:rsidRPr="00FD1F7D">
        <w:rPr>
          <w:b/>
          <w:bCs/>
          <w:sz w:val="28"/>
          <w:szCs w:val="28"/>
        </w:rPr>
        <w:t>» та ТОВ «АРМ-БУД ПЛЮС»</w:t>
      </w:r>
      <w:r w:rsidRPr="000D69AA">
        <w:rPr>
          <w:i/>
          <w:iCs/>
          <w:sz w:val="28"/>
          <w:szCs w:val="28"/>
        </w:rPr>
        <w:t xml:space="preserve"> </w:t>
      </w:r>
      <w:r w:rsidRPr="00F2497D">
        <w:rPr>
          <w:i/>
          <w:iCs/>
          <w:sz w:val="28"/>
          <w:szCs w:val="28"/>
        </w:rPr>
        <w:t>(</w:t>
      </w:r>
      <w:proofErr w:type="spellStart"/>
      <w:r w:rsidRPr="00F2497D">
        <w:rPr>
          <w:i/>
          <w:iCs/>
          <w:sz w:val="28"/>
          <w:szCs w:val="28"/>
        </w:rPr>
        <w:t>вх</w:t>
      </w:r>
      <w:proofErr w:type="spellEnd"/>
      <w:r w:rsidRPr="00F2497D">
        <w:rPr>
          <w:i/>
          <w:iCs/>
          <w:sz w:val="28"/>
          <w:szCs w:val="28"/>
        </w:rPr>
        <w:t>. обл. ради №</w:t>
      </w:r>
      <w:r w:rsidR="00816B8E">
        <w:rPr>
          <w:i/>
          <w:iCs/>
          <w:sz w:val="28"/>
          <w:szCs w:val="28"/>
        </w:rPr>
        <w:t>№</w:t>
      </w:r>
      <w:r w:rsidRPr="00F2497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5761</w:t>
      </w:r>
      <w:r w:rsidRPr="00F2497D">
        <w:rPr>
          <w:i/>
          <w:iCs/>
          <w:sz w:val="28"/>
          <w:szCs w:val="28"/>
        </w:rPr>
        <w:t xml:space="preserve">/01-20 від </w:t>
      </w:r>
      <w:r>
        <w:rPr>
          <w:i/>
          <w:iCs/>
          <w:sz w:val="28"/>
          <w:szCs w:val="28"/>
        </w:rPr>
        <w:t>09</w:t>
      </w:r>
      <w:r w:rsidRPr="00F2497D">
        <w:rPr>
          <w:i/>
          <w:iCs/>
          <w:sz w:val="28"/>
          <w:szCs w:val="28"/>
        </w:rPr>
        <w:t>.0</w:t>
      </w:r>
      <w:r>
        <w:rPr>
          <w:i/>
          <w:iCs/>
          <w:sz w:val="28"/>
          <w:szCs w:val="28"/>
        </w:rPr>
        <w:t>8</w:t>
      </w:r>
      <w:r w:rsidRPr="00F2497D">
        <w:rPr>
          <w:i/>
          <w:iCs/>
          <w:sz w:val="28"/>
          <w:szCs w:val="28"/>
        </w:rPr>
        <w:t>.2024</w:t>
      </w:r>
      <w:r w:rsidR="00816B8E">
        <w:rPr>
          <w:i/>
          <w:iCs/>
          <w:sz w:val="28"/>
          <w:szCs w:val="28"/>
        </w:rPr>
        <w:t xml:space="preserve">, </w:t>
      </w:r>
      <w:r w:rsidR="00816B8E">
        <w:rPr>
          <w:i/>
          <w:iCs/>
          <w:sz w:val="28"/>
          <w:szCs w:val="28"/>
        </w:rPr>
        <w:br/>
      </w:r>
      <w:bookmarkStart w:id="9" w:name="_Hlk175054214"/>
      <w:r w:rsidR="00816B8E">
        <w:rPr>
          <w:i/>
          <w:iCs/>
          <w:sz w:val="28"/>
          <w:szCs w:val="28"/>
        </w:rPr>
        <w:t>5981/01-20 від 20.08.2024</w:t>
      </w:r>
      <w:bookmarkEnd w:id="9"/>
      <w:r w:rsidR="00816B8E">
        <w:rPr>
          <w:i/>
          <w:iCs/>
          <w:sz w:val="28"/>
          <w:szCs w:val="28"/>
        </w:rPr>
        <w:t xml:space="preserve"> </w:t>
      </w:r>
      <w:r w:rsidRPr="00F2497D">
        <w:rPr>
          <w:i/>
          <w:iCs/>
          <w:sz w:val="28"/>
          <w:szCs w:val="28"/>
        </w:rPr>
        <w:t>)</w:t>
      </w:r>
      <w:bookmarkEnd w:id="7"/>
      <w:bookmarkEnd w:id="8"/>
      <w:r>
        <w:rPr>
          <w:b/>
          <w:bCs/>
          <w:sz w:val="28"/>
          <w:szCs w:val="28"/>
        </w:rPr>
        <w:t>»</w:t>
      </w:r>
      <w:r w:rsidRPr="00F2497D">
        <w:rPr>
          <w:i/>
          <w:iCs/>
          <w:sz w:val="28"/>
          <w:szCs w:val="28"/>
        </w:rPr>
        <w:t xml:space="preserve"> </w:t>
      </w:r>
    </w:p>
    <w:p w14:paraId="083BEC3A" w14:textId="3DA6D205" w:rsidR="00FD1F7D" w:rsidRPr="00FD1F7D" w:rsidRDefault="00FD1F7D" w:rsidP="00FD1F7D">
      <w:pPr>
        <w:ind w:firstLine="567"/>
        <w:jc w:val="both"/>
        <w:rPr>
          <w:sz w:val="28"/>
          <w:szCs w:val="28"/>
        </w:rPr>
      </w:pPr>
      <w:r w:rsidRPr="00946695">
        <w:rPr>
          <w:bCs/>
          <w:sz w:val="8"/>
          <w:szCs w:val="8"/>
        </w:rPr>
        <w:t xml:space="preserve">  </w:t>
      </w:r>
      <w:r w:rsidRPr="00946695">
        <w:rPr>
          <w:bCs/>
          <w:sz w:val="28"/>
          <w:szCs w:val="28"/>
        </w:rPr>
        <w:t xml:space="preserve">Дане питання ініційоване керівництвом </w:t>
      </w:r>
      <w:r w:rsidRPr="00FD1F7D">
        <w:rPr>
          <w:sz w:val="28"/>
          <w:szCs w:val="28"/>
        </w:rPr>
        <w:t>військової частини А7286.</w:t>
      </w:r>
    </w:p>
    <w:p w14:paraId="666393E7" w14:textId="2FF476AF" w:rsidR="00FD1F7D" w:rsidRPr="00946695" w:rsidRDefault="00FD1F7D" w:rsidP="00FD1F7D">
      <w:pPr>
        <w:ind w:firstLine="567"/>
        <w:jc w:val="both"/>
        <w:rPr>
          <w:bCs/>
          <w:sz w:val="28"/>
          <w:szCs w:val="28"/>
        </w:rPr>
      </w:pPr>
      <w:r w:rsidRPr="00946695">
        <w:rPr>
          <w:bCs/>
          <w:sz w:val="28"/>
          <w:szCs w:val="28"/>
        </w:rPr>
        <w:t xml:space="preserve">Відповідно до Положення про Знак пошани Харківської обласної ради «За заслуги перед Харківщиною», затвердженого рішенням обласної ради </w:t>
      </w:r>
      <w:r w:rsidRPr="00946695">
        <w:rPr>
          <w:bCs/>
          <w:sz w:val="28"/>
          <w:szCs w:val="28"/>
        </w:rPr>
        <w:br/>
        <w:t>від 03 грудня 2022 року № 421-</w:t>
      </w:r>
      <w:r w:rsidRPr="00946695">
        <w:rPr>
          <w:bCs/>
          <w:sz w:val="28"/>
          <w:szCs w:val="28"/>
          <w:lang w:val="en-US"/>
        </w:rPr>
        <w:t>VIII</w:t>
      </w:r>
      <w:r w:rsidRPr="00946695">
        <w:rPr>
          <w:bCs/>
          <w:sz w:val="28"/>
          <w:szCs w:val="28"/>
        </w:rPr>
        <w:t xml:space="preserve"> «Про запровадження </w:t>
      </w:r>
      <w:proofErr w:type="spellStart"/>
      <w:r w:rsidRPr="00946695">
        <w:rPr>
          <w:bCs/>
          <w:sz w:val="28"/>
          <w:szCs w:val="28"/>
        </w:rPr>
        <w:t>Знака</w:t>
      </w:r>
      <w:proofErr w:type="spellEnd"/>
      <w:r w:rsidRPr="00946695">
        <w:rPr>
          <w:bCs/>
          <w:sz w:val="28"/>
          <w:szCs w:val="28"/>
        </w:rPr>
        <w:t xml:space="preserve"> пошани Харківської обласної ради «За заслуги перед Харківщиною»» (зі змінами), розглянувши клопотання керівництва </w:t>
      </w:r>
      <w:r w:rsidRPr="00FD1F7D">
        <w:rPr>
          <w:sz w:val="28"/>
          <w:szCs w:val="28"/>
        </w:rPr>
        <w:t>військової частини А7286</w:t>
      </w:r>
      <w:r w:rsidRPr="00946695">
        <w:rPr>
          <w:bCs/>
          <w:sz w:val="28"/>
          <w:szCs w:val="28"/>
        </w:rPr>
        <w:t>, постійна комісія дійшла ВИСНОВКУ:</w:t>
      </w:r>
    </w:p>
    <w:p w14:paraId="152DE31B" w14:textId="77777777" w:rsidR="00FD1F7D" w:rsidRPr="00946695" w:rsidRDefault="00FD1F7D" w:rsidP="00FD1F7D">
      <w:pPr>
        <w:ind w:firstLine="567"/>
        <w:jc w:val="both"/>
        <w:rPr>
          <w:bCs/>
          <w:sz w:val="28"/>
          <w:szCs w:val="28"/>
        </w:rPr>
      </w:pPr>
      <w:r w:rsidRPr="00946695">
        <w:rPr>
          <w:bCs/>
          <w:sz w:val="28"/>
          <w:szCs w:val="28"/>
        </w:rPr>
        <w:t>1. Інформацію взяти до відома.</w:t>
      </w:r>
    </w:p>
    <w:p w14:paraId="1C6E42A6" w14:textId="5772E72E" w:rsidR="00FD1F7D" w:rsidRPr="00946695" w:rsidRDefault="00FD1F7D" w:rsidP="00FD1F7D">
      <w:pPr>
        <w:pStyle w:val="a5"/>
        <w:tabs>
          <w:tab w:val="left" w:pos="567"/>
          <w:tab w:val="left" w:pos="851"/>
          <w:tab w:val="left" w:pos="1560"/>
        </w:tabs>
        <w:ind w:left="0" w:firstLine="567"/>
        <w:contextualSpacing w:val="0"/>
        <w:jc w:val="both"/>
        <w:rPr>
          <w:sz w:val="28"/>
          <w:szCs w:val="28"/>
          <w:lang w:eastAsia="uk-UA" w:bidi="uk-UA"/>
        </w:rPr>
      </w:pPr>
      <w:r w:rsidRPr="00946695">
        <w:rPr>
          <w:bCs/>
          <w:sz w:val="28"/>
          <w:szCs w:val="28"/>
        </w:rPr>
        <w:t xml:space="preserve">2. Підтримати клопотання </w:t>
      </w:r>
      <w:r w:rsidRPr="00946695">
        <w:rPr>
          <w:sz w:val="28"/>
          <w:szCs w:val="28"/>
        </w:rPr>
        <w:t xml:space="preserve">керівництва </w:t>
      </w:r>
      <w:r w:rsidRPr="00FD1F7D">
        <w:rPr>
          <w:sz w:val="28"/>
          <w:szCs w:val="28"/>
        </w:rPr>
        <w:t>військової частини А7286</w:t>
      </w:r>
      <w:r w:rsidRPr="00FD1F7D">
        <w:rPr>
          <w:color w:val="000000" w:themeColor="text1"/>
          <w:sz w:val="28"/>
          <w:szCs w:val="28"/>
        </w:rPr>
        <w:t xml:space="preserve"> </w:t>
      </w:r>
      <w:r w:rsidRPr="00FD1F7D">
        <w:rPr>
          <w:sz w:val="28"/>
          <w:szCs w:val="28"/>
        </w:rPr>
        <w:t xml:space="preserve">щодо нагородження Знаком пошани Харківської обласної ради «За заслуги перед Харківщиною» ГЕВОРГЯНА Герасима </w:t>
      </w:r>
      <w:proofErr w:type="spellStart"/>
      <w:r w:rsidRPr="00FD1F7D">
        <w:rPr>
          <w:sz w:val="28"/>
          <w:szCs w:val="28"/>
        </w:rPr>
        <w:t>Варужановича</w:t>
      </w:r>
      <w:proofErr w:type="spellEnd"/>
      <w:r w:rsidRPr="00FD1F7D">
        <w:rPr>
          <w:sz w:val="28"/>
          <w:szCs w:val="28"/>
        </w:rPr>
        <w:t>, командира військової часини А 7286 Сил територіальної оборони Збройних Сил України підполковника</w:t>
      </w:r>
      <w:r w:rsidR="00237D13">
        <w:rPr>
          <w:sz w:val="28"/>
          <w:szCs w:val="28"/>
        </w:rPr>
        <w:t>;</w:t>
      </w:r>
      <w:r w:rsidR="00816B8E">
        <w:rPr>
          <w:spacing w:val="-4"/>
          <w:sz w:val="28"/>
          <w:szCs w:val="28"/>
        </w:rPr>
        <w:t xml:space="preserve"> </w:t>
      </w:r>
      <w:r w:rsidRPr="00FD1F7D">
        <w:rPr>
          <w:sz w:val="28"/>
          <w:szCs w:val="28"/>
        </w:rPr>
        <w:t xml:space="preserve">САРГСЯНА </w:t>
      </w:r>
      <w:proofErr w:type="spellStart"/>
      <w:r w:rsidRPr="00FD1F7D">
        <w:rPr>
          <w:sz w:val="28"/>
          <w:szCs w:val="28"/>
        </w:rPr>
        <w:t>Армена</w:t>
      </w:r>
      <w:proofErr w:type="spellEnd"/>
      <w:r w:rsidRPr="00FD1F7D">
        <w:rPr>
          <w:sz w:val="28"/>
          <w:szCs w:val="28"/>
        </w:rPr>
        <w:t xml:space="preserve"> </w:t>
      </w:r>
      <w:proofErr w:type="spellStart"/>
      <w:r w:rsidRPr="00FD1F7D">
        <w:rPr>
          <w:sz w:val="28"/>
          <w:szCs w:val="28"/>
        </w:rPr>
        <w:t>Варужановича</w:t>
      </w:r>
      <w:proofErr w:type="spellEnd"/>
      <w:r w:rsidRPr="00FD1F7D">
        <w:rPr>
          <w:sz w:val="28"/>
          <w:szCs w:val="28"/>
        </w:rPr>
        <w:t xml:space="preserve">, засновника Благодійної організації «Благодійне товариство </w:t>
      </w:r>
      <w:r w:rsidRPr="00FD1F7D">
        <w:rPr>
          <w:sz w:val="28"/>
          <w:szCs w:val="28"/>
          <w:lang w:val="en-US"/>
        </w:rPr>
        <w:t>“</w:t>
      </w:r>
      <w:proofErr w:type="spellStart"/>
      <w:r w:rsidRPr="00FD1F7D">
        <w:rPr>
          <w:sz w:val="28"/>
          <w:szCs w:val="28"/>
        </w:rPr>
        <w:t>Армерія</w:t>
      </w:r>
      <w:proofErr w:type="spellEnd"/>
      <w:r w:rsidRPr="00FD1F7D">
        <w:rPr>
          <w:sz w:val="28"/>
          <w:szCs w:val="28"/>
          <w:lang w:val="en-US"/>
        </w:rPr>
        <w:t>”</w:t>
      </w:r>
      <w:r w:rsidRPr="00FD1F7D">
        <w:rPr>
          <w:sz w:val="28"/>
          <w:szCs w:val="28"/>
        </w:rPr>
        <w:t>» та ТОВ «АРМ-БУД ПЛЮС</w:t>
      </w:r>
      <w:r w:rsidR="00237D13">
        <w:rPr>
          <w:sz w:val="28"/>
          <w:szCs w:val="28"/>
          <w:lang w:eastAsia="uk-UA" w:bidi="uk-UA"/>
        </w:rPr>
        <w:t xml:space="preserve"> за особисту мужність та захист інтересів Харківщини, незламність духу, проявлені в захисті державного суверенітету та територіальної цілісності України, а також з нагоди Дня незалежності України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932ABA" w14:paraId="284632CD" w14:textId="77777777" w:rsidTr="00EF35C7">
        <w:trPr>
          <w:trHeight w:val="1065"/>
          <w:jc w:val="right"/>
        </w:trPr>
        <w:tc>
          <w:tcPr>
            <w:tcW w:w="1799" w:type="dxa"/>
            <w:hideMark/>
          </w:tcPr>
          <w:p w14:paraId="6CC74EF0" w14:textId="77777777" w:rsidR="00932ABA" w:rsidRDefault="00932ABA" w:rsidP="00EF35C7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Голосували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:</w:t>
            </w:r>
          </w:p>
        </w:tc>
        <w:tc>
          <w:tcPr>
            <w:tcW w:w="1352" w:type="dxa"/>
            <w:hideMark/>
          </w:tcPr>
          <w:p w14:paraId="352C3663" w14:textId="77777777" w:rsidR="00932ABA" w:rsidRDefault="00932ABA" w:rsidP="00EF35C7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7C2F4EB3" w14:textId="77777777" w:rsidR="00932ABA" w:rsidRDefault="00932ABA" w:rsidP="00EF35C7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hideMark/>
          </w:tcPr>
          <w:p w14:paraId="3DEB27F5" w14:textId="77777777" w:rsidR="00932ABA" w:rsidRDefault="00932ABA" w:rsidP="00EF35C7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6;</w:t>
            </w:r>
          </w:p>
        </w:tc>
        <w:tc>
          <w:tcPr>
            <w:tcW w:w="4003" w:type="dxa"/>
            <w:hideMark/>
          </w:tcPr>
          <w:p w14:paraId="0168B075" w14:textId="77777777" w:rsidR="00932ABA" w:rsidRDefault="00932ABA" w:rsidP="00EF35C7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(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Каратуманов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О.Ю., 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Л.А.,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Козловський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А.В.,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Оніщенко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Д.С., Панов В.В.)</w:t>
            </w:r>
          </w:p>
        </w:tc>
      </w:tr>
      <w:tr w:rsidR="00932ABA" w14:paraId="35A1B4FE" w14:textId="77777777" w:rsidTr="00EF35C7">
        <w:trPr>
          <w:trHeight w:val="340"/>
          <w:jc w:val="right"/>
        </w:trPr>
        <w:tc>
          <w:tcPr>
            <w:tcW w:w="1799" w:type="dxa"/>
            <w:vAlign w:val="center"/>
          </w:tcPr>
          <w:p w14:paraId="2817A217" w14:textId="77777777" w:rsidR="00932ABA" w:rsidRDefault="00932ABA" w:rsidP="00EF35C7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DB21380" w14:textId="77777777" w:rsidR="00932ABA" w:rsidRDefault="00932ABA" w:rsidP="00EF35C7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23A2EE1B" w14:textId="77777777" w:rsidR="00932ABA" w:rsidRDefault="00932ABA" w:rsidP="00EF35C7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3C954069" w14:textId="77777777" w:rsidR="00932ABA" w:rsidRDefault="00932ABA" w:rsidP="00EF35C7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44D4DFFD" w14:textId="77777777" w:rsidR="00932ABA" w:rsidRDefault="00932ABA" w:rsidP="00EF35C7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932ABA" w14:paraId="29A58C64" w14:textId="77777777" w:rsidTr="00EF35C7">
        <w:trPr>
          <w:trHeight w:val="340"/>
          <w:jc w:val="right"/>
        </w:trPr>
        <w:tc>
          <w:tcPr>
            <w:tcW w:w="1799" w:type="dxa"/>
            <w:vAlign w:val="center"/>
          </w:tcPr>
          <w:p w14:paraId="17A94413" w14:textId="77777777" w:rsidR="00932ABA" w:rsidRDefault="00932ABA" w:rsidP="00EF35C7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3A55189" w14:textId="77777777" w:rsidR="00932ABA" w:rsidRDefault="00932ABA" w:rsidP="00EF35C7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0835DD4C" w14:textId="77777777" w:rsidR="00932ABA" w:rsidRDefault="00932ABA" w:rsidP="00EF35C7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15776F00" w14:textId="77777777" w:rsidR="00932ABA" w:rsidRDefault="00932ABA" w:rsidP="00EF35C7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1.</w:t>
            </w:r>
          </w:p>
        </w:tc>
        <w:tc>
          <w:tcPr>
            <w:tcW w:w="4003" w:type="dxa"/>
          </w:tcPr>
          <w:p w14:paraId="21EA03EE" w14:textId="77777777" w:rsidR="00932ABA" w:rsidRDefault="00932ABA" w:rsidP="00EF35C7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(Кернес К.Г.)</w:t>
            </w:r>
          </w:p>
        </w:tc>
      </w:tr>
    </w:tbl>
    <w:p w14:paraId="4F07A461" w14:textId="77777777" w:rsidR="00932ABA" w:rsidRPr="00786866" w:rsidRDefault="00932ABA" w:rsidP="00932ABA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55F32B0C" w14:textId="77777777" w:rsidR="00932ABA" w:rsidRDefault="00932ABA" w:rsidP="00FD1F7D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14:paraId="4DF1009B" w14:textId="7C211668" w:rsidR="00667F61" w:rsidRDefault="00FD1F7D"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sectPr w:rsidR="00667F61" w:rsidSect="0020244D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1251 Tex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25ED9"/>
    <w:multiLevelType w:val="hybridMultilevel"/>
    <w:tmpl w:val="4282C406"/>
    <w:lvl w:ilvl="0" w:tplc="ADE4B7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  <w:iCs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3DA75BB"/>
    <w:multiLevelType w:val="hybridMultilevel"/>
    <w:tmpl w:val="23143C38"/>
    <w:lvl w:ilvl="0" w:tplc="CFFEBA0A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F26906"/>
    <w:multiLevelType w:val="hybridMultilevel"/>
    <w:tmpl w:val="B48C06E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9C5DCE"/>
    <w:multiLevelType w:val="hybridMultilevel"/>
    <w:tmpl w:val="06A2AF8E"/>
    <w:lvl w:ilvl="0" w:tplc="CED44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60473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4968849">
    <w:abstractNumId w:val="0"/>
  </w:num>
  <w:num w:numId="3" w16cid:durableId="1036657696">
    <w:abstractNumId w:val="1"/>
  </w:num>
  <w:num w:numId="4" w16cid:durableId="583302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8C"/>
    <w:rsid w:val="000047E3"/>
    <w:rsid w:val="001358CB"/>
    <w:rsid w:val="001C460F"/>
    <w:rsid w:val="0020244D"/>
    <w:rsid w:val="002155B5"/>
    <w:rsid w:val="00237D13"/>
    <w:rsid w:val="002B4734"/>
    <w:rsid w:val="0035747C"/>
    <w:rsid w:val="0049774E"/>
    <w:rsid w:val="004A6A50"/>
    <w:rsid w:val="0050073F"/>
    <w:rsid w:val="00522EFF"/>
    <w:rsid w:val="0063400A"/>
    <w:rsid w:val="00667F61"/>
    <w:rsid w:val="006A317D"/>
    <w:rsid w:val="007262D5"/>
    <w:rsid w:val="00753490"/>
    <w:rsid w:val="00816B8E"/>
    <w:rsid w:val="008600DF"/>
    <w:rsid w:val="008F36FC"/>
    <w:rsid w:val="00932ABA"/>
    <w:rsid w:val="0097788F"/>
    <w:rsid w:val="00A652D4"/>
    <w:rsid w:val="00B1538C"/>
    <w:rsid w:val="00B16860"/>
    <w:rsid w:val="00B334ED"/>
    <w:rsid w:val="00B847D9"/>
    <w:rsid w:val="00C062B8"/>
    <w:rsid w:val="00C27362"/>
    <w:rsid w:val="00C61400"/>
    <w:rsid w:val="00C70835"/>
    <w:rsid w:val="00E11F90"/>
    <w:rsid w:val="00E122D5"/>
    <w:rsid w:val="00F5345D"/>
    <w:rsid w:val="00FA50CD"/>
    <w:rsid w:val="00FD1F7D"/>
    <w:rsid w:val="00FE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C307"/>
  <w15:chartTrackingRefBased/>
  <w15:docId w15:val="{688CD123-BE3A-47C7-AF51-86F3A584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2D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2D5"/>
    <w:rPr>
      <w:color w:val="0000FF"/>
      <w:u w:val="single"/>
    </w:rPr>
  </w:style>
  <w:style w:type="character" w:customStyle="1" w:styleId="a4">
    <w:name w:val="Основной текст_"/>
    <w:link w:val="1"/>
    <w:locked/>
    <w:rsid w:val="00E122D5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E122D5"/>
    <w:pPr>
      <w:widowControl w:val="0"/>
      <w:spacing w:after="120"/>
      <w:ind w:firstLine="400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paragraph" w:styleId="a5">
    <w:name w:val="List Paragraph"/>
    <w:basedOn w:val="a"/>
    <w:uiPriority w:val="34"/>
    <w:qFormat/>
    <w:rsid w:val="00E1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?type=1&amp;base=77&amp;menu=381266&amp;id=22565" TargetMode="External"/><Relationship Id="rId13" Type="http://schemas.openxmlformats.org/officeDocument/2006/relationships/hyperlink" Target="mailto:sc01-or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.lica.com.ua/?type=1&amp;base=77&amp;menu=381266&amp;id=22565" TargetMode="External"/><Relationship Id="rId12" Type="http://schemas.openxmlformats.org/officeDocument/2006/relationships/hyperlink" Target="mailto:sc01-or@ukr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11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15" Type="http://schemas.openxmlformats.org/officeDocument/2006/relationships/hyperlink" Target="mailto:sc01-or@ukr.net" TargetMode="External"/><Relationship Id="rId10" Type="http://schemas.openxmlformats.org/officeDocument/2006/relationships/hyperlink" Target="mailto:sc01-or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01-or@ukr.net" TargetMode="External"/><Relationship Id="rId14" Type="http://schemas.openxmlformats.org/officeDocument/2006/relationships/hyperlink" Target="mailto:sc01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10</Pages>
  <Words>11694</Words>
  <Characters>6666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2024-08-21T07:51:00Z</cp:lastPrinted>
  <dcterms:created xsi:type="dcterms:W3CDTF">2024-08-19T08:08:00Z</dcterms:created>
  <dcterms:modified xsi:type="dcterms:W3CDTF">2024-08-21T07:52:00Z</dcterms:modified>
</cp:coreProperties>
</file>