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8E99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50622174" wp14:editId="5FAA4005">
            <wp:extent cx="514350" cy="704850"/>
            <wp:effectExtent l="0" t="0" r="0" b="0"/>
            <wp:docPr id="157807845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D4F30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7C43A27A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9BD0B72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46CFF2F" w14:textId="77777777" w:rsidR="00FF38E3" w:rsidRDefault="00FF38E3" w:rsidP="00FF38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1486A80F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CEA1634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0B6278B3" w14:textId="77777777" w:rsidR="00FF38E3" w:rsidRPr="004274F8" w:rsidRDefault="00FF38E3" w:rsidP="00FF38E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BBD1A28" w14:textId="77777777" w:rsidR="00FF38E3" w:rsidRDefault="00FF38E3" w:rsidP="00FF38E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0A1540A" w14:textId="77777777" w:rsidR="00FF38E3" w:rsidRDefault="00FF38E3" w:rsidP="00FF38E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821BF80" w14:textId="77777777" w:rsidR="00FF38E3" w:rsidRPr="004274F8" w:rsidRDefault="00FF38E3" w:rsidP="00F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51BC705C" w14:textId="77777777" w:rsidR="00FF38E3" w:rsidRPr="004274F8" w:rsidRDefault="00FF38E3" w:rsidP="00FF3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52F5D14" w14:textId="77777777" w:rsidR="00FF38E3" w:rsidRPr="007937D9" w:rsidRDefault="00FF38E3" w:rsidP="00FF38E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5129212" w14:textId="77777777" w:rsidR="00FF38E3" w:rsidRPr="007937D9" w:rsidRDefault="00FF38E3" w:rsidP="00FF38E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Pr="00FF38E3">
        <w:rPr>
          <w:rFonts w:ascii="Times New Roman" w:hAnsi="Times New Roman"/>
          <w:b/>
          <w:sz w:val="28"/>
          <w:lang w:val="uk-UA"/>
        </w:rPr>
        <w:t>17</w:t>
      </w:r>
      <w:r>
        <w:rPr>
          <w:rFonts w:ascii="Times New Roman" w:hAnsi="Times New Roman"/>
          <w:b/>
          <w:sz w:val="28"/>
          <w:lang w:val="uk-UA"/>
        </w:rPr>
        <w:t xml:space="preserve"> жовтня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73</w:t>
      </w:r>
    </w:p>
    <w:p w14:paraId="747A9327" w14:textId="77777777" w:rsidR="00FF38E3" w:rsidRPr="007937D9" w:rsidRDefault="00FF38E3" w:rsidP="00FF38E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1D6C3E79" w14:textId="737C7FDE" w:rsidR="00FF38E3" w:rsidRPr="00FF38E3" w:rsidRDefault="00FF38E3" w:rsidP="00FF38E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>
        <w:rPr>
          <w:rFonts w:ascii="Times New Roman" w:hAnsi="Times New Roman"/>
          <w:sz w:val="28"/>
        </w:rPr>
        <w:t>6</w:t>
      </w:r>
    </w:p>
    <w:p w14:paraId="5CA572CF" w14:textId="77777777" w:rsidR="00FF38E3" w:rsidRDefault="00FF38E3" w:rsidP="00FF38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2325AA5" w14:textId="4E3FAADB" w:rsidR="00FF38E3" w:rsidRPr="00FF38E3" w:rsidRDefault="00FF38E3" w:rsidP="00FF38E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FF38E3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внесення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змін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 до персонального складу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комісії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 з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припинення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 ОБЛАСНОГО КОМУНАЛЬНОГО ПІДПРИЄМСТВА «ХАРКІВСЬКИЙ ДЕРЖАВНИЙ АКАДЕМІЧНИЙ ТЕАТР ЛЯЛЬОК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ім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. В.А. АФАНАСЬЄВА» шляхом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перетворення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 на КОМУНАЛЬНИЙ ЗАКЛАД «ХАРКІВСЬКИЙ АКАДЕМІЧНИЙ ТЕАТР ЛЯЛЬОК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ім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. В.А. АФАНАСЬЄВА» ХАРКІВСЬКОЇ ОБЛАСНОЇ РАДИ,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затвердженого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рішенням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обласної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 ради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від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 05 </w:t>
      </w:r>
      <w:proofErr w:type="spellStart"/>
      <w:r w:rsidRPr="00FF38E3">
        <w:rPr>
          <w:rFonts w:ascii="Times New Roman" w:hAnsi="Times New Roman"/>
          <w:b/>
          <w:bCs/>
          <w:iCs/>
          <w:sz w:val="28"/>
          <w:szCs w:val="28"/>
        </w:rPr>
        <w:t>жовтня</w:t>
      </w:r>
      <w:proofErr w:type="spellEnd"/>
      <w:r w:rsidRPr="00FF38E3">
        <w:rPr>
          <w:rFonts w:ascii="Times New Roman" w:hAnsi="Times New Roman"/>
          <w:b/>
          <w:bCs/>
          <w:iCs/>
          <w:sz w:val="28"/>
          <w:szCs w:val="28"/>
        </w:rPr>
        <w:t xml:space="preserve"> 2023 року №697-</w:t>
      </w:r>
      <w:r w:rsidRPr="00FF38E3">
        <w:rPr>
          <w:rFonts w:ascii="Times New Roman" w:hAnsi="Times New Roman"/>
          <w:b/>
          <w:bCs/>
          <w:iCs/>
          <w:sz w:val="28"/>
          <w:szCs w:val="28"/>
          <w:lang w:val="en-UG"/>
        </w:rPr>
        <w:t>VIII</w:t>
      </w:r>
      <w:r w:rsidRPr="00FF38E3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70CC57E9" w14:textId="7E164D97" w:rsidR="00FF38E3" w:rsidRPr="00FF38E3" w:rsidRDefault="00FF38E3" w:rsidP="00FF38E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38E3"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 w:rsidRPr="00FF38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F38E3">
        <w:rPr>
          <w:rFonts w:ascii="Times New Roman" w:hAnsi="Times New Roman"/>
          <w:sz w:val="28"/>
          <w:szCs w:val="28"/>
          <w:lang w:val="uk-UA"/>
        </w:rPr>
        <w:t xml:space="preserve"> рішення ініційований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Харківською обласною військовою адміністрацією</w:t>
      </w:r>
      <w:r w:rsidRPr="00FF38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38E3">
        <w:rPr>
          <w:rFonts w:ascii="Times New Roman" w:hAnsi="Times New Roman"/>
          <w:sz w:val="28"/>
          <w:lang w:val="uk-UA"/>
        </w:rPr>
        <w:t xml:space="preserve">(розробник - </w:t>
      </w:r>
      <w:r w:rsidRPr="00FF38E3">
        <w:rPr>
          <w:rFonts w:ascii="Times New Roman" w:hAnsi="Times New Roman"/>
          <w:iCs/>
          <w:sz w:val="28"/>
          <w:szCs w:val="28"/>
          <w:lang w:val="uk-UA"/>
        </w:rPr>
        <w:t>Департамент культури і туризму Харківської обласної військової адміністрації</w:t>
      </w:r>
      <w:r w:rsidRPr="00FF38E3">
        <w:rPr>
          <w:rFonts w:ascii="Times New Roman" w:hAnsi="Times New Roman"/>
          <w:sz w:val="28"/>
          <w:lang w:val="uk-UA"/>
        </w:rPr>
        <w:t>)</w:t>
      </w:r>
      <w:r w:rsidRPr="00FF38E3">
        <w:rPr>
          <w:rFonts w:ascii="Times New Roman" w:hAnsi="Times New Roman"/>
          <w:sz w:val="28"/>
          <w:szCs w:val="28"/>
          <w:lang w:val="uk-UA"/>
        </w:rPr>
        <w:t>.</w:t>
      </w:r>
    </w:p>
    <w:p w14:paraId="6A557C07" w14:textId="77777777" w:rsidR="00FF38E3" w:rsidRPr="00C441E9" w:rsidRDefault="00FF38E3" w:rsidP="00FF38E3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C841871" w14:textId="77777777" w:rsidR="00FF38E3" w:rsidRPr="00C441E9" w:rsidRDefault="00FF38E3" w:rsidP="00FF38E3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22AAA994" w14:textId="289BEBFE" w:rsidR="00FF38E3" w:rsidRPr="00313D3F" w:rsidRDefault="00FF38E3" w:rsidP="00FF38E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5815BF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FF38E3">
        <w:rPr>
          <w:rFonts w:ascii="Times New Roman" w:hAnsi="Times New Roman"/>
          <w:sz w:val="28"/>
          <w:szCs w:val="28"/>
          <w:lang w:val="uk-UA"/>
        </w:rPr>
        <w:t>«</w:t>
      </w:r>
      <w:r w:rsidRPr="00FF38E3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внесення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змін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 до персонального складу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комісії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 з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припинення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 ОБЛАСНОГО КОМУНАЛЬНОГО ПІДПРИЄМСТВА «ХАРКІВСЬКИЙ ДЕРЖАВНИЙ АКАДЕМІЧНИЙ ТЕАТР ЛЯЛЬОК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ім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. В.А. АФАНАСЬЄВА» шляхом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перетворення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 на КОМУНАЛЬНИЙ ЗАКЛАД «ХАРКІВСЬКИЙ АКАДЕМІЧНИЙ ТЕАТР ЛЯЛЬОК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ім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. В.А. АФАНАСЬЄВА» ХАРКІВСЬКОЇ ОБЛАСНОЇ РАДИ,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затвердженого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рішенням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від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 05 </w:t>
      </w:r>
      <w:proofErr w:type="spellStart"/>
      <w:r w:rsidRPr="00FF38E3">
        <w:rPr>
          <w:rFonts w:ascii="Times New Roman" w:hAnsi="Times New Roman"/>
          <w:iCs/>
          <w:sz w:val="28"/>
          <w:szCs w:val="28"/>
        </w:rPr>
        <w:t>жовтня</w:t>
      </w:r>
      <w:proofErr w:type="spellEnd"/>
      <w:r w:rsidRPr="00FF38E3">
        <w:rPr>
          <w:rFonts w:ascii="Times New Roman" w:hAnsi="Times New Roman"/>
          <w:iCs/>
          <w:sz w:val="28"/>
          <w:szCs w:val="28"/>
        </w:rPr>
        <w:t xml:space="preserve"> 2023 року №697-</w:t>
      </w:r>
      <w:r w:rsidRPr="00FF38E3">
        <w:rPr>
          <w:rFonts w:ascii="Times New Roman" w:hAnsi="Times New Roman"/>
          <w:iCs/>
          <w:sz w:val="28"/>
          <w:szCs w:val="28"/>
          <w:lang w:val="en-UG"/>
        </w:rPr>
        <w:t>VIII</w:t>
      </w:r>
      <w:r w:rsidRPr="00FF38E3">
        <w:rPr>
          <w:rFonts w:ascii="Times New Roman" w:hAnsi="Times New Roman"/>
          <w:sz w:val="28"/>
          <w:szCs w:val="28"/>
          <w:lang w:val="uk-UA"/>
        </w:rPr>
        <w:t>»</w:t>
      </w:r>
      <w:r w:rsidRPr="00313D3F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ради.</w:t>
      </w:r>
    </w:p>
    <w:p w14:paraId="0838566E" w14:textId="77777777" w:rsidR="00FF38E3" w:rsidRPr="007B6F04" w:rsidRDefault="00FF38E3" w:rsidP="00FF38E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0E78E0D" w14:textId="77777777" w:rsidR="00FF38E3" w:rsidRPr="00543CA4" w:rsidRDefault="00FF38E3" w:rsidP="00FF38E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ЕСТЕРОВСЬКА, Людмила ГАСАН,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0BA4B6B0" w14:textId="77777777" w:rsidR="00FF38E3" w:rsidRDefault="00FF38E3" w:rsidP="00FF38E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90130F7" w14:textId="77777777" w:rsidR="00FF38E3" w:rsidRDefault="00FF38E3" w:rsidP="00FF38E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DC041F5" w14:textId="77777777" w:rsidR="00FF38E3" w:rsidRDefault="00FF38E3" w:rsidP="00FF38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2C3E3AA" w14:textId="5B8777D0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DD0B817" wp14:editId="5B332E29">
            <wp:extent cx="514350" cy="704850"/>
            <wp:effectExtent l="0" t="0" r="0" b="0"/>
            <wp:docPr id="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1A37C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9E9A4C4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2362C015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E6FA70B" w14:textId="77777777" w:rsidR="007937D9" w:rsidRDefault="007937D9" w:rsidP="007937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3C681A6D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CAA1BE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8AB96D7" w14:textId="77777777" w:rsidR="007937D9" w:rsidRPr="004274F8" w:rsidRDefault="007937D9" w:rsidP="007937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69C6A55F" w14:textId="77777777" w:rsidR="007937D9" w:rsidRDefault="007937D9" w:rsidP="007937D9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04C32F37" w14:textId="77777777" w:rsidR="007937D9" w:rsidRDefault="007937D9" w:rsidP="007937D9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r>
        <w:rPr>
          <w:rFonts w:ascii="Times New Roman" w:hAnsi="Times New Roman"/>
          <w:i/>
          <w:sz w:val="28"/>
        </w:rPr>
        <w:t xml:space="preserve">: </w:t>
      </w:r>
      <w:hyperlink r:id="rId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4EF71491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7DCD25E" w14:textId="77777777" w:rsidR="007937D9" w:rsidRPr="004274F8" w:rsidRDefault="007937D9" w:rsidP="007937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6D7F5C3A" w14:textId="77777777" w:rsidR="007937D9" w:rsidRPr="007937D9" w:rsidRDefault="007937D9" w:rsidP="007937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A02157B" w14:textId="147547A5" w:rsidR="007937D9" w:rsidRPr="007937D9" w:rsidRDefault="007937D9" w:rsidP="007937D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7C6F19" w:rsidRPr="00543CA4">
        <w:rPr>
          <w:rFonts w:ascii="Times New Roman" w:hAnsi="Times New Roman"/>
          <w:b/>
          <w:sz w:val="28"/>
          <w:lang w:val="uk-UA"/>
        </w:rPr>
        <w:t>1</w:t>
      </w:r>
      <w:r w:rsidR="00B008E9" w:rsidRPr="00543CA4">
        <w:rPr>
          <w:rFonts w:ascii="Times New Roman" w:hAnsi="Times New Roman"/>
          <w:b/>
          <w:sz w:val="28"/>
          <w:lang w:val="uk-UA"/>
        </w:rPr>
        <w:t>7</w:t>
      </w:r>
      <w:r w:rsidR="003925AA">
        <w:rPr>
          <w:rFonts w:ascii="Times New Roman" w:hAnsi="Times New Roman"/>
          <w:b/>
          <w:sz w:val="28"/>
          <w:lang w:val="uk-UA"/>
        </w:rPr>
        <w:t xml:space="preserve"> жовтня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 w:rsidR="00D4604C">
        <w:rPr>
          <w:rFonts w:ascii="Times New Roman" w:hAnsi="Times New Roman"/>
          <w:b/>
          <w:sz w:val="28"/>
          <w:lang w:val="uk-UA"/>
        </w:rPr>
        <w:t>7</w:t>
      </w:r>
      <w:r w:rsidR="007C6F19">
        <w:rPr>
          <w:rFonts w:ascii="Times New Roman" w:hAnsi="Times New Roman"/>
          <w:b/>
          <w:sz w:val="28"/>
          <w:lang w:val="uk-UA"/>
        </w:rPr>
        <w:t>3</w:t>
      </w:r>
    </w:p>
    <w:p w14:paraId="4CFEE5A0" w14:textId="77777777" w:rsidR="007937D9" w:rsidRPr="007937D9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69BC1213" w14:textId="0674FF72" w:rsidR="007937D9" w:rsidRPr="00543CA4" w:rsidRDefault="007937D9" w:rsidP="007937D9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543CA4">
        <w:rPr>
          <w:rFonts w:ascii="Times New Roman" w:hAnsi="Times New Roman"/>
          <w:sz w:val="28"/>
          <w:lang w:val="uk-UA"/>
        </w:rPr>
        <w:t>6</w:t>
      </w:r>
    </w:p>
    <w:p w14:paraId="7239ADCD" w14:textId="77777777" w:rsidR="00B008E9" w:rsidRDefault="00B008E9" w:rsidP="005F08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CDB7C37" w14:textId="0FE57EAF" w:rsidR="005F0866" w:rsidRPr="00B008E9" w:rsidRDefault="005F0866" w:rsidP="005F08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5F086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>делегування</w:t>
      </w:r>
      <w:proofErr w:type="spellEnd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>функцій</w:t>
      </w:r>
      <w:proofErr w:type="spellEnd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>замовника</w:t>
      </w:r>
      <w:proofErr w:type="spellEnd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>будівництва</w:t>
      </w:r>
      <w:proofErr w:type="spellEnd"/>
      <w:r w:rsidRPr="00B008E9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4B392A1D" w14:textId="77777777" w:rsidR="005F0866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 </w:t>
      </w:r>
      <w:r w:rsidRPr="00F5209C">
        <w:rPr>
          <w:rFonts w:ascii="Times New Roman" w:hAnsi="Times New Roman"/>
          <w:sz w:val="28"/>
        </w:rPr>
        <w:t>(</w:t>
      </w:r>
      <w:proofErr w:type="spellStart"/>
      <w:r w:rsidRPr="00F5209C">
        <w:rPr>
          <w:rFonts w:ascii="Times New Roman" w:hAnsi="Times New Roman"/>
          <w:sz w:val="28"/>
        </w:rPr>
        <w:t>розробник</w:t>
      </w:r>
      <w:proofErr w:type="spellEnd"/>
      <w:r w:rsidRPr="00F5209C">
        <w:rPr>
          <w:rFonts w:ascii="Times New Roman" w:hAnsi="Times New Roman"/>
          <w:sz w:val="28"/>
        </w:rPr>
        <w:t xml:space="preserve"> - </w:t>
      </w:r>
      <w:proofErr w:type="spellStart"/>
      <w:r w:rsidRPr="00F5209C">
        <w:rPr>
          <w:rFonts w:ascii="Times New Roman" w:hAnsi="Times New Roman"/>
          <w:sz w:val="28"/>
        </w:rPr>
        <w:t>управління</w:t>
      </w:r>
      <w:proofErr w:type="spellEnd"/>
      <w:r w:rsidRPr="00F5209C">
        <w:rPr>
          <w:rFonts w:ascii="Times New Roman" w:hAnsi="Times New Roman"/>
          <w:sz w:val="28"/>
        </w:rPr>
        <w:t xml:space="preserve"> з </w:t>
      </w:r>
      <w:proofErr w:type="spellStart"/>
      <w:r w:rsidRPr="00F5209C">
        <w:rPr>
          <w:rFonts w:ascii="Times New Roman" w:hAnsi="Times New Roman"/>
          <w:sz w:val="28"/>
        </w:rPr>
        <w:t>питань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комунальної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власності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виконавчого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апарату</w:t>
      </w:r>
      <w:proofErr w:type="spellEnd"/>
      <w:r w:rsidRPr="00F5209C">
        <w:rPr>
          <w:rFonts w:ascii="Times New Roman" w:hAnsi="Times New Roman"/>
          <w:sz w:val="28"/>
        </w:rPr>
        <w:t xml:space="preserve"> </w:t>
      </w:r>
      <w:proofErr w:type="spellStart"/>
      <w:r w:rsidRPr="00F5209C">
        <w:rPr>
          <w:rFonts w:ascii="Times New Roman" w:hAnsi="Times New Roman"/>
          <w:sz w:val="28"/>
        </w:rPr>
        <w:t>обласної</w:t>
      </w:r>
      <w:proofErr w:type="spellEnd"/>
      <w:r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B117618" w14:textId="049A1393" w:rsidR="005F0866" w:rsidRPr="00C441E9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</w:t>
      </w:r>
      <w:r w:rsidR="00543CA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матеріали до нього</w:t>
      </w:r>
      <w:r w:rsidR="00543CA4">
        <w:rPr>
          <w:rFonts w:ascii="Times New Roman" w:hAnsi="Times New Roman"/>
          <w:sz w:val="28"/>
          <w:szCs w:val="28"/>
          <w:lang w:val="uk-UA"/>
        </w:rPr>
        <w:t xml:space="preserve"> та обговоривши питання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7EC7593" w14:textId="644D70F7" w:rsidR="005F0866" w:rsidRPr="00C441E9" w:rsidRDefault="005F0866" w:rsidP="005F086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="003D5B7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14:paraId="02E1B07B" w14:textId="77777777" w:rsidR="00F32204" w:rsidRPr="00F32204" w:rsidRDefault="005F0866" w:rsidP="00F3220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uk-UA" w:eastAsia="en-US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proofErr w:type="spellStart"/>
      <w:r w:rsidR="00543CA4">
        <w:rPr>
          <w:rFonts w:ascii="Times New Roman" w:hAnsi="Times New Roman"/>
          <w:sz w:val="28"/>
          <w:szCs w:val="28"/>
          <w:lang w:val="uk-UA" w:eastAsia="en-US"/>
        </w:rPr>
        <w:t>П</w:t>
      </w:r>
      <w:r w:rsidR="00B008E9" w:rsidRPr="005815BF">
        <w:rPr>
          <w:rFonts w:ascii="Times New Roman" w:hAnsi="Times New Roman"/>
          <w:sz w:val="28"/>
          <w:szCs w:val="28"/>
          <w:lang w:val="uk-UA" w:eastAsia="en-US"/>
        </w:rPr>
        <w:t>роєкт</w:t>
      </w:r>
      <w:proofErr w:type="spellEnd"/>
      <w:r w:rsidR="00B008E9" w:rsidRPr="005815BF">
        <w:rPr>
          <w:rFonts w:ascii="Times New Roman" w:hAnsi="Times New Roman"/>
          <w:sz w:val="28"/>
          <w:szCs w:val="28"/>
          <w:lang w:val="uk-UA" w:eastAsia="en-US"/>
        </w:rPr>
        <w:t xml:space="preserve"> рішення </w:t>
      </w:r>
      <w:r w:rsidR="00B008E9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B008E9" w:rsidRPr="00B008E9">
        <w:rPr>
          <w:rFonts w:ascii="Times New Roman" w:hAnsi="Times New Roman"/>
          <w:sz w:val="28"/>
          <w:szCs w:val="28"/>
          <w:lang w:val="uk-UA"/>
        </w:rPr>
        <w:t>«</w:t>
      </w:r>
      <w:r w:rsidR="00B008E9" w:rsidRPr="00543CA4">
        <w:rPr>
          <w:rFonts w:ascii="Times New Roman" w:hAnsi="Times New Roman"/>
          <w:iCs/>
          <w:sz w:val="28"/>
          <w:szCs w:val="28"/>
          <w:lang w:val="uk-UA"/>
        </w:rPr>
        <w:t>Про делегування функцій замовника будівництва</w:t>
      </w:r>
      <w:r w:rsidR="00B008E9" w:rsidRPr="00B008E9">
        <w:rPr>
          <w:rFonts w:ascii="Times New Roman" w:hAnsi="Times New Roman"/>
          <w:sz w:val="28"/>
          <w:szCs w:val="28"/>
          <w:lang w:val="uk-UA"/>
        </w:rPr>
        <w:t>»</w:t>
      </w:r>
      <w:r w:rsidR="00B008E9" w:rsidRPr="00313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3CA4">
        <w:rPr>
          <w:rFonts w:ascii="Times New Roman" w:hAnsi="Times New Roman"/>
          <w:sz w:val="28"/>
          <w:szCs w:val="28"/>
          <w:lang w:val="uk-UA"/>
        </w:rPr>
        <w:t xml:space="preserve">перенести на наступне засідання постійної комісії з метою отримання додаткової інформації від </w:t>
      </w:r>
      <w:r w:rsidR="00543CA4" w:rsidRPr="00543CA4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капітального будівництва Харківської обласної військової </w:t>
      </w:r>
      <w:r w:rsidR="00543CA4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адміністрації</w:t>
      </w:r>
      <w:r w:rsidR="00F32204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32204" w:rsidRPr="00F32204">
        <w:rPr>
          <w:rFonts w:ascii="Times New Roman" w:hAnsi="Times New Roman"/>
          <w:color w:val="000000" w:themeColor="text1"/>
          <w:sz w:val="28"/>
          <w:szCs w:val="28"/>
          <w:lang w:val="uk-UA"/>
        </w:rPr>
        <w:t>та більш детального вивчення питання.</w:t>
      </w:r>
    </w:p>
    <w:p w14:paraId="689ED37B" w14:textId="124A379A" w:rsidR="00B008E9" w:rsidRPr="00313D3F" w:rsidRDefault="00B008E9" w:rsidP="00B008E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76D9602" w14:textId="3023F8AA" w:rsidR="005F0866" w:rsidRPr="007B6F04" w:rsidRDefault="005F0866" w:rsidP="00B008E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5220B473" w14:textId="065080F1" w:rsidR="005F0866" w:rsidRPr="00543CA4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543CA4">
        <w:rPr>
          <w:rFonts w:ascii="Times New Roman" w:hAnsi="Times New Roman"/>
          <w:sz w:val="28"/>
          <w:szCs w:val="28"/>
          <w:lang w:val="uk-UA"/>
        </w:rPr>
        <w:t>6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B70">
        <w:rPr>
          <w:rFonts w:ascii="Times New Roman" w:hAnsi="Times New Roman"/>
          <w:sz w:val="28"/>
          <w:szCs w:val="28"/>
          <w:lang w:val="uk-UA"/>
        </w:rPr>
        <w:t xml:space="preserve">Світлана ЕСТЕРОВСЬКА, Людмила ГАСАН, </w:t>
      </w:r>
      <w:r w:rsidR="00543CA4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- 0.</w:t>
      </w:r>
    </w:p>
    <w:p w14:paraId="4BB784EE" w14:textId="77777777" w:rsidR="005F0866" w:rsidRPr="00543CA4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A97B06D" w14:textId="77777777" w:rsidR="00B008E9" w:rsidRDefault="00B008E9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406480A" w14:textId="77777777" w:rsidR="00B008E9" w:rsidRDefault="00B008E9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1C17256C" w14:textId="185806B7" w:rsidR="005F0866" w:rsidRDefault="005F0866" w:rsidP="005F08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0A6A01C0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7347FC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5C02F60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AFF3E03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11B3C83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23DD4F87" w14:textId="77777777" w:rsidR="00B008E9" w:rsidRDefault="00B008E9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7364CB28" w14:textId="65FF0830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53A413B1" wp14:editId="58943F6C">
            <wp:extent cx="514350" cy="704850"/>
            <wp:effectExtent l="0" t="0" r="0" b="0"/>
            <wp:docPr id="8168354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2B09E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9CE9D9A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4680EEB1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B51DCA8" w14:textId="77777777" w:rsidR="005F0866" w:rsidRDefault="005F0866" w:rsidP="005F08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E8B097F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6F83FA0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CADCBF1" w14:textId="77777777" w:rsidR="005F0866" w:rsidRPr="004274F8" w:rsidRDefault="005F0866" w:rsidP="005F086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275CF32" w14:textId="77777777" w:rsidR="005F0866" w:rsidRDefault="005F0866" w:rsidP="005F086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C9A6131" w14:textId="77777777" w:rsidR="005F0866" w:rsidRDefault="005F0866" w:rsidP="005F086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98F7F33" w14:textId="77777777" w:rsidR="005F0866" w:rsidRPr="004274F8" w:rsidRDefault="005F0866" w:rsidP="005F0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710F9EAB" w14:textId="77777777" w:rsidR="005F0866" w:rsidRPr="004274F8" w:rsidRDefault="005F0866" w:rsidP="005F0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7F46E979" w14:textId="77777777" w:rsidR="005F0866" w:rsidRPr="007937D9" w:rsidRDefault="005F0866" w:rsidP="005F086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E77C1C3" w14:textId="4EE76192" w:rsidR="005F0866" w:rsidRPr="007937D9" w:rsidRDefault="005F0866" w:rsidP="005F086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543CA4">
        <w:rPr>
          <w:rFonts w:ascii="Times New Roman" w:hAnsi="Times New Roman"/>
          <w:b/>
          <w:sz w:val="28"/>
        </w:rPr>
        <w:t>Від</w:t>
      </w:r>
      <w:proofErr w:type="spellEnd"/>
      <w:r w:rsidRPr="00543CA4">
        <w:rPr>
          <w:rFonts w:ascii="Times New Roman" w:hAnsi="Times New Roman"/>
          <w:b/>
          <w:sz w:val="28"/>
        </w:rPr>
        <w:t> </w:t>
      </w:r>
      <w:r w:rsidR="00B008E9" w:rsidRPr="00543CA4">
        <w:rPr>
          <w:rFonts w:ascii="Times New Roman" w:hAnsi="Times New Roman"/>
          <w:b/>
          <w:sz w:val="28"/>
          <w:lang w:val="uk-UA"/>
        </w:rPr>
        <w:t>17</w:t>
      </w:r>
      <w:r>
        <w:rPr>
          <w:rFonts w:ascii="Times New Roman" w:hAnsi="Times New Roman"/>
          <w:b/>
          <w:sz w:val="28"/>
          <w:lang w:val="uk-UA"/>
        </w:rPr>
        <w:t xml:space="preserve"> жовтня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E221E7">
        <w:rPr>
          <w:rFonts w:ascii="Times New Roman" w:hAnsi="Times New Roman"/>
          <w:b/>
          <w:sz w:val="28"/>
          <w:lang w:val="uk-UA"/>
        </w:rPr>
        <w:t>3</w:t>
      </w:r>
    </w:p>
    <w:p w14:paraId="33514AF4" w14:textId="77777777" w:rsidR="005F0866" w:rsidRPr="007937D9" w:rsidRDefault="005F0866" w:rsidP="005F086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50B548CF" w14:textId="7ACBBFE4" w:rsidR="005F0866" w:rsidRPr="003D5B70" w:rsidRDefault="005F0866" w:rsidP="005F086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3D5B70" w:rsidRPr="00543CA4">
        <w:rPr>
          <w:rFonts w:ascii="Times New Roman" w:hAnsi="Times New Roman"/>
          <w:sz w:val="28"/>
          <w:lang w:val="uk-UA"/>
        </w:rPr>
        <w:t>6</w:t>
      </w:r>
    </w:p>
    <w:p w14:paraId="55B702B1" w14:textId="77777777" w:rsidR="005F0866" w:rsidRDefault="005F0866" w:rsidP="005F08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EF23CE" w14:textId="7BBE0D59" w:rsidR="005F0866" w:rsidRPr="00B008E9" w:rsidRDefault="005F0866" w:rsidP="005F086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21101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211018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</w:t>
      </w:r>
      <w:r w:rsidRPr="00B008E9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>звільнення</w:t>
      </w:r>
      <w:proofErr w:type="spellEnd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 xml:space="preserve"> Тарасенка </w:t>
      </w:r>
      <w:proofErr w:type="spellStart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>Геннадія</w:t>
      </w:r>
      <w:proofErr w:type="spellEnd"/>
      <w:r w:rsidR="00B008E9" w:rsidRPr="00B008E9">
        <w:rPr>
          <w:rFonts w:ascii="Times New Roman" w:hAnsi="Times New Roman"/>
          <w:b/>
          <w:bCs/>
          <w:iCs/>
          <w:sz w:val="28"/>
          <w:szCs w:val="28"/>
        </w:rPr>
        <w:t xml:space="preserve"> Григоровича з посади директора КОМУНАЛЬНОГО НЕКОМЕРЦІЙНОГО ПІДПРИЄМСТВА ХАРКІВСЬКОЇ ОБЛАСНОЇ РАДИ «ОБЛАСНИЙ БАГАТОПРОФІЛЬНИЙ ДИТЯЧИЙ САНАТОРІЙ</w:t>
      </w:r>
      <w:r w:rsidRPr="00B008E9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14:paraId="393D7811" w14:textId="56072DA8" w:rsidR="005F0866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ініційований Харківською обласною радою</w:t>
      </w:r>
      <w:r w:rsidR="00B008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E9" w:rsidRPr="00F5209C">
        <w:rPr>
          <w:rFonts w:ascii="Times New Roman" w:hAnsi="Times New Roman"/>
          <w:sz w:val="28"/>
        </w:rPr>
        <w:t>(</w:t>
      </w:r>
      <w:proofErr w:type="spellStart"/>
      <w:r w:rsidR="00B008E9" w:rsidRPr="00F5209C">
        <w:rPr>
          <w:rFonts w:ascii="Times New Roman" w:hAnsi="Times New Roman"/>
          <w:sz w:val="28"/>
        </w:rPr>
        <w:t>розробник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- </w:t>
      </w:r>
      <w:proofErr w:type="spellStart"/>
      <w:r w:rsidR="00B008E9" w:rsidRPr="00F5209C">
        <w:rPr>
          <w:rFonts w:ascii="Times New Roman" w:hAnsi="Times New Roman"/>
          <w:sz w:val="28"/>
        </w:rPr>
        <w:t>управління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з </w:t>
      </w:r>
      <w:proofErr w:type="spellStart"/>
      <w:r w:rsidR="00B008E9" w:rsidRPr="00F5209C">
        <w:rPr>
          <w:rFonts w:ascii="Times New Roman" w:hAnsi="Times New Roman"/>
          <w:sz w:val="28"/>
        </w:rPr>
        <w:t>питань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комунальної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власності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виконавчого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апарату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</w:t>
      </w:r>
      <w:proofErr w:type="spellStart"/>
      <w:r w:rsidR="00B008E9" w:rsidRPr="00F5209C">
        <w:rPr>
          <w:rFonts w:ascii="Times New Roman" w:hAnsi="Times New Roman"/>
          <w:sz w:val="28"/>
        </w:rPr>
        <w:t>обласної</w:t>
      </w:r>
      <w:proofErr w:type="spellEnd"/>
      <w:r w:rsidR="00B008E9" w:rsidRPr="00F5209C">
        <w:rPr>
          <w:rFonts w:ascii="Times New Roman" w:hAnsi="Times New Roman"/>
          <w:sz w:val="28"/>
        </w:rPr>
        <w:t xml:space="preserve"> ради)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634030A" w14:textId="77777777" w:rsidR="005F0866" w:rsidRPr="00C441E9" w:rsidRDefault="005F0866" w:rsidP="005F0866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C441E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441E9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</w:t>
      </w:r>
      <w:r>
        <w:rPr>
          <w:rFonts w:ascii="Times New Roman" w:hAnsi="Times New Roman"/>
          <w:sz w:val="28"/>
          <w:szCs w:val="28"/>
          <w:lang w:val="uk-UA"/>
        </w:rPr>
        <w:t>та матеріали до нього</w:t>
      </w:r>
      <w:r w:rsidRPr="00C441E9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4654877" w14:textId="77777777" w:rsidR="005F0866" w:rsidRPr="00C441E9" w:rsidRDefault="005F0866" w:rsidP="005F086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441E9">
        <w:rPr>
          <w:rFonts w:ascii="Times New Roman" w:eastAsia="Calibri" w:hAnsi="Times New Roman"/>
          <w:sz w:val="28"/>
          <w:szCs w:val="28"/>
          <w:lang w:val="uk-UA" w:eastAsia="en-US"/>
        </w:rPr>
        <w:t>1.Інформацію взяти до відома.</w:t>
      </w:r>
    </w:p>
    <w:p w14:paraId="4CC05C9E" w14:textId="3D812C0A" w:rsidR="00B008E9" w:rsidRPr="00B008E9" w:rsidRDefault="005F0866" w:rsidP="00B008E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41E9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B008E9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B008E9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звільнення </w:t>
      </w:r>
      <w:r w:rsidR="00B008E9" w:rsidRPr="00B008E9">
        <w:rPr>
          <w:rFonts w:ascii="Times New Roman" w:hAnsi="Times New Roman"/>
          <w:iCs/>
          <w:sz w:val="28"/>
          <w:szCs w:val="28"/>
        </w:rPr>
        <w:t xml:space="preserve">Тарасенка </w:t>
      </w:r>
      <w:proofErr w:type="spellStart"/>
      <w:r w:rsidR="00B008E9" w:rsidRPr="00B008E9">
        <w:rPr>
          <w:rFonts w:ascii="Times New Roman" w:hAnsi="Times New Roman"/>
          <w:iCs/>
          <w:sz w:val="28"/>
          <w:szCs w:val="28"/>
        </w:rPr>
        <w:t>Геннадія</w:t>
      </w:r>
      <w:proofErr w:type="spellEnd"/>
      <w:r w:rsidR="00B008E9" w:rsidRPr="00B008E9">
        <w:rPr>
          <w:rFonts w:ascii="Times New Roman" w:hAnsi="Times New Roman"/>
          <w:iCs/>
          <w:sz w:val="28"/>
          <w:szCs w:val="28"/>
        </w:rPr>
        <w:t xml:space="preserve"> Григоровича з посади директора КОМУНАЛЬНОГО НЕКОМЕРЦІЙНОГО ПІДПРИЄМСТВА ХАРКІВСЬКОЇ ОБЛАСНОЇ РАДИ «ОБЛАСНИЙ БАГАТОПРОФІЛЬНИЙ ДИТЯЧИЙ САНАТОРІЙ</w:t>
      </w:r>
      <w:r w:rsidR="00B008E9" w:rsidRPr="00B008E9">
        <w:rPr>
          <w:rFonts w:ascii="Times New Roman" w:hAnsi="Times New Roman"/>
          <w:sz w:val="28"/>
          <w:szCs w:val="28"/>
          <w:lang w:val="uk-UA"/>
        </w:rPr>
        <w:t>.</w:t>
      </w:r>
    </w:p>
    <w:p w14:paraId="0C99A8B1" w14:textId="0AADFA22" w:rsidR="005F0866" w:rsidRPr="00313D3F" w:rsidRDefault="00B008E9" w:rsidP="00B008E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="005F0866" w:rsidRPr="00313D3F">
        <w:rPr>
          <w:rFonts w:ascii="Times New Roman" w:hAnsi="Times New Roman"/>
          <w:sz w:val="28"/>
          <w:szCs w:val="28"/>
          <w:lang w:val="uk-UA"/>
        </w:rPr>
        <w:t>.</w:t>
      </w:r>
    </w:p>
    <w:p w14:paraId="7DE94F43" w14:textId="77777777" w:rsidR="005F0866" w:rsidRPr="007B6F04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14:paraId="7A92A9AF" w14:textId="173EBC26" w:rsidR="005F0866" w:rsidRPr="007E370E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="00B008E9" w:rsidRPr="00543CA4"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B70">
        <w:rPr>
          <w:rFonts w:ascii="Times New Roman" w:hAnsi="Times New Roman"/>
          <w:sz w:val="28"/>
          <w:szCs w:val="28"/>
          <w:lang w:val="uk-UA"/>
        </w:rPr>
        <w:t xml:space="preserve">Світлана ЕСТЕРОВСЬКА, Людмила ГАСАН, </w:t>
      </w:r>
      <w:r>
        <w:rPr>
          <w:rFonts w:ascii="Times New Roman" w:hAnsi="Times New Roman"/>
          <w:sz w:val="28"/>
          <w:szCs w:val="28"/>
          <w:lang w:val="uk-UA"/>
        </w:rPr>
        <w:t>Максим ПРЯДКО, Сергій ФЕДЧЕНКО</w:t>
      </w:r>
      <w:r w:rsidR="00B008E9">
        <w:rPr>
          <w:rFonts w:ascii="Times New Roman" w:hAnsi="Times New Roman"/>
          <w:sz w:val="28"/>
          <w:szCs w:val="28"/>
          <w:lang w:val="uk-UA"/>
        </w:rPr>
        <w:t>,</w:t>
      </w:r>
      <w:r w:rsidR="00B008E9" w:rsidRPr="00B008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E9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6F3F70">
        <w:rPr>
          <w:rFonts w:ascii="Times New Roman" w:hAnsi="Times New Roman"/>
          <w:sz w:val="28"/>
          <w:szCs w:val="28"/>
        </w:rPr>
        <w:t>), 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6F3F70">
        <w:rPr>
          <w:rFonts w:ascii="Times New Roman" w:hAnsi="Times New Roman"/>
          <w:sz w:val="28"/>
          <w:szCs w:val="28"/>
        </w:rPr>
        <w:t xml:space="preserve">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proofErr w:type="gram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67849196" w14:textId="77777777" w:rsidR="005F0866" w:rsidRPr="007E370E" w:rsidRDefault="005F0866" w:rsidP="005F086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B7DC5A2" w14:textId="77777777" w:rsidR="00031D68" w:rsidRDefault="00031D68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4193CD2" w14:textId="77777777" w:rsidR="003D5B70" w:rsidRDefault="003D5B70" w:rsidP="005F0866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F41353D" w14:textId="4FD2C696" w:rsidR="005F0866" w:rsidRDefault="005F0866" w:rsidP="005F08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234C7857" w14:textId="77777777" w:rsidR="0044653F" w:rsidRPr="005F0866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7AFCC292" w14:textId="04ACBAAD" w:rsidR="0044653F" w:rsidRDefault="00031D68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</w:p>
    <w:p w14:paraId="0D7FEF27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1AB779F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BB95F79" w14:textId="77777777" w:rsidR="00031D68" w:rsidRDefault="00031D68" w:rsidP="00031D6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D1369E7" wp14:editId="2CD2A06E">
            <wp:extent cx="514350" cy="704850"/>
            <wp:effectExtent l="0" t="0" r="0" b="0"/>
            <wp:docPr id="48395335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09AF8" w14:textId="77777777" w:rsidR="00031D68" w:rsidRPr="004274F8" w:rsidRDefault="00031D68" w:rsidP="00031D68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395F93A" w14:textId="77777777" w:rsidR="00031D68" w:rsidRDefault="00031D68" w:rsidP="00031D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0B871DCF" w14:textId="77777777" w:rsidR="00031D68" w:rsidRDefault="00031D68" w:rsidP="00031D68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98F4BB7" w14:textId="77777777" w:rsidR="00031D68" w:rsidRDefault="00031D68" w:rsidP="00031D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9588A30" w14:textId="77777777" w:rsidR="00031D68" w:rsidRPr="004274F8" w:rsidRDefault="00031D68" w:rsidP="00031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4BA440F" w14:textId="77777777" w:rsidR="00031D68" w:rsidRPr="004274F8" w:rsidRDefault="00031D68" w:rsidP="00031D6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78D1A726" w14:textId="77777777" w:rsidR="00031D68" w:rsidRPr="004274F8" w:rsidRDefault="00031D68" w:rsidP="00031D68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1E064362" w14:textId="77777777" w:rsidR="00031D68" w:rsidRDefault="00031D68" w:rsidP="00031D68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7153D3B3" w14:textId="77777777" w:rsidR="00031D68" w:rsidRDefault="00031D68" w:rsidP="00031D68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37ED76B5" w14:textId="77777777" w:rsidR="00031D68" w:rsidRPr="004274F8" w:rsidRDefault="00031D68" w:rsidP="00031D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BEFE12F" w14:textId="77777777" w:rsidR="00031D68" w:rsidRPr="004274F8" w:rsidRDefault="00031D68" w:rsidP="00031D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C9EA357" w14:textId="77777777" w:rsidR="00031D68" w:rsidRPr="007937D9" w:rsidRDefault="00031D68" w:rsidP="00031D6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CECFD39" w14:textId="2E0F2B63" w:rsidR="00031D68" w:rsidRPr="007937D9" w:rsidRDefault="00031D68" w:rsidP="00031D6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E221E7">
        <w:rPr>
          <w:rFonts w:ascii="Times New Roman" w:hAnsi="Times New Roman"/>
          <w:b/>
          <w:sz w:val="28"/>
          <w:lang w:val="uk-UA"/>
        </w:rPr>
        <w:t>17</w:t>
      </w:r>
      <w:r>
        <w:rPr>
          <w:rFonts w:ascii="Times New Roman" w:hAnsi="Times New Roman"/>
          <w:b/>
          <w:sz w:val="28"/>
          <w:lang w:val="uk-UA"/>
        </w:rPr>
        <w:t xml:space="preserve"> жовтня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E221E7">
        <w:rPr>
          <w:rFonts w:ascii="Times New Roman" w:hAnsi="Times New Roman"/>
          <w:b/>
          <w:sz w:val="28"/>
          <w:lang w:val="uk-UA"/>
        </w:rPr>
        <w:t>3</w:t>
      </w:r>
    </w:p>
    <w:p w14:paraId="0ABB4B87" w14:textId="77777777" w:rsidR="00031D68" w:rsidRPr="007937D9" w:rsidRDefault="00031D68" w:rsidP="00031D6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4E4D2906" w14:textId="10D48BB7" w:rsidR="00031D68" w:rsidRPr="003D5B70" w:rsidRDefault="00031D68" w:rsidP="00031D68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3D5B70" w:rsidRPr="00543CA4">
        <w:rPr>
          <w:rFonts w:ascii="Times New Roman" w:hAnsi="Times New Roman"/>
          <w:sz w:val="28"/>
          <w:lang w:val="uk-UA"/>
        </w:rPr>
        <w:t>6</w:t>
      </w:r>
    </w:p>
    <w:p w14:paraId="012BA0C1" w14:textId="77777777" w:rsidR="00031D68" w:rsidRDefault="00031D68" w:rsidP="00031D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016EE2E" w14:textId="748D14F2" w:rsidR="00E221E7" w:rsidRPr="006236DC" w:rsidRDefault="00E221E7" w:rsidP="00E221E7">
      <w:pPr>
        <w:spacing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Pr="00E221E7">
        <w:rPr>
          <w:rFonts w:ascii="Times New Roman" w:hAnsi="Times New Roman"/>
          <w:b/>
          <w:bCs/>
          <w:sz w:val="28"/>
          <w:szCs w:val="28"/>
          <w:lang w:val="uk-UA" w:eastAsia="uk-UA"/>
        </w:rPr>
        <w:t>«</w:t>
      </w:r>
      <w:r w:rsidRPr="00E221E7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виконання обов’язків директора КОМУНАЛЬНОГО НЕКОМЕРЦІЙНОГО ПІДПРИЄМСТВА ХАРКІВСЬКОЇ ОБЛАСНОЇ РАДИ «ОБЛАСНИЙ БАГАТОПРОФІЛЬНИЙ ДИТЯЧИЙ САНАТОРІЙ» </w:t>
      </w:r>
    </w:p>
    <w:p w14:paraId="1ABC409E" w14:textId="40F13A24" w:rsidR="00E221E7" w:rsidRPr="00B819A0" w:rsidRDefault="00E221E7" w:rsidP="00E221E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заяви від </w:t>
      </w:r>
      <w:r w:rsidRPr="00E221E7">
        <w:rPr>
          <w:rFonts w:ascii="Times New Roman" w:hAnsi="Times New Roman"/>
          <w:spacing w:val="-6"/>
          <w:sz w:val="28"/>
          <w:szCs w:val="28"/>
          <w:lang w:val="uk-UA"/>
        </w:rPr>
        <w:t>ТІМАРІН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ОЇ</w:t>
      </w:r>
      <w:r w:rsidRPr="00E221E7">
        <w:rPr>
          <w:rFonts w:ascii="Times New Roman" w:hAnsi="Times New Roman"/>
          <w:spacing w:val="-6"/>
          <w:sz w:val="28"/>
          <w:szCs w:val="28"/>
          <w:lang w:val="uk-UA"/>
        </w:rPr>
        <w:t xml:space="preserve"> Олен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и</w:t>
      </w:r>
      <w:r w:rsidRPr="00E221E7">
        <w:rPr>
          <w:rFonts w:ascii="Times New Roman" w:hAnsi="Times New Roman"/>
          <w:spacing w:val="-6"/>
          <w:sz w:val="28"/>
          <w:szCs w:val="28"/>
          <w:lang w:val="uk-UA"/>
        </w:rPr>
        <w:t xml:space="preserve"> Віталіївн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и</w:t>
      </w:r>
      <w:r w:rsidRPr="00E221E7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щодо покладання на неї виконання обов’язків директора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4307A213" w14:textId="77777777" w:rsidR="00E221E7" w:rsidRPr="002F5CA0" w:rsidRDefault="00E221E7" w:rsidP="00E221E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16E180FB" w14:textId="77777777" w:rsidR="00E221E7" w:rsidRPr="003F75BF" w:rsidRDefault="00E221E7" w:rsidP="00E221E7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641DDAFF" w14:textId="6A74EDE5" w:rsidR="00E221E7" w:rsidRPr="006236DC" w:rsidRDefault="00E221E7" w:rsidP="00E221E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виконання обов’язків </w:t>
      </w:r>
      <w:r w:rsidRPr="00E221E7">
        <w:rPr>
          <w:rFonts w:ascii="Times New Roman" w:hAnsi="Times New Roman"/>
          <w:spacing w:val="-6"/>
          <w:sz w:val="28"/>
          <w:szCs w:val="28"/>
        </w:rPr>
        <w:t xml:space="preserve">директора КОМУНАЛЬНОГО НЕКОМЕРЦІЙНОГО ПІДПРИЄМСТВА ХАРКІВСЬКОЇ ОБЛАСНОЇ РАДИ «ОБЛАСНИЙ БАГАТОПРОФІЛЬНИЙ ДИТЯЧИЙ САНАТОРІЙ» на ТІМАРІНУ </w:t>
      </w:r>
      <w:proofErr w:type="spellStart"/>
      <w:r w:rsidRPr="00E221E7">
        <w:rPr>
          <w:rFonts w:ascii="Times New Roman" w:hAnsi="Times New Roman"/>
          <w:spacing w:val="-6"/>
          <w:sz w:val="28"/>
          <w:szCs w:val="28"/>
        </w:rPr>
        <w:t>Олену</w:t>
      </w:r>
      <w:proofErr w:type="spellEnd"/>
      <w:r w:rsidRPr="00E221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221E7">
        <w:rPr>
          <w:rFonts w:ascii="Times New Roman" w:hAnsi="Times New Roman"/>
          <w:spacing w:val="-6"/>
          <w:sz w:val="28"/>
          <w:szCs w:val="28"/>
        </w:rPr>
        <w:t>Віталіївну</w:t>
      </w:r>
      <w:proofErr w:type="spellEnd"/>
      <w:r w:rsidRPr="00E221E7">
        <w:rPr>
          <w:rFonts w:ascii="Times New Roman" w:hAnsi="Times New Roman"/>
          <w:spacing w:val="-6"/>
          <w:sz w:val="28"/>
          <w:szCs w:val="28"/>
        </w:rPr>
        <w:t xml:space="preserve"> до </w:t>
      </w:r>
      <w:proofErr w:type="spellStart"/>
      <w:r w:rsidRPr="00E221E7">
        <w:rPr>
          <w:rFonts w:ascii="Times New Roman" w:hAnsi="Times New Roman"/>
          <w:spacing w:val="-6"/>
          <w:sz w:val="28"/>
          <w:szCs w:val="28"/>
        </w:rPr>
        <w:t>призначення</w:t>
      </w:r>
      <w:proofErr w:type="spellEnd"/>
      <w:r w:rsidRPr="00E221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221E7">
        <w:rPr>
          <w:rFonts w:ascii="Times New Roman" w:hAnsi="Times New Roman"/>
          <w:spacing w:val="-6"/>
          <w:sz w:val="28"/>
          <w:szCs w:val="28"/>
        </w:rPr>
        <w:t>керівника</w:t>
      </w:r>
      <w:proofErr w:type="spellEnd"/>
      <w:r w:rsidRPr="00E221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221E7">
        <w:rPr>
          <w:rFonts w:ascii="Times New Roman" w:hAnsi="Times New Roman"/>
          <w:spacing w:val="-6"/>
          <w:sz w:val="28"/>
          <w:szCs w:val="28"/>
        </w:rPr>
        <w:t>цього</w:t>
      </w:r>
      <w:proofErr w:type="spellEnd"/>
      <w:r w:rsidRPr="00E221E7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221E7">
        <w:rPr>
          <w:rFonts w:ascii="Times New Roman" w:hAnsi="Times New Roman"/>
          <w:spacing w:val="-6"/>
          <w:sz w:val="28"/>
          <w:szCs w:val="28"/>
        </w:rPr>
        <w:t>підприємства</w:t>
      </w:r>
      <w:proofErr w:type="spellEnd"/>
      <w:r w:rsidRPr="006236DC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14:paraId="68676338" w14:textId="77777777" w:rsidR="00E221E7" w:rsidRPr="000C1E80" w:rsidRDefault="00E221E7" w:rsidP="00E221E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61563B7A" w14:textId="77777777" w:rsidR="00E221E7" w:rsidRDefault="00E221E7" w:rsidP="00E221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3492E2" w14:textId="5EE60344" w:rsidR="00E221E7" w:rsidRPr="007E370E" w:rsidRDefault="00E221E7" w:rsidP="00E221E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 w:rsidRPr="00543CA4">
        <w:rPr>
          <w:rFonts w:ascii="Times New Roman" w:hAnsi="Times New Roman"/>
          <w:sz w:val="28"/>
          <w:szCs w:val="28"/>
          <w:lang w:val="uk-UA"/>
        </w:rPr>
        <w:t>6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r w:rsidR="00543CA4"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 w:rsidR="00543CA4">
        <w:rPr>
          <w:rFonts w:ascii="Times New Roman" w:hAnsi="Times New Roman"/>
          <w:sz w:val="28"/>
          <w:szCs w:val="28"/>
          <w:lang w:val="uk-UA"/>
        </w:rPr>
        <w:t xml:space="preserve"> Світлана ЕСТЕРОВСЬКА, Людмила ГАСАН, Максим ПРЯДКО, Сергій ФЕДЧЕНКО, Неллі ЦИБУЛЬНИК</w:t>
      </w:r>
      <w:proofErr w:type="gramStart"/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proofErr w:type="gramEnd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Pr="007E370E">
        <w:rPr>
          <w:rFonts w:ascii="Times New Roman" w:hAnsi="Times New Roman"/>
          <w:sz w:val="28"/>
          <w:szCs w:val="28"/>
        </w:rPr>
        <w:t>.</w:t>
      </w:r>
    </w:p>
    <w:p w14:paraId="36B0B318" w14:textId="77777777" w:rsidR="007F3D96" w:rsidRDefault="007F3D96" w:rsidP="00031D6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AC13181" w14:textId="77777777" w:rsidR="00E221E7" w:rsidRPr="00E221E7" w:rsidRDefault="00E221E7" w:rsidP="00031D68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C63EBCC" w14:textId="0D4BF989" w:rsidR="00031D68" w:rsidRDefault="00031D68" w:rsidP="00031D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>Заступник голови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постійної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комісії</w:t>
      </w:r>
      <w:proofErr w:type="spellEnd"/>
      <w:r>
        <w:rPr>
          <w:rFonts w:ascii="Times New Roman" w:hAnsi="Times New Roman"/>
          <w:b/>
          <w:color w:val="333333"/>
          <w:sz w:val="28"/>
        </w:rPr>
        <w:t>                        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14:paraId="7059B597" w14:textId="77777777" w:rsidR="00031D68" w:rsidRPr="005F0866" w:rsidRDefault="00031D68" w:rsidP="00031D6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</w:p>
    <w:p w14:paraId="3C9862CF" w14:textId="77777777" w:rsidR="00031D68" w:rsidRDefault="00031D68" w:rsidP="00031D6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</w:p>
    <w:p w14:paraId="45B74FFB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3424A42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01D10DB" wp14:editId="361C6572">
            <wp:extent cx="514350" cy="704850"/>
            <wp:effectExtent l="0" t="0" r="0" b="0"/>
            <wp:docPr id="88913609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7A045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83C25D2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683D051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9DB8F5C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717B7C1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3F14034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938E39B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6808D8C" w14:textId="77777777" w:rsidR="007F3D96" w:rsidRDefault="007F3D96" w:rsidP="007F3D9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CC2FE56" w14:textId="77777777" w:rsidR="007F3D96" w:rsidRDefault="007F3D96" w:rsidP="007F3D9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FA41835" w14:textId="77777777" w:rsidR="007F3D96" w:rsidRPr="004274F8" w:rsidRDefault="007F3D96" w:rsidP="007F3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541A9D6" w14:textId="77777777" w:rsidR="007F3D96" w:rsidRPr="004274F8" w:rsidRDefault="007F3D96" w:rsidP="007F3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31D1E87" w14:textId="77777777" w:rsidR="007F3D96" w:rsidRPr="007937D9" w:rsidRDefault="007F3D96" w:rsidP="007F3D9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F290C31" w14:textId="396CB5A7" w:rsidR="007F3D96" w:rsidRPr="007937D9" w:rsidRDefault="007F3D96" w:rsidP="007F3D9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543CA4">
        <w:rPr>
          <w:rFonts w:ascii="Times New Roman" w:hAnsi="Times New Roman"/>
          <w:b/>
          <w:sz w:val="28"/>
          <w:lang w:val="uk-UA"/>
        </w:rPr>
        <w:t>17</w:t>
      </w:r>
      <w:r>
        <w:rPr>
          <w:rFonts w:ascii="Times New Roman" w:hAnsi="Times New Roman"/>
          <w:b/>
          <w:sz w:val="28"/>
          <w:lang w:val="uk-UA"/>
        </w:rPr>
        <w:t xml:space="preserve"> жовтня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Pr="007937D9">
        <w:rPr>
          <w:rFonts w:ascii="Times New Roman" w:hAnsi="Times New Roman"/>
          <w:b/>
          <w:sz w:val="28"/>
          <w:lang w:val="uk-UA"/>
        </w:rPr>
        <w:t>4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543CA4">
        <w:rPr>
          <w:rFonts w:ascii="Times New Roman" w:hAnsi="Times New Roman"/>
          <w:b/>
          <w:sz w:val="28"/>
          <w:lang w:val="uk-UA"/>
        </w:rPr>
        <w:t>3</w:t>
      </w:r>
    </w:p>
    <w:p w14:paraId="74C583E5" w14:textId="77777777" w:rsidR="007F3D96" w:rsidRPr="007937D9" w:rsidRDefault="007F3D96" w:rsidP="007F3D9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Pr="007937D9">
        <w:rPr>
          <w:rFonts w:ascii="Times New Roman" w:hAnsi="Times New Roman"/>
          <w:sz w:val="28"/>
          <w:lang w:val="uk-UA"/>
        </w:rPr>
        <w:t>7</w:t>
      </w:r>
    </w:p>
    <w:p w14:paraId="5861EF10" w14:textId="71C81541" w:rsidR="007F3D96" w:rsidRPr="003D5B70" w:rsidRDefault="007F3D96" w:rsidP="007F3D9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543CA4">
        <w:rPr>
          <w:rFonts w:ascii="Times New Roman" w:hAnsi="Times New Roman"/>
          <w:sz w:val="28"/>
          <w:lang w:val="uk-UA"/>
        </w:rPr>
        <w:t>5</w:t>
      </w:r>
    </w:p>
    <w:p w14:paraId="03C3BA8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5719DB16" w14:textId="53782D1F" w:rsidR="0044653F" w:rsidRPr="007F3D96" w:rsidRDefault="0044653F" w:rsidP="00543CA4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4653F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7F3D96">
        <w:rPr>
          <w:rFonts w:ascii="Times New Roman" w:hAnsi="Times New Roman"/>
          <w:sz w:val="28"/>
          <w:szCs w:val="28"/>
          <w:lang w:val="uk-UA"/>
        </w:rPr>
        <w:t>проєкт</w:t>
      </w:r>
      <w:r w:rsidRPr="0044653F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7F3D96">
        <w:rPr>
          <w:rFonts w:ascii="Times New Roman" w:hAnsi="Times New Roman"/>
          <w:sz w:val="28"/>
          <w:szCs w:val="28"/>
          <w:lang w:val="uk-UA"/>
        </w:rPr>
        <w:t xml:space="preserve"> розпоряджень голови обласної ради щодо надання згоди на проведення капітального ремонту об’єктів спільної власності територіальних громад сіл, селищ, міст області:</w:t>
      </w:r>
    </w:p>
    <w:p w14:paraId="2FA50D0C" w14:textId="77777777" w:rsidR="008E4023" w:rsidRPr="008E4023" w:rsidRDefault="008E4023" w:rsidP="008E4023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системи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теплопостачання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резервне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) з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модульної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транспортабельної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котельні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території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КОМУНАЛЬНОГО НЕКОМЕРЦІЙНОГО ПІДПРИЄМСТВА ХАРКІВСЬКОЇ ОБЛАСНОЇ РАДИ «ОБЛАСНИЙ КЛІНІЧНИЙ ПЕРИНАТАЛЬНИЙ ЦЕНТР»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: м.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Маліновського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4”» </w:t>
      </w:r>
      <w:r w:rsidRPr="008E40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8E4023">
        <w:rPr>
          <w:rFonts w:ascii="Times New Roman" w:hAnsi="Times New Roman"/>
          <w:i/>
          <w:sz w:val="28"/>
          <w:szCs w:val="28"/>
        </w:rPr>
        <w:t>798</w:t>
      </w:r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08.10.2024</w:t>
      </w:r>
      <w:r w:rsidRPr="008E4023">
        <w:rPr>
          <w:rFonts w:ascii="Times New Roman" w:hAnsi="Times New Roman"/>
          <w:color w:val="000000"/>
          <w:sz w:val="28"/>
          <w:szCs w:val="28"/>
        </w:rPr>
        <w:t>)</w:t>
      </w:r>
      <w:r w:rsidRPr="008E4023">
        <w:rPr>
          <w:rFonts w:ascii="Times New Roman" w:hAnsi="Times New Roman"/>
          <w:iCs/>
          <w:sz w:val="28"/>
          <w:szCs w:val="28"/>
        </w:rPr>
        <w:t>;</w:t>
      </w:r>
    </w:p>
    <w:p w14:paraId="69F25934" w14:textId="77777777" w:rsidR="008E4023" w:rsidRPr="008E4023" w:rsidRDefault="008E4023" w:rsidP="008E4023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системи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теплопостачання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резервне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) з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модульної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транспортабельної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котельні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території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дитячої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лікарні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Комунальне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некомерційне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підприємство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ради "ОБЛАСНА ДИТЯЧА КЛІНІЧНА ЛІКАРНЯ"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: м.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Клочківська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337А”» </w:t>
      </w:r>
      <w:r w:rsidRPr="008E40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Pr="008E4023">
        <w:rPr>
          <w:rFonts w:ascii="Times New Roman" w:hAnsi="Times New Roman"/>
          <w:i/>
          <w:sz w:val="28"/>
          <w:szCs w:val="28"/>
        </w:rPr>
        <w:t>799</w:t>
      </w:r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-24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08.10.2024</w:t>
      </w:r>
      <w:r w:rsidRPr="008E4023">
        <w:rPr>
          <w:rFonts w:ascii="Times New Roman" w:hAnsi="Times New Roman"/>
          <w:color w:val="000000"/>
          <w:sz w:val="28"/>
          <w:szCs w:val="28"/>
        </w:rPr>
        <w:t>)</w:t>
      </w:r>
      <w:r w:rsidRPr="008E4023">
        <w:rPr>
          <w:rFonts w:ascii="Times New Roman" w:hAnsi="Times New Roman"/>
          <w:iCs/>
          <w:sz w:val="28"/>
          <w:szCs w:val="28"/>
        </w:rPr>
        <w:t>;</w:t>
      </w:r>
    </w:p>
    <w:p w14:paraId="1155038C" w14:textId="77777777" w:rsidR="008E4023" w:rsidRPr="008E4023" w:rsidRDefault="008E4023" w:rsidP="008E4023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приміщення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блока ААА-2, 1-й поверх,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відділення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інтенсивної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терапії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: м.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. Ак. Павлова 46» </w:t>
      </w:r>
      <w:r w:rsidRPr="008E40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proofErr w:type="gramStart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№ </w:t>
      </w:r>
      <w:r w:rsidRPr="008E4023">
        <w:rPr>
          <w:rFonts w:ascii="Times New Roman" w:hAnsi="Times New Roman"/>
          <w:i/>
          <w:sz w:val="28"/>
          <w:szCs w:val="28"/>
        </w:rPr>
        <w:t>792</w:t>
      </w:r>
      <w:r w:rsidRPr="008E4023">
        <w:rPr>
          <w:rFonts w:ascii="Times New Roman" w:hAnsi="Times New Roman"/>
          <w:i/>
          <w:color w:val="000000"/>
          <w:sz w:val="28"/>
          <w:szCs w:val="28"/>
        </w:rPr>
        <w:t>-24</w:t>
      </w:r>
      <w:proofErr w:type="gram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8E4023">
        <w:rPr>
          <w:rFonts w:ascii="Times New Roman" w:hAnsi="Times New Roman"/>
          <w:color w:val="000000"/>
          <w:sz w:val="28"/>
          <w:szCs w:val="28"/>
        </w:rPr>
        <w:t>)</w:t>
      </w:r>
    </w:p>
    <w:p w14:paraId="0575DBAB" w14:textId="77777777" w:rsidR="008E4023" w:rsidRPr="008E4023" w:rsidRDefault="008E4023" w:rsidP="008E4023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внутрішніх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електричних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мереж з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пристрою АВР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лікувального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корпусу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. М-9» КНП ХОР «ОКЛ»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просп.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13»» </w:t>
      </w:r>
      <w:r w:rsidRPr="008E40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proofErr w:type="gramStart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№ </w:t>
      </w:r>
      <w:r w:rsidRPr="008E4023">
        <w:rPr>
          <w:rFonts w:ascii="Times New Roman" w:hAnsi="Times New Roman"/>
          <w:i/>
          <w:sz w:val="28"/>
          <w:szCs w:val="28"/>
        </w:rPr>
        <w:t>791</w:t>
      </w:r>
      <w:r w:rsidRPr="008E4023">
        <w:rPr>
          <w:rFonts w:ascii="Times New Roman" w:hAnsi="Times New Roman"/>
          <w:i/>
          <w:color w:val="000000"/>
          <w:sz w:val="28"/>
          <w:szCs w:val="28"/>
        </w:rPr>
        <w:t>-24</w:t>
      </w:r>
      <w:proofErr w:type="gram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8E4023">
        <w:rPr>
          <w:rFonts w:ascii="Times New Roman" w:hAnsi="Times New Roman"/>
          <w:color w:val="000000"/>
          <w:sz w:val="28"/>
          <w:szCs w:val="28"/>
        </w:rPr>
        <w:t>)</w:t>
      </w:r>
      <w:r w:rsidRPr="008E4023">
        <w:rPr>
          <w:rFonts w:ascii="Times New Roman" w:hAnsi="Times New Roman"/>
          <w:iCs/>
          <w:sz w:val="28"/>
          <w:szCs w:val="28"/>
        </w:rPr>
        <w:t>;</w:t>
      </w:r>
    </w:p>
    <w:p w14:paraId="1578DF61" w14:textId="77777777" w:rsidR="008E4023" w:rsidRPr="008E4023" w:rsidRDefault="008E4023" w:rsidP="008E4023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внутрішніх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електричних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мереж з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пристрою АВР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лікувального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корпусу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. Ч-9» КНП ХОР «ОКЛ»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r w:rsidRPr="008E4023">
        <w:rPr>
          <w:rFonts w:ascii="Times New Roman" w:hAnsi="Times New Roman"/>
          <w:iCs/>
          <w:sz w:val="28"/>
          <w:szCs w:val="28"/>
        </w:rPr>
        <w:lastRenderedPageBreak/>
        <w:t xml:space="preserve">область, м.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просп.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13» </w:t>
      </w:r>
      <w:r w:rsidRPr="008E40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proofErr w:type="gramStart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№ </w:t>
      </w:r>
      <w:r w:rsidRPr="008E4023">
        <w:rPr>
          <w:rFonts w:ascii="Times New Roman" w:hAnsi="Times New Roman"/>
          <w:i/>
          <w:sz w:val="28"/>
          <w:szCs w:val="28"/>
        </w:rPr>
        <w:t>790</w:t>
      </w:r>
      <w:r w:rsidRPr="008E4023">
        <w:rPr>
          <w:rFonts w:ascii="Times New Roman" w:hAnsi="Times New Roman"/>
          <w:i/>
          <w:color w:val="000000"/>
          <w:sz w:val="28"/>
          <w:szCs w:val="28"/>
        </w:rPr>
        <w:t>-24</w:t>
      </w:r>
      <w:proofErr w:type="gram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8E4023">
        <w:rPr>
          <w:rFonts w:ascii="Times New Roman" w:hAnsi="Times New Roman"/>
          <w:color w:val="000000"/>
          <w:sz w:val="28"/>
          <w:szCs w:val="28"/>
        </w:rPr>
        <w:t>)</w:t>
      </w:r>
      <w:r w:rsidRPr="008E4023">
        <w:rPr>
          <w:rFonts w:ascii="Times New Roman" w:hAnsi="Times New Roman"/>
          <w:iCs/>
          <w:sz w:val="28"/>
          <w:szCs w:val="28"/>
        </w:rPr>
        <w:t>;</w:t>
      </w:r>
    </w:p>
    <w:p w14:paraId="263D6183" w14:textId="591E3ED0" w:rsidR="0044653F" w:rsidRPr="008E4023" w:rsidRDefault="008E4023" w:rsidP="008E4023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 xml:space="preserve">«Про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надання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згоди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проведення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проєктом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аудиторії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ангіографічну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операційну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)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нежитлової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>. «М'-9» (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учбово-діагностичний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корпус)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область,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Шевченківський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район,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місто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проспект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13» </w:t>
      </w:r>
      <w:r w:rsidRPr="008E40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ради </w:t>
      </w:r>
      <w:proofErr w:type="gramStart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№ </w:t>
      </w:r>
      <w:r w:rsidRPr="008E4023">
        <w:rPr>
          <w:rFonts w:ascii="Times New Roman" w:hAnsi="Times New Roman"/>
          <w:i/>
          <w:sz w:val="28"/>
          <w:szCs w:val="28"/>
        </w:rPr>
        <w:t>789</w:t>
      </w:r>
      <w:r w:rsidRPr="008E4023">
        <w:rPr>
          <w:rFonts w:ascii="Times New Roman" w:hAnsi="Times New Roman"/>
          <w:i/>
          <w:color w:val="000000"/>
          <w:sz w:val="28"/>
          <w:szCs w:val="28"/>
        </w:rPr>
        <w:t>-24</w:t>
      </w:r>
      <w:proofErr w:type="gram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Pr="008E4023">
        <w:rPr>
          <w:rFonts w:ascii="Times New Roman" w:hAnsi="Times New Roman"/>
          <w:i/>
          <w:color w:val="000000"/>
          <w:sz w:val="28"/>
          <w:szCs w:val="28"/>
        </w:rPr>
        <w:t xml:space="preserve"> 04.10.2024</w:t>
      </w:r>
      <w:r w:rsidRPr="008E4023">
        <w:rPr>
          <w:rFonts w:ascii="Times New Roman" w:hAnsi="Times New Roman"/>
          <w:color w:val="000000"/>
          <w:sz w:val="28"/>
          <w:szCs w:val="28"/>
        </w:rPr>
        <w:t>)</w:t>
      </w:r>
      <w:r w:rsidR="0044653F" w:rsidRPr="008E4023">
        <w:rPr>
          <w:rFonts w:ascii="Times New Roman" w:hAnsi="Times New Roman"/>
          <w:iCs/>
          <w:sz w:val="28"/>
          <w:szCs w:val="28"/>
        </w:rPr>
        <w:t>.</w:t>
      </w:r>
    </w:p>
    <w:p w14:paraId="6C112974" w14:textId="77777777" w:rsidR="00B36B08" w:rsidRPr="008E4023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2EDA2780" w14:textId="64F28FAF" w:rsidR="0044653F" w:rsidRPr="00B819A0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підставі заяв від </w:t>
      </w:r>
      <w:r>
        <w:rPr>
          <w:rFonts w:ascii="Times New Roman" w:hAnsi="Times New Roman"/>
          <w:sz w:val="28"/>
          <w:szCs w:val="28"/>
          <w:lang w:val="uk-UA"/>
        </w:rPr>
        <w:t>керівників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зазначених Підприємств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1D92CE51" w14:textId="77777777" w:rsidR="00B36B08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A2375" w14:textId="37F3C329" w:rsidR="0044653F" w:rsidRPr="002F5CA0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ь</w:t>
      </w:r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них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259EFDB2" w14:textId="77777777" w:rsidR="0044653F" w:rsidRPr="003F75BF" w:rsidRDefault="0044653F" w:rsidP="00DE56A4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51841721" w14:textId="488E8C9C" w:rsidR="00A813DC" w:rsidRDefault="0044653F" w:rsidP="00A813D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t>2. Погодити</w:t>
      </w:r>
      <w:r w:rsidR="00A813DC" w:rsidRPr="00A81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надання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згоди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23" w:rsidRPr="008E4023">
        <w:rPr>
          <w:rFonts w:ascii="Times New Roman" w:hAnsi="Times New Roman"/>
          <w:iCs/>
          <w:sz w:val="28"/>
          <w:szCs w:val="28"/>
        </w:rPr>
        <w:t>робіт</w:t>
      </w:r>
      <w:proofErr w:type="spellEnd"/>
      <w:r w:rsidR="008E4023"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спільної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сіл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міст</w:t>
      </w:r>
      <w:proofErr w:type="spellEnd"/>
      <w:r w:rsidR="00A813DC" w:rsidRPr="00446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3DC" w:rsidRPr="0044653F">
        <w:rPr>
          <w:rFonts w:ascii="Times New Roman" w:hAnsi="Times New Roman"/>
          <w:sz w:val="28"/>
          <w:szCs w:val="28"/>
        </w:rPr>
        <w:t>області</w:t>
      </w:r>
      <w:proofErr w:type="spellEnd"/>
      <w:r w:rsidR="00134806" w:rsidRPr="00134806">
        <w:rPr>
          <w:rFonts w:ascii="Times New Roman" w:hAnsi="Times New Roman"/>
          <w:iCs/>
          <w:sz w:val="28"/>
          <w:szCs w:val="28"/>
        </w:rPr>
        <w:t xml:space="preserve"> </w:t>
      </w:r>
      <w:r w:rsidR="00134806" w:rsidRPr="008E4023">
        <w:rPr>
          <w:rFonts w:ascii="Times New Roman" w:hAnsi="Times New Roman"/>
          <w:iCs/>
          <w:sz w:val="28"/>
          <w:szCs w:val="28"/>
        </w:rPr>
        <w:t xml:space="preserve">за </w:t>
      </w:r>
      <w:r w:rsidR="00134806">
        <w:rPr>
          <w:rFonts w:ascii="Times New Roman" w:hAnsi="Times New Roman"/>
          <w:iCs/>
          <w:sz w:val="28"/>
          <w:szCs w:val="28"/>
          <w:lang w:val="uk-UA"/>
        </w:rPr>
        <w:t xml:space="preserve">наступними </w:t>
      </w:r>
      <w:proofErr w:type="spellStart"/>
      <w:r w:rsidR="00134806" w:rsidRPr="008E4023">
        <w:rPr>
          <w:rFonts w:ascii="Times New Roman" w:hAnsi="Times New Roman"/>
          <w:iCs/>
          <w:sz w:val="28"/>
          <w:szCs w:val="28"/>
        </w:rPr>
        <w:t>проєкт</w:t>
      </w:r>
      <w:r w:rsidR="00134806">
        <w:rPr>
          <w:rFonts w:ascii="Times New Roman" w:hAnsi="Times New Roman"/>
          <w:iCs/>
          <w:sz w:val="28"/>
          <w:szCs w:val="28"/>
          <w:lang w:val="uk-UA"/>
        </w:rPr>
        <w:t>ами</w:t>
      </w:r>
      <w:proofErr w:type="spellEnd"/>
      <w:r w:rsidR="00A813DC" w:rsidRPr="00A813DC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14:paraId="01B1C7CE" w14:textId="5D55D4EC" w:rsidR="00134806" w:rsidRPr="00134806" w:rsidRDefault="00134806" w:rsidP="001348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- </w:t>
      </w:r>
      <w:r w:rsidRPr="008E4023">
        <w:rPr>
          <w:rFonts w:ascii="Times New Roman" w:hAnsi="Times New Roman"/>
          <w:iCs/>
          <w:sz w:val="28"/>
          <w:szCs w:val="28"/>
        </w:rPr>
        <w:t>“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системи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теплопостачання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резервне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живлення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) з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встановленням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модульної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транспортабельної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котельні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території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КОМУНАЛЬНОГО НЕКОМЕРЦІЙНОГО ПІДПРИЄМСТВА ХАРКІВСЬКОЇ ОБЛАСНОЇ РАДИ «ОБЛАСНИЙ КЛІНІЧНИЙ ПЕРИНАТАЛЬНИЙ ЦЕНТР»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41EF5E63" w14:textId="487F06A3" w:rsidR="00A813DC" w:rsidRPr="003F2291" w:rsidRDefault="0044653F" w:rsidP="00A813DC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B819A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34806" w:rsidRPr="00543CA4">
        <w:rPr>
          <w:rFonts w:ascii="Times New Roman" w:hAnsi="Times New Roman"/>
          <w:iCs/>
          <w:sz w:val="28"/>
          <w:szCs w:val="28"/>
          <w:lang w:val="uk-UA"/>
        </w:rPr>
        <w:t xml:space="preserve">“Реконструкція системи теплопостачання (резервне живлення) з встановленням модульної транспортабельної котельні на території дитячої лікарні Комунальне некомерційне підприємство Харківської обласної ради "ОБЛАСНА ДИТЯЧА КЛІНІЧНА ЛІКАРНЯ" за </w:t>
      </w:r>
      <w:proofErr w:type="spellStart"/>
      <w:r w:rsidR="00134806" w:rsidRPr="00543CA4">
        <w:rPr>
          <w:rFonts w:ascii="Times New Roman" w:hAnsi="Times New Roman"/>
          <w:iCs/>
          <w:sz w:val="28"/>
          <w:szCs w:val="28"/>
          <w:lang w:val="uk-UA"/>
        </w:rPr>
        <w:t>адресою</w:t>
      </w:r>
      <w:proofErr w:type="spellEnd"/>
      <w:r w:rsidR="00134806" w:rsidRPr="00543CA4">
        <w:rPr>
          <w:rFonts w:ascii="Times New Roman" w:hAnsi="Times New Roman"/>
          <w:iCs/>
          <w:sz w:val="28"/>
          <w:szCs w:val="28"/>
          <w:lang w:val="uk-UA"/>
        </w:rPr>
        <w:t xml:space="preserve">: м. Харків, </w:t>
      </w:r>
      <w:r w:rsidR="003F2291">
        <w:rPr>
          <w:rFonts w:ascii="Times New Roman" w:hAnsi="Times New Roman"/>
          <w:iCs/>
          <w:sz w:val="28"/>
          <w:szCs w:val="28"/>
          <w:lang w:val="uk-UA"/>
        </w:rPr>
        <w:br/>
      </w:r>
      <w:r w:rsidR="00134806" w:rsidRPr="00543CA4">
        <w:rPr>
          <w:rFonts w:ascii="Times New Roman" w:hAnsi="Times New Roman"/>
          <w:iCs/>
          <w:sz w:val="28"/>
          <w:szCs w:val="28"/>
          <w:lang w:val="uk-UA"/>
        </w:rPr>
        <w:t xml:space="preserve">вул. </w:t>
      </w:r>
      <w:proofErr w:type="spellStart"/>
      <w:r w:rsidR="00134806" w:rsidRPr="008E4023">
        <w:rPr>
          <w:rFonts w:ascii="Times New Roman" w:hAnsi="Times New Roman"/>
          <w:iCs/>
          <w:sz w:val="28"/>
          <w:szCs w:val="28"/>
        </w:rPr>
        <w:t>Клочківська</w:t>
      </w:r>
      <w:proofErr w:type="spellEnd"/>
      <w:r w:rsidR="00134806" w:rsidRPr="008E4023">
        <w:rPr>
          <w:rFonts w:ascii="Times New Roman" w:hAnsi="Times New Roman"/>
          <w:iCs/>
          <w:sz w:val="28"/>
          <w:szCs w:val="28"/>
        </w:rPr>
        <w:t xml:space="preserve"> 337А”»</w:t>
      </w:r>
      <w:r w:rsidR="00134806"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4E82E00A" w14:textId="753CCB26" w:rsidR="003F2291" w:rsidRPr="00134806" w:rsidRDefault="003F2291" w:rsidP="00A813DC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приміщення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блока ААА-2, 1-й поверх,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відділення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інтенсивної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терапії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: м.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вул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>. Ак. Павлова 46»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6E84C406" w14:textId="2207812B" w:rsidR="00134806" w:rsidRPr="003F2291" w:rsidRDefault="003F2291" w:rsidP="00A813DC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внутрішніх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електричних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мереж з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пристрою АВР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лікувального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корпусу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. М-9» КНП ХОР «ОКЛ»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просп.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>, 13»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39C2EA73" w14:textId="40EDD1BD" w:rsidR="003F2291" w:rsidRPr="003F2291" w:rsidRDefault="003F2291" w:rsidP="00A813DC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Капітальний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ремонт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внутрішніх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електричних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мереж з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влаштуванням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пристрою АВР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лікувального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корпусу 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. Ч-9» КНП ХОР «ОКЛ»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область, м.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просп.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>, 13»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4BC6722E" w14:textId="2F3615C6" w:rsidR="003F2291" w:rsidRPr="003F2291" w:rsidRDefault="003F2291" w:rsidP="00A813DC">
      <w:pPr>
        <w:pStyle w:val="a5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E4023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Реконструкція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частини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приміщень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аудиторії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в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ангіографічну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операційну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)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нежитлової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будівлі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літ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>. «М'-9» (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учбово-діагностичний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корпус) за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адресою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Харківська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область,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Шевченківський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район,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місто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Харків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 xml:space="preserve">, проспект </w:t>
      </w:r>
      <w:proofErr w:type="spellStart"/>
      <w:r w:rsidRPr="008E4023">
        <w:rPr>
          <w:rFonts w:ascii="Times New Roman" w:hAnsi="Times New Roman"/>
          <w:iCs/>
          <w:sz w:val="28"/>
          <w:szCs w:val="28"/>
        </w:rPr>
        <w:t>Незалежності</w:t>
      </w:r>
      <w:proofErr w:type="spellEnd"/>
      <w:r w:rsidRPr="008E4023">
        <w:rPr>
          <w:rFonts w:ascii="Times New Roman" w:hAnsi="Times New Roman"/>
          <w:iCs/>
          <w:sz w:val="28"/>
          <w:szCs w:val="28"/>
        </w:rPr>
        <w:t>, 13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7517C76C" w14:textId="77777777" w:rsidR="0044653F" w:rsidRPr="000C1E80" w:rsidRDefault="0044653F" w:rsidP="0044653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2C4A61B6" w14:textId="77777777" w:rsidR="0044653F" w:rsidRDefault="0044653F" w:rsidP="00446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3C30D" w14:textId="4DBFECDC" w:rsidR="00261165" w:rsidRPr="00925D79" w:rsidRDefault="00261165" w:rsidP="0026116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1162C9">
        <w:rPr>
          <w:rFonts w:ascii="Times New Roman" w:hAnsi="Times New Roman"/>
          <w:sz w:val="28"/>
          <w:szCs w:val="28"/>
          <w:lang w:val="uk-UA"/>
        </w:rPr>
        <w:t>Голосували: «за</w:t>
      </w:r>
      <w:r w:rsidRPr="002F3823">
        <w:rPr>
          <w:rFonts w:ascii="Times New Roman" w:hAnsi="Times New Roman"/>
          <w:sz w:val="28"/>
          <w:szCs w:val="28"/>
          <w:lang w:val="uk-UA"/>
        </w:rPr>
        <w:t xml:space="preserve">» - </w:t>
      </w:r>
      <w:r w:rsidRPr="00543CA4">
        <w:rPr>
          <w:rFonts w:ascii="Times New Roman" w:hAnsi="Times New Roman"/>
          <w:sz w:val="28"/>
          <w:szCs w:val="28"/>
          <w:lang w:val="uk-UA"/>
        </w:rPr>
        <w:t>5</w:t>
      </w:r>
      <w:r w:rsidRPr="001162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Pr="001162C9">
        <w:rPr>
          <w:rFonts w:ascii="Times New Roman" w:hAnsi="Times New Roman"/>
          <w:sz w:val="28"/>
          <w:szCs w:val="28"/>
          <w:lang w:val="uk-UA"/>
        </w:rPr>
        <w:t>Св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162C9">
        <w:rPr>
          <w:rFonts w:ascii="Times New Roman" w:hAnsi="Times New Roman"/>
          <w:sz w:val="28"/>
          <w:szCs w:val="28"/>
          <w:lang w:val="uk-UA"/>
        </w:rPr>
        <w:t>тла</w:t>
      </w:r>
      <w:r>
        <w:rPr>
          <w:rFonts w:ascii="Times New Roman" w:hAnsi="Times New Roman"/>
          <w:sz w:val="28"/>
          <w:szCs w:val="28"/>
          <w:lang w:val="uk-UA"/>
        </w:rPr>
        <w:t xml:space="preserve">на ЕСТЕРОВСЬКА,  Людмила ГАСАН, </w:t>
      </w:r>
      <w:r w:rsidR="00543CA4" w:rsidRPr="0064538A">
        <w:rPr>
          <w:rFonts w:ascii="Times New Roman" w:hAnsi="Times New Roman"/>
          <w:sz w:val="28"/>
          <w:szCs w:val="28"/>
          <w:lang w:val="uk-UA"/>
        </w:rPr>
        <w:t>Максим ПРЯДКО</w:t>
      </w:r>
      <w:r w:rsidR="00543CA4">
        <w:rPr>
          <w:rFonts w:ascii="Times New Roman" w:hAnsi="Times New Roman"/>
          <w:sz w:val="28"/>
          <w:szCs w:val="28"/>
          <w:lang w:val="uk-UA"/>
        </w:rPr>
        <w:t>,</w:t>
      </w:r>
      <w:r w:rsidR="00543CA4" w:rsidRPr="00925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5B5E" w:rsidRPr="00925B5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1162C9">
        <w:rPr>
          <w:rFonts w:ascii="Times New Roman" w:hAnsi="Times New Roman"/>
          <w:sz w:val="28"/>
          <w:szCs w:val="28"/>
          <w:lang w:val="uk-UA"/>
        </w:rPr>
        <w:t>),</w:t>
      </w:r>
      <w:r w:rsidRPr="0064538A">
        <w:rPr>
          <w:rFonts w:ascii="Times New Roman" w:hAnsi="Times New Roman"/>
          <w:sz w:val="28"/>
          <w:szCs w:val="28"/>
        </w:rPr>
        <w:t> </w:t>
      </w:r>
      <w:r w:rsidRPr="001162C9">
        <w:rPr>
          <w:rFonts w:ascii="Times New Roman" w:hAnsi="Times New Roman"/>
          <w:sz w:val="28"/>
          <w:szCs w:val="28"/>
          <w:lang w:val="uk-UA"/>
        </w:rPr>
        <w:t>«проти» - 0</w:t>
      </w:r>
      <w:r w:rsidRPr="0064538A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810FC40" w14:textId="77777777" w:rsidR="003F2291" w:rsidRDefault="003F2291" w:rsidP="0044653F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16EF9877" w14:textId="77777777" w:rsidR="00543CA4" w:rsidRDefault="00543CA4" w:rsidP="003F2291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10A2367F" w14:textId="56EE819F" w:rsidR="00A813DC" w:rsidRDefault="0044653F" w:rsidP="003F2291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  <w:r w:rsidRPr="00B533BB">
        <w:rPr>
          <w:rFonts w:ascii="Times New Roman" w:hAnsi="Times New Roman"/>
          <w:b/>
          <w:sz w:val="28"/>
          <w:lang w:val="uk-UA"/>
        </w:rPr>
        <w:t xml:space="preserve">Заступник голови </w:t>
      </w:r>
      <w:proofErr w:type="spellStart"/>
      <w:r w:rsidRPr="00B533BB">
        <w:rPr>
          <w:rFonts w:ascii="Times New Roman" w:hAnsi="Times New Roman"/>
          <w:b/>
          <w:sz w:val="28"/>
        </w:rPr>
        <w:t>постійної</w:t>
      </w:r>
      <w:proofErr w:type="spellEnd"/>
      <w:r w:rsidRPr="00B533BB">
        <w:rPr>
          <w:rFonts w:ascii="Times New Roman" w:hAnsi="Times New Roman"/>
          <w:b/>
          <w:sz w:val="28"/>
        </w:rPr>
        <w:t xml:space="preserve"> комісії  </w:t>
      </w:r>
      <w:r>
        <w:rPr>
          <w:rFonts w:ascii="Times New Roman" w:hAnsi="Times New Roman"/>
          <w:b/>
          <w:color w:val="333333"/>
          <w:sz w:val="28"/>
        </w:rPr>
        <w:t>                     </w:t>
      </w:r>
      <w:r>
        <w:rPr>
          <w:rFonts w:ascii="Times New Roman" w:hAnsi="Times New Roman"/>
          <w:b/>
          <w:color w:val="333333"/>
          <w:sz w:val="28"/>
          <w:lang w:val="uk-UA"/>
        </w:rPr>
        <w:t xml:space="preserve">        </w:t>
      </w:r>
      <w:r>
        <w:rPr>
          <w:rFonts w:ascii="Times New Roman" w:hAnsi="Times New Roman"/>
          <w:b/>
          <w:color w:val="333333"/>
          <w:sz w:val="28"/>
        </w:rPr>
        <w:t> </w:t>
      </w:r>
      <w:r w:rsidRPr="009E2E8A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sectPr w:rsidR="00A813DC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002B2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4C431E8"/>
    <w:multiLevelType w:val="hybridMultilevel"/>
    <w:tmpl w:val="D2221920"/>
    <w:lvl w:ilvl="0" w:tplc="ACD6F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904618"/>
    <w:multiLevelType w:val="hybridMultilevel"/>
    <w:tmpl w:val="2F66AC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2EDB3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C6743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015338">
    <w:abstractNumId w:val="26"/>
  </w:num>
  <w:num w:numId="2" w16cid:durableId="1462504476">
    <w:abstractNumId w:val="22"/>
  </w:num>
  <w:num w:numId="3" w16cid:durableId="1480686724">
    <w:abstractNumId w:val="4"/>
  </w:num>
  <w:num w:numId="4" w16cid:durableId="1320960113">
    <w:abstractNumId w:val="6"/>
  </w:num>
  <w:num w:numId="5" w16cid:durableId="1802570976">
    <w:abstractNumId w:val="14"/>
  </w:num>
  <w:num w:numId="6" w16cid:durableId="246698891">
    <w:abstractNumId w:val="17"/>
  </w:num>
  <w:num w:numId="7" w16cid:durableId="1408763821">
    <w:abstractNumId w:val="2"/>
  </w:num>
  <w:num w:numId="8" w16cid:durableId="210921557">
    <w:abstractNumId w:val="7"/>
  </w:num>
  <w:num w:numId="9" w16cid:durableId="287972549">
    <w:abstractNumId w:val="20"/>
  </w:num>
  <w:num w:numId="10" w16cid:durableId="86073298">
    <w:abstractNumId w:val="37"/>
  </w:num>
  <w:num w:numId="11" w16cid:durableId="734819109">
    <w:abstractNumId w:val="24"/>
  </w:num>
  <w:num w:numId="12" w16cid:durableId="495416794">
    <w:abstractNumId w:val="34"/>
  </w:num>
  <w:num w:numId="13" w16cid:durableId="539709109">
    <w:abstractNumId w:val="18"/>
  </w:num>
  <w:num w:numId="14" w16cid:durableId="349380924">
    <w:abstractNumId w:val="15"/>
  </w:num>
  <w:num w:numId="15" w16cid:durableId="548691250">
    <w:abstractNumId w:val="19"/>
  </w:num>
  <w:num w:numId="16" w16cid:durableId="2092389257">
    <w:abstractNumId w:val="33"/>
  </w:num>
  <w:num w:numId="17" w16cid:durableId="1246915381">
    <w:abstractNumId w:val="30"/>
  </w:num>
  <w:num w:numId="18" w16cid:durableId="1995984999">
    <w:abstractNumId w:val="32"/>
  </w:num>
  <w:num w:numId="19" w16cid:durableId="60374337">
    <w:abstractNumId w:val="8"/>
  </w:num>
  <w:num w:numId="20" w16cid:durableId="74014007">
    <w:abstractNumId w:val="31"/>
  </w:num>
  <w:num w:numId="21" w16cid:durableId="1493638442">
    <w:abstractNumId w:val="27"/>
  </w:num>
  <w:num w:numId="22" w16cid:durableId="1165393589">
    <w:abstractNumId w:val="36"/>
  </w:num>
  <w:num w:numId="23" w16cid:durableId="2140610159">
    <w:abstractNumId w:val="16"/>
  </w:num>
  <w:num w:numId="24" w16cid:durableId="958757085">
    <w:abstractNumId w:val="1"/>
  </w:num>
  <w:num w:numId="25" w16cid:durableId="1335180311">
    <w:abstractNumId w:val="25"/>
  </w:num>
  <w:num w:numId="26" w16cid:durableId="766734455">
    <w:abstractNumId w:val="23"/>
  </w:num>
  <w:num w:numId="27" w16cid:durableId="1494444688">
    <w:abstractNumId w:val="38"/>
  </w:num>
  <w:num w:numId="28" w16cid:durableId="898907685">
    <w:abstractNumId w:val="11"/>
  </w:num>
  <w:num w:numId="29" w16cid:durableId="740644015">
    <w:abstractNumId w:val="29"/>
  </w:num>
  <w:num w:numId="30" w16cid:durableId="735279037">
    <w:abstractNumId w:val="5"/>
  </w:num>
  <w:num w:numId="31" w16cid:durableId="1462381122">
    <w:abstractNumId w:val="28"/>
  </w:num>
  <w:num w:numId="32" w16cid:durableId="1961450101">
    <w:abstractNumId w:val="13"/>
  </w:num>
  <w:num w:numId="33" w16cid:durableId="1126892591">
    <w:abstractNumId w:val="9"/>
  </w:num>
  <w:num w:numId="34" w16cid:durableId="1091775037">
    <w:abstractNumId w:val="21"/>
  </w:num>
  <w:num w:numId="35" w16cid:durableId="178355276">
    <w:abstractNumId w:val="35"/>
  </w:num>
  <w:num w:numId="36" w16cid:durableId="1806198743">
    <w:abstractNumId w:val="3"/>
  </w:num>
  <w:num w:numId="37" w16cid:durableId="373623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797313">
    <w:abstractNumId w:val="12"/>
  </w:num>
  <w:num w:numId="39" w16cid:durableId="17559320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F"/>
    <w:rsid w:val="00002D27"/>
    <w:rsid w:val="00005812"/>
    <w:rsid w:val="00022379"/>
    <w:rsid w:val="00022BAD"/>
    <w:rsid w:val="00031D68"/>
    <w:rsid w:val="0003561E"/>
    <w:rsid w:val="00041B39"/>
    <w:rsid w:val="00043ACF"/>
    <w:rsid w:val="00043F78"/>
    <w:rsid w:val="000518BF"/>
    <w:rsid w:val="0005507E"/>
    <w:rsid w:val="0006031F"/>
    <w:rsid w:val="0007589E"/>
    <w:rsid w:val="000774A9"/>
    <w:rsid w:val="0008246E"/>
    <w:rsid w:val="00082A43"/>
    <w:rsid w:val="00086D47"/>
    <w:rsid w:val="000905E4"/>
    <w:rsid w:val="00092DBF"/>
    <w:rsid w:val="000947E5"/>
    <w:rsid w:val="000A0906"/>
    <w:rsid w:val="000C0C06"/>
    <w:rsid w:val="000C1E80"/>
    <w:rsid w:val="000C43D7"/>
    <w:rsid w:val="000D0FAB"/>
    <w:rsid w:val="000E39A6"/>
    <w:rsid w:val="00103D93"/>
    <w:rsid w:val="001067D7"/>
    <w:rsid w:val="001162C9"/>
    <w:rsid w:val="00117557"/>
    <w:rsid w:val="001200FD"/>
    <w:rsid w:val="0012283D"/>
    <w:rsid w:val="0013476F"/>
    <w:rsid w:val="00134806"/>
    <w:rsid w:val="00134CF6"/>
    <w:rsid w:val="0013672F"/>
    <w:rsid w:val="00144D21"/>
    <w:rsid w:val="00145306"/>
    <w:rsid w:val="00145421"/>
    <w:rsid w:val="0015001C"/>
    <w:rsid w:val="0015169B"/>
    <w:rsid w:val="00152733"/>
    <w:rsid w:val="00154843"/>
    <w:rsid w:val="00154C33"/>
    <w:rsid w:val="00160008"/>
    <w:rsid w:val="0017032A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B7015"/>
    <w:rsid w:val="001C0082"/>
    <w:rsid w:val="001C5D10"/>
    <w:rsid w:val="001D7C66"/>
    <w:rsid w:val="001E194F"/>
    <w:rsid w:val="001E2D28"/>
    <w:rsid w:val="001E7FF4"/>
    <w:rsid w:val="001F3473"/>
    <w:rsid w:val="00201F82"/>
    <w:rsid w:val="00211018"/>
    <w:rsid w:val="0022257A"/>
    <w:rsid w:val="002246F5"/>
    <w:rsid w:val="00227B70"/>
    <w:rsid w:val="0023347E"/>
    <w:rsid w:val="002455FF"/>
    <w:rsid w:val="002479ED"/>
    <w:rsid w:val="00252D89"/>
    <w:rsid w:val="0025376E"/>
    <w:rsid w:val="00261165"/>
    <w:rsid w:val="0026696E"/>
    <w:rsid w:val="00270840"/>
    <w:rsid w:val="00272A1C"/>
    <w:rsid w:val="002A0E61"/>
    <w:rsid w:val="002B203E"/>
    <w:rsid w:val="002C2059"/>
    <w:rsid w:val="002D146C"/>
    <w:rsid w:val="002D5803"/>
    <w:rsid w:val="002D61E5"/>
    <w:rsid w:val="002E144B"/>
    <w:rsid w:val="002E6904"/>
    <w:rsid w:val="002F3823"/>
    <w:rsid w:val="00302060"/>
    <w:rsid w:val="00306B23"/>
    <w:rsid w:val="00310949"/>
    <w:rsid w:val="00313D3F"/>
    <w:rsid w:val="00334037"/>
    <w:rsid w:val="003409A2"/>
    <w:rsid w:val="0034443E"/>
    <w:rsid w:val="00352CF5"/>
    <w:rsid w:val="00354A45"/>
    <w:rsid w:val="0036593F"/>
    <w:rsid w:val="003666B8"/>
    <w:rsid w:val="00371603"/>
    <w:rsid w:val="003925AA"/>
    <w:rsid w:val="00392A7B"/>
    <w:rsid w:val="003A3500"/>
    <w:rsid w:val="003A5E65"/>
    <w:rsid w:val="003B5CB7"/>
    <w:rsid w:val="003C35C7"/>
    <w:rsid w:val="003C41F3"/>
    <w:rsid w:val="003D3B19"/>
    <w:rsid w:val="003D5B70"/>
    <w:rsid w:val="003E31CD"/>
    <w:rsid w:val="003E4E70"/>
    <w:rsid w:val="003E6D72"/>
    <w:rsid w:val="003E7957"/>
    <w:rsid w:val="003F13DA"/>
    <w:rsid w:val="003F2291"/>
    <w:rsid w:val="003F6173"/>
    <w:rsid w:val="003F75BF"/>
    <w:rsid w:val="0040516D"/>
    <w:rsid w:val="0040531A"/>
    <w:rsid w:val="0042149F"/>
    <w:rsid w:val="00422BEB"/>
    <w:rsid w:val="0044653F"/>
    <w:rsid w:val="0045321B"/>
    <w:rsid w:val="0046511D"/>
    <w:rsid w:val="004652D2"/>
    <w:rsid w:val="00471325"/>
    <w:rsid w:val="004727FB"/>
    <w:rsid w:val="00484062"/>
    <w:rsid w:val="004851A5"/>
    <w:rsid w:val="00494522"/>
    <w:rsid w:val="004975D9"/>
    <w:rsid w:val="004A170E"/>
    <w:rsid w:val="004A24DF"/>
    <w:rsid w:val="004B3E2C"/>
    <w:rsid w:val="004C60E5"/>
    <w:rsid w:val="004D2E07"/>
    <w:rsid w:val="004E1A30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43CA4"/>
    <w:rsid w:val="005605CB"/>
    <w:rsid w:val="0056772E"/>
    <w:rsid w:val="0057019F"/>
    <w:rsid w:val="00575D41"/>
    <w:rsid w:val="005809DE"/>
    <w:rsid w:val="005815BF"/>
    <w:rsid w:val="00583950"/>
    <w:rsid w:val="0058527A"/>
    <w:rsid w:val="00595509"/>
    <w:rsid w:val="005959B9"/>
    <w:rsid w:val="005A3108"/>
    <w:rsid w:val="005A3890"/>
    <w:rsid w:val="005A550D"/>
    <w:rsid w:val="005B08EC"/>
    <w:rsid w:val="005B1DCC"/>
    <w:rsid w:val="005C2736"/>
    <w:rsid w:val="005C30D1"/>
    <w:rsid w:val="005C3BF2"/>
    <w:rsid w:val="005D77C8"/>
    <w:rsid w:val="005E5E2B"/>
    <w:rsid w:val="005F0866"/>
    <w:rsid w:val="005F1924"/>
    <w:rsid w:val="005F2D7B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58D8"/>
    <w:rsid w:val="00657E8C"/>
    <w:rsid w:val="00677026"/>
    <w:rsid w:val="00686D08"/>
    <w:rsid w:val="00692DDB"/>
    <w:rsid w:val="00694987"/>
    <w:rsid w:val="006954F9"/>
    <w:rsid w:val="00695C80"/>
    <w:rsid w:val="006A2C43"/>
    <w:rsid w:val="006A678C"/>
    <w:rsid w:val="006B3941"/>
    <w:rsid w:val="006B3C3F"/>
    <w:rsid w:val="006B64BE"/>
    <w:rsid w:val="006B7AF1"/>
    <w:rsid w:val="006C20AC"/>
    <w:rsid w:val="006C3D5F"/>
    <w:rsid w:val="006C6464"/>
    <w:rsid w:val="006C6560"/>
    <w:rsid w:val="006F3F70"/>
    <w:rsid w:val="007037B1"/>
    <w:rsid w:val="00711437"/>
    <w:rsid w:val="0071197F"/>
    <w:rsid w:val="0071732D"/>
    <w:rsid w:val="0072042A"/>
    <w:rsid w:val="00722AF5"/>
    <w:rsid w:val="007240CC"/>
    <w:rsid w:val="0074455F"/>
    <w:rsid w:val="00745E1A"/>
    <w:rsid w:val="0075226F"/>
    <w:rsid w:val="00754635"/>
    <w:rsid w:val="00754BD1"/>
    <w:rsid w:val="0076283C"/>
    <w:rsid w:val="00777CE1"/>
    <w:rsid w:val="00780121"/>
    <w:rsid w:val="00786857"/>
    <w:rsid w:val="007937D9"/>
    <w:rsid w:val="007B061E"/>
    <w:rsid w:val="007B4D8B"/>
    <w:rsid w:val="007B6F04"/>
    <w:rsid w:val="007C0F31"/>
    <w:rsid w:val="007C3A72"/>
    <w:rsid w:val="007C6A79"/>
    <w:rsid w:val="007C6F19"/>
    <w:rsid w:val="007E198D"/>
    <w:rsid w:val="007E370E"/>
    <w:rsid w:val="007E3766"/>
    <w:rsid w:val="007E5812"/>
    <w:rsid w:val="007F0B60"/>
    <w:rsid w:val="007F3D96"/>
    <w:rsid w:val="007F4A15"/>
    <w:rsid w:val="00804B41"/>
    <w:rsid w:val="0081209E"/>
    <w:rsid w:val="008175AA"/>
    <w:rsid w:val="00820290"/>
    <w:rsid w:val="00827060"/>
    <w:rsid w:val="00827A27"/>
    <w:rsid w:val="00827CEA"/>
    <w:rsid w:val="008347A9"/>
    <w:rsid w:val="00835DA9"/>
    <w:rsid w:val="00836A82"/>
    <w:rsid w:val="00837651"/>
    <w:rsid w:val="00837763"/>
    <w:rsid w:val="008419F2"/>
    <w:rsid w:val="008515B8"/>
    <w:rsid w:val="008567B9"/>
    <w:rsid w:val="0086111E"/>
    <w:rsid w:val="008640B4"/>
    <w:rsid w:val="0087266C"/>
    <w:rsid w:val="00875232"/>
    <w:rsid w:val="008939EF"/>
    <w:rsid w:val="00893A3D"/>
    <w:rsid w:val="0089431D"/>
    <w:rsid w:val="008C11F8"/>
    <w:rsid w:val="008D2FCB"/>
    <w:rsid w:val="008E0AE8"/>
    <w:rsid w:val="008E11B3"/>
    <w:rsid w:val="008E4023"/>
    <w:rsid w:val="008E41F2"/>
    <w:rsid w:val="008E46AD"/>
    <w:rsid w:val="008F7409"/>
    <w:rsid w:val="008F7858"/>
    <w:rsid w:val="00901647"/>
    <w:rsid w:val="009020D5"/>
    <w:rsid w:val="009130A0"/>
    <w:rsid w:val="0091318B"/>
    <w:rsid w:val="00917DCF"/>
    <w:rsid w:val="00923CC0"/>
    <w:rsid w:val="00925B5E"/>
    <w:rsid w:val="00927AF8"/>
    <w:rsid w:val="00935639"/>
    <w:rsid w:val="00940221"/>
    <w:rsid w:val="00940BC7"/>
    <w:rsid w:val="009438FC"/>
    <w:rsid w:val="00964F8E"/>
    <w:rsid w:val="00990E1A"/>
    <w:rsid w:val="009A2617"/>
    <w:rsid w:val="009A321A"/>
    <w:rsid w:val="009C3EF3"/>
    <w:rsid w:val="009D16C6"/>
    <w:rsid w:val="009E2E8A"/>
    <w:rsid w:val="00A01E58"/>
    <w:rsid w:val="00A02C6C"/>
    <w:rsid w:val="00A04A9E"/>
    <w:rsid w:val="00A117FE"/>
    <w:rsid w:val="00A31F17"/>
    <w:rsid w:val="00A57776"/>
    <w:rsid w:val="00A6517A"/>
    <w:rsid w:val="00A6559E"/>
    <w:rsid w:val="00A731EC"/>
    <w:rsid w:val="00A73CBA"/>
    <w:rsid w:val="00A765D6"/>
    <w:rsid w:val="00A813DC"/>
    <w:rsid w:val="00A9026E"/>
    <w:rsid w:val="00A94F0B"/>
    <w:rsid w:val="00AA2D94"/>
    <w:rsid w:val="00AB1177"/>
    <w:rsid w:val="00AF71BC"/>
    <w:rsid w:val="00B008E9"/>
    <w:rsid w:val="00B05BAB"/>
    <w:rsid w:val="00B233E8"/>
    <w:rsid w:val="00B333E8"/>
    <w:rsid w:val="00B36B08"/>
    <w:rsid w:val="00B40009"/>
    <w:rsid w:val="00B419D7"/>
    <w:rsid w:val="00B533BB"/>
    <w:rsid w:val="00B82F31"/>
    <w:rsid w:val="00BA30AA"/>
    <w:rsid w:val="00BB3DA9"/>
    <w:rsid w:val="00BB5BF0"/>
    <w:rsid w:val="00BB756D"/>
    <w:rsid w:val="00BC2652"/>
    <w:rsid w:val="00BC3476"/>
    <w:rsid w:val="00BC3A23"/>
    <w:rsid w:val="00BC5FBB"/>
    <w:rsid w:val="00BC6145"/>
    <w:rsid w:val="00BC6E64"/>
    <w:rsid w:val="00BD328C"/>
    <w:rsid w:val="00BD4A8D"/>
    <w:rsid w:val="00BD4B1D"/>
    <w:rsid w:val="00BD566A"/>
    <w:rsid w:val="00BE1BE5"/>
    <w:rsid w:val="00BE5AA7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132E"/>
    <w:rsid w:val="00C85115"/>
    <w:rsid w:val="00CA6966"/>
    <w:rsid w:val="00CC50C7"/>
    <w:rsid w:val="00CD0521"/>
    <w:rsid w:val="00CD52E5"/>
    <w:rsid w:val="00CD7A26"/>
    <w:rsid w:val="00CE13EE"/>
    <w:rsid w:val="00CE7F30"/>
    <w:rsid w:val="00CF0B15"/>
    <w:rsid w:val="00CF26BC"/>
    <w:rsid w:val="00CF69A0"/>
    <w:rsid w:val="00D06A01"/>
    <w:rsid w:val="00D10195"/>
    <w:rsid w:val="00D20281"/>
    <w:rsid w:val="00D23051"/>
    <w:rsid w:val="00D24AFA"/>
    <w:rsid w:val="00D36D74"/>
    <w:rsid w:val="00D4604C"/>
    <w:rsid w:val="00D57004"/>
    <w:rsid w:val="00D57673"/>
    <w:rsid w:val="00D6664A"/>
    <w:rsid w:val="00D77AA7"/>
    <w:rsid w:val="00D82A80"/>
    <w:rsid w:val="00D862C2"/>
    <w:rsid w:val="00D973C6"/>
    <w:rsid w:val="00DA219C"/>
    <w:rsid w:val="00DA7A04"/>
    <w:rsid w:val="00DB31A6"/>
    <w:rsid w:val="00DB6B89"/>
    <w:rsid w:val="00DC45F7"/>
    <w:rsid w:val="00DD2703"/>
    <w:rsid w:val="00DE3D8A"/>
    <w:rsid w:val="00DE4C2F"/>
    <w:rsid w:val="00DE56A4"/>
    <w:rsid w:val="00E06E05"/>
    <w:rsid w:val="00E221E7"/>
    <w:rsid w:val="00E3293B"/>
    <w:rsid w:val="00E34C6B"/>
    <w:rsid w:val="00E5101F"/>
    <w:rsid w:val="00E61BA1"/>
    <w:rsid w:val="00E64A82"/>
    <w:rsid w:val="00E65F5C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15FF"/>
    <w:rsid w:val="00EF43D2"/>
    <w:rsid w:val="00EF6CBE"/>
    <w:rsid w:val="00F050DB"/>
    <w:rsid w:val="00F07E2B"/>
    <w:rsid w:val="00F10EE5"/>
    <w:rsid w:val="00F21E1A"/>
    <w:rsid w:val="00F32204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74369"/>
    <w:rsid w:val="00F76E31"/>
    <w:rsid w:val="00F946F9"/>
    <w:rsid w:val="00FA7571"/>
    <w:rsid w:val="00FC0BA6"/>
    <w:rsid w:val="00FC569B"/>
    <w:rsid w:val="00FE2F2F"/>
    <w:rsid w:val="00FF38E3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1D66134C-63AA-42D9-8D75-38ABB46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sc05-or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05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779A-AEB7-4702-AC5B-35EF4AE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4</cp:revision>
  <cp:lastPrinted>2024-02-22T09:59:00Z</cp:lastPrinted>
  <dcterms:created xsi:type="dcterms:W3CDTF">2024-10-17T13:07:00Z</dcterms:created>
  <dcterms:modified xsi:type="dcterms:W3CDTF">2024-10-18T09:14:00Z</dcterms:modified>
</cp:coreProperties>
</file>