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C8" w:rsidRDefault="001F6F2E" w:rsidP="00FB3674">
      <w:pPr>
        <w:spacing w:line="240" w:lineRule="auto"/>
        <w:rPr>
          <w:b/>
        </w:rPr>
      </w:pPr>
      <w:r>
        <w:rPr>
          <w:b/>
          <w:noProof/>
          <w:sz w:val="27"/>
          <w:szCs w:val="27"/>
          <w:lang w:val="ru-RU" w:eastAsia="ru-RU"/>
        </w:rPr>
        <w:t xml:space="preserve"> </w:t>
      </w:r>
      <w:r w:rsidR="00664DA0">
        <w:rPr>
          <w:color w:val="000000"/>
        </w:rPr>
        <w:t xml:space="preserve">                                              </w:t>
      </w:r>
      <w:r w:rsidR="00664DA0">
        <w:rPr>
          <w:color w:val="000000"/>
          <w:sz w:val="27"/>
          <w:szCs w:val="27"/>
        </w:rPr>
        <w:t xml:space="preserve">  </w:t>
      </w:r>
      <w:r w:rsidR="00220FB5">
        <w:rPr>
          <w:color w:val="000000"/>
          <w:sz w:val="27"/>
          <w:szCs w:val="27"/>
          <w:lang w:val="ru-RU"/>
        </w:rPr>
        <w:t xml:space="preserve"> </w:t>
      </w:r>
      <w:r w:rsidR="00FB3674">
        <w:rPr>
          <w:color w:val="000000"/>
          <w:sz w:val="27"/>
          <w:szCs w:val="27"/>
          <w:lang w:val="ru-RU"/>
        </w:rPr>
        <w:t xml:space="preserve">           </w:t>
      </w:r>
      <w:r w:rsidR="00130BC8">
        <w:rPr>
          <w:b/>
          <w:noProof/>
          <w:lang w:val="ru-RU" w:eastAsia="ru-RU"/>
        </w:rPr>
        <w:drawing>
          <wp:inline distT="0" distB="0" distL="0" distR="0">
            <wp:extent cx="510540" cy="6629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rsidR="00130BC8" w:rsidRDefault="00130BC8" w:rsidP="00130BC8">
      <w:pPr>
        <w:spacing w:after="0"/>
        <w:jc w:val="center"/>
        <w:rPr>
          <w:b/>
        </w:rPr>
      </w:pPr>
    </w:p>
    <w:p w:rsidR="00130BC8" w:rsidRDefault="00130BC8" w:rsidP="00130BC8">
      <w:pPr>
        <w:spacing w:after="0"/>
        <w:jc w:val="center"/>
        <w:rPr>
          <w:b/>
        </w:rPr>
      </w:pPr>
      <w:r>
        <w:rPr>
          <w:b/>
        </w:rPr>
        <w:t>УКРАЇНА</w:t>
      </w:r>
    </w:p>
    <w:p w:rsidR="00130BC8" w:rsidRDefault="00130BC8" w:rsidP="00130BC8">
      <w:pPr>
        <w:spacing w:after="0"/>
        <w:jc w:val="center"/>
        <w:rPr>
          <w:b/>
        </w:rPr>
      </w:pPr>
    </w:p>
    <w:p w:rsidR="00130BC8" w:rsidRDefault="00130BC8" w:rsidP="00130BC8">
      <w:pPr>
        <w:spacing w:after="0"/>
        <w:jc w:val="center"/>
        <w:rPr>
          <w:b/>
        </w:rPr>
      </w:pPr>
      <w:r>
        <w:rPr>
          <w:b/>
        </w:rPr>
        <w:t>ХАРКІВСЬКА ОБЛАСНА РАДА</w:t>
      </w:r>
    </w:p>
    <w:p w:rsidR="00130BC8" w:rsidRDefault="00130BC8" w:rsidP="00130BC8">
      <w:pPr>
        <w:spacing w:after="0"/>
        <w:jc w:val="center"/>
      </w:pPr>
    </w:p>
    <w:p w:rsidR="00130BC8" w:rsidRDefault="00130BC8" w:rsidP="00130BC8">
      <w:pPr>
        <w:spacing w:after="0"/>
        <w:jc w:val="center"/>
        <w:rPr>
          <w:caps/>
        </w:rPr>
      </w:pPr>
      <w:r>
        <w:rPr>
          <w:caps/>
        </w:rPr>
        <w:t xml:space="preserve">постійна комісія з питань </w:t>
      </w:r>
    </w:p>
    <w:p w:rsidR="00130BC8" w:rsidRDefault="00130BC8" w:rsidP="00130BC8">
      <w:pPr>
        <w:spacing w:after="0"/>
        <w:jc w:val="center"/>
        <w:rPr>
          <w:caps/>
        </w:rPr>
      </w:pPr>
      <w:r>
        <w:rPr>
          <w:caps/>
        </w:rPr>
        <w:t xml:space="preserve">інформаційної політики, зв’язків з громадськістю </w:t>
      </w:r>
    </w:p>
    <w:p w:rsidR="00130BC8" w:rsidRDefault="00130BC8" w:rsidP="00130BC8">
      <w:pPr>
        <w:spacing w:after="0"/>
        <w:jc w:val="center"/>
        <w:rPr>
          <w:caps/>
        </w:rPr>
      </w:pPr>
      <w:r>
        <w:rPr>
          <w:caps/>
        </w:rPr>
        <w:t>та цифрової трансформації</w:t>
      </w:r>
    </w:p>
    <w:p w:rsidR="00130BC8" w:rsidRDefault="00130BC8" w:rsidP="00130BC8">
      <w:pPr>
        <w:spacing w:after="0"/>
        <w:jc w:val="center"/>
        <w:rPr>
          <w:caps/>
        </w:rPr>
      </w:pPr>
    </w:p>
    <w:p w:rsidR="00130BC8" w:rsidRDefault="00130BC8" w:rsidP="00130BC8">
      <w:pPr>
        <w:pBdr>
          <w:bottom w:val="single" w:sz="12" w:space="1" w:color="auto"/>
        </w:pBdr>
        <w:tabs>
          <w:tab w:val="right" w:pos="9354"/>
        </w:tabs>
        <w:spacing w:after="0"/>
        <w:jc w:val="center"/>
      </w:pPr>
      <w:r>
        <w:t xml:space="preserve">вул. Сумська, 64, м. Харків 61002, </w:t>
      </w:r>
      <w:proofErr w:type="spellStart"/>
      <w:r>
        <w:t>тел</w:t>
      </w:r>
      <w:proofErr w:type="spellEnd"/>
      <w:r>
        <w:t>. 700-53-28,  e-</w:t>
      </w:r>
      <w:proofErr w:type="spellStart"/>
      <w:r>
        <w:t>mail</w:t>
      </w:r>
      <w:proofErr w:type="spellEnd"/>
      <w:r>
        <w:t xml:space="preserve">: </w:t>
      </w:r>
      <w:hyperlink r:id="rId6" w:history="1">
        <w:r>
          <w:rPr>
            <w:rStyle w:val="a3"/>
            <w:rFonts w:eastAsia="Times New Roman"/>
          </w:rPr>
          <w:t>sc13-or@ukr.net</w:t>
        </w:r>
      </w:hyperlink>
    </w:p>
    <w:p w:rsidR="00130BC8" w:rsidRDefault="00130BC8" w:rsidP="00130BC8">
      <w:pPr>
        <w:spacing w:after="0"/>
      </w:pPr>
      <w:r>
        <w:t>__________________№____________</w:t>
      </w:r>
    </w:p>
    <w:p w:rsidR="00130BC8" w:rsidRDefault="00130BC8" w:rsidP="00130BC8">
      <w:pPr>
        <w:spacing w:after="0"/>
      </w:pPr>
      <w:r>
        <w:t>На № ___________________________</w:t>
      </w:r>
    </w:p>
    <w:p w:rsidR="00130BC8" w:rsidRDefault="00130BC8" w:rsidP="00130BC8">
      <w:pPr>
        <w:ind w:left="4111" w:hanging="4111"/>
        <w:rPr>
          <w:b/>
        </w:rPr>
      </w:pPr>
      <w:r>
        <w:t xml:space="preserve">  </w:t>
      </w:r>
      <w:r>
        <w:rPr>
          <w:b/>
        </w:rPr>
        <w:t xml:space="preserve">                                                         ВИСНОВОК                           </w:t>
      </w:r>
    </w:p>
    <w:p w:rsidR="00130BC8" w:rsidRDefault="00130BC8" w:rsidP="00130BC8">
      <w:pPr>
        <w:rPr>
          <w:b/>
        </w:rPr>
      </w:pPr>
      <w:r>
        <w:rPr>
          <w:b/>
        </w:rPr>
        <w:t xml:space="preserve"> від  </w:t>
      </w:r>
      <w:r w:rsidR="005051A3">
        <w:rPr>
          <w:b/>
        </w:rPr>
        <w:t>16 лютого</w:t>
      </w:r>
      <w:r>
        <w:rPr>
          <w:b/>
        </w:rPr>
        <w:t xml:space="preserve"> 202</w:t>
      </w:r>
      <w:r w:rsidR="005051A3">
        <w:rPr>
          <w:b/>
        </w:rPr>
        <w:t>4</w:t>
      </w:r>
      <w:r>
        <w:rPr>
          <w:b/>
        </w:rPr>
        <w:t xml:space="preserve"> року                                                      Протокол № </w:t>
      </w:r>
      <w:r w:rsidR="005051A3">
        <w:rPr>
          <w:b/>
        </w:rPr>
        <w:t>26</w:t>
      </w:r>
    </w:p>
    <w:p w:rsidR="00130BC8" w:rsidRDefault="00130BC8" w:rsidP="00130BC8">
      <w:pPr>
        <w:spacing w:after="0"/>
      </w:pPr>
      <w:r>
        <w:rPr>
          <w:b/>
        </w:rPr>
        <w:t xml:space="preserve">                                                                               </w:t>
      </w:r>
      <w:r>
        <w:t xml:space="preserve">Всього  членів комісії – </w:t>
      </w:r>
      <w:r w:rsidR="005051A3">
        <w:t>6</w:t>
      </w:r>
      <w:r w:rsidR="004311C5">
        <w:t>.</w:t>
      </w:r>
    </w:p>
    <w:p w:rsidR="00130BC8" w:rsidRPr="005051A3" w:rsidRDefault="00130BC8" w:rsidP="00130BC8">
      <w:pPr>
        <w:spacing w:after="0"/>
        <w:rPr>
          <w:color w:val="FF0000"/>
        </w:rPr>
      </w:pPr>
      <w:r>
        <w:t xml:space="preserve">                                                                               Присутні – </w:t>
      </w:r>
      <w:r w:rsidR="008366E0" w:rsidRPr="00993406">
        <w:t>5</w:t>
      </w:r>
      <w:r w:rsidR="004311C5" w:rsidRPr="00993406">
        <w:t>.</w:t>
      </w:r>
    </w:p>
    <w:p w:rsidR="00130BC8" w:rsidRDefault="00130BC8" w:rsidP="00130BC8">
      <w:pPr>
        <w:spacing w:after="0"/>
      </w:pPr>
      <w:r>
        <w:t xml:space="preserve"> </w:t>
      </w:r>
    </w:p>
    <w:p w:rsidR="00130BC8" w:rsidRDefault="00130BC8" w:rsidP="005051A3">
      <w:pPr>
        <w:jc w:val="both"/>
        <w:rPr>
          <w:spacing w:val="5"/>
        </w:rPr>
      </w:pPr>
      <w:r>
        <w:rPr>
          <w:bCs/>
          <w:lang w:eastAsia="uk-UA"/>
        </w:rPr>
        <w:t xml:space="preserve">           До </w:t>
      </w:r>
      <w:proofErr w:type="spellStart"/>
      <w:r>
        <w:rPr>
          <w:rFonts w:eastAsia="Times New Roman"/>
          <w:bCs/>
          <w:color w:val="000000"/>
          <w:lang w:eastAsia="uk-UA"/>
        </w:rPr>
        <w:t>проєкту</w:t>
      </w:r>
      <w:proofErr w:type="spellEnd"/>
      <w:r>
        <w:rPr>
          <w:rFonts w:eastAsia="Times New Roman"/>
          <w:bCs/>
          <w:color w:val="000000"/>
          <w:lang w:eastAsia="uk-UA"/>
        </w:rPr>
        <w:t xml:space="preserve">  рішення  обласної ради</w:t>
      </w:r>
      <w:r>
        <w:rPr>
          <w:rFonts w:eastAsia="Times New Roman"/>
          <w:b/>
          <w:bCs/>
          <w:color w:val="000000"/>
          <w:lang w:eastAsia="uk-UA"/>
        </w:rPr>
        <w:t xml:space="preserve"> </w:t>
      </w:r>
      <w:r>
        <w:t xml:space="preserve"> </w:t>
      </w:r>
      <w:r w:rsidR="005051A3">
        <w:rPr>
          <w:b/>
        </w:rPr>
        <w:t>“</w:t>
      </w:r>
      <w:r w:rsidR="005051A3">
        <w:rPr>
          <w:b/>
          <w:sz w:val="27"/>
          <w:szCs w:val="27"/>
        </w:rPr>
        <w:t>Про припинення КОМУНАЛЬНОГО ПІДПРИЄМСТВА ХАРКІВСЬКОЇ ОБЛАСНОЇ РАДИ «ХАРКІВСЬКІ ОБЛАСНІ КОМУНІКАЦІЙНІ СИСТЕМИ» (код</w:t>
      </w:r>
      <w:r w:rsidR="005051A3">
        <w:t xml:space="preserve"> </w:t>
      </w:r>
      <w:r w:rsidR="005051A3">
        <w:rPr>
          <w:b/>
          <w:bCs/>
        </w:rPr>
        <w:t xml:space="preserve">ЄДРПОУ </w:t>
      </w:r>
      <w:r w:rsidR="005051A3">
        <w:rPr>
          <w:b/>
          <w:bCs/>
          <w:lang w:eastAsia="ru-RU"/>
        </w:rPr>
        <w:t>40041346)</w:t>
      </w:r>
      <w:r w:rsidR="005051A3">
        <w:rPr>
          <w:b/>
          <w:sz w:val="27"/>
          <w:szCs w:val="27"/>
        </w:rPr>
        <w:t xml:space="preserve"> шляхом приєднання до ОБЛАСНОГО  КОМУНАЛЬНОГО ПІДПРИЄМСТВА ХАРКІВСЬКОЇ ОБЛАСНОЇ РАДИ  «ЗНАХІДКА» </w:t>
      </w:r>
      <w:r w:rsidR="005051A3">
        <w:rPr>
          <w:b/>
          <w:bCs/>
        </w:rPr>
        <w:t xml:space="preserve">(код ЄДРПОУ </w:t>
      </w:r>
      <w:r w:rsidR="005051A3">
        <w:rPr>
          <w:b/>
          <w:bCs/>
          <w:lang w:eastAsia="ru-RU"/>
        </w:rPr>
        <w:t>14107244)</w:t>
      </w:r>
      <w:r w:rsidR="005051A3">
        <w:rPr>
          <w:b/>
        </w:rPr>
        <w:t>”</w:t>
      </w:r>
      <w:r>
        <w:rPr>
          <w:rFonts w:eastAsia="Times New Roman"/>
          <w:b/>
          <w:bCs/>
          <w:color w:val="000000"/>
          <w:lang w:eastAsia="uk-UA"/>
        </w:rPr>
        <w:t>.</w:t>
      </w:r>
    </w:p>
    <w:p w:rsidR="00267A3A" w:rsidRPr="00CD60ED" w:rsidRDefault="00B65A9B" w:rsidP="003C0B6B">
      <w:pPr>
        <w:tabs>
          <w:tab w:val="left" w:pos="0"/>
          <w:tab w:val="left" w:pos="1344"/>
          <w:tab w:val="left" w:pos="1560"/>
        </w:tabs>
        <w:spacing w:after="0"/>
        <w:jc w:val="both"/>
      </w:pPr>
      <w:r>
        <w:rPr>
          <w:iCs/>
        </w:rPr>
        <w:t xml:space="preserve">          </w:t>
      </w:r>
      <w:r w:rsidR="00267A3A" w:rsidRPr="00CD60ED">
        <w:rPr>
          <w:iCs/>
        </w:rPr>
        <w:t xml:space="preserve">Даний </w:t>
      </w:r>
      <w:proofErr w:type="spellStart"/>
      <w:r w:rsidR="00267A3A" w:rsidRPr="00CD60ED">
        <w:rPr>
          <w:iCs/>
        </w:rPr>
        <w:t>проєкт</w:t>
      </w:r>
      <w:proofErr w:type="spellEnd"/>
      <w:r w:rsidR="00267A3A" w:rsidRPr="00CD60ED">
        <w:rPr>
          <w:iCs/>
        </w:rPr>
        <w:t xml:space="preserve"> </w:t>
      </w:r>
      <w:r w:rsidR="00267A3A">
        <w:rPr>
          <w:bCs/>
        </w:rPr>
        <w:t>рішення</w:t>
      </w:r>
      <w:r w:rsidR="00267A3A" w:rsidRPr="00CD60ED">
        <w:rPr>
          <w:bCs/>
        </w:rPr>
        <w:t xml:space="preserve"> обласної ради</w:t>
      </w:r>
      <w:r w:rsidR="00267A3A" w:rsidRPr="00CD60ED">
        <w:rPr>
          <w:iCs/>
        </w:rPr>
        <w:t xml:space="preserve"> ініційований Харківською обласною радою (розробник – у</w:t>
      </w:r>
      <w:r w:rsidR="00267A3A" w:rsidRPr="00CD60ED">
        <w:rPr>
          <w:i/>
          <w:spacing w:val="5"/>
        </w:rPr>
        <w:t>правління з питань комунальної власності виконавчого апарату обласної ради</w:t>
      </w:r>
      <w:r w:rsidR="00267A3A" w:rsidRPr="00CD60ED">
        <w:t>)</w:t>
      </w:r>
      <w:r w:rsidR="00267A3A" w:rsidRPr="00CD60ED">
        <w:rPr>
          <w:iCs/>
        </w:rPr>
        <w:t>.</w:t>
      </w:r>
    </w:p>
    <w:p w:rsidR="00130BC8" w:rsidRPr="005051A3" w:rsidRDefault="00130BC8" w:rsidP="00B65A9B">
      <w:pPr>
        <w:pStyle w:val="a5"/>
        <w:shd w:val="clear" w:color="auto" w:fill="FFFFFF"/>
        <w:tabs>
          <w:tab w:val="left" w:pos="1134"/>
          <w:tab w:val="left" w:pos="1701"/>
        </w:tabs>
        <w:ind w:left="0"/>
        <w:jc w:val="both"/>
        <w:rPr>
          <w:rFonts w:ascii="Times New Roman" w:hAnsi="Times New Roman" w:cs="Times New Roman"/>
          <w:i/>
          <w:sz w:val="28"/>
          <w:szCs w:val="28"/>
          <w:lang w:val="uk-UA"/>
        </w:rPr>
      </w:pPr>
    </w:p>
    <w:p w:rsidR="00130BC8" w:rsidRPr="005051A3" w:rsidRDefault="00130BC8" w:rsidP="00130BC8">
      <w:pPr>
        <w:spacing w:after="0" w:line="240" w:lineRule="auto"/>
        <w:ind w:firstLine="700"/>
        <w:jc w:val="both"/>
        <w:rPr>
          <w:bCs/>
        </w:rPr>
      </w:pPr>
      <w:r w:rsidRPr="005051A3">
        <w:rPr>
          <w:bCs/>
        </w:rPr>
        <w:t xml:space="preserve">Відповідно до статті 47 Закону України «Про місцеве самоврядування в Україні», розглянувши </w:t>
      </w:r>
      <w:proofErr w:type="spellStart"/>
      <w:r w:rsidRPr="005051A3">
        <w:rPr>
          <w:bCs/>
        </w:rPr>
        <w:t>проєкт</w:t>
      </w:r>
      <w:proofErr w:type="spellEnd"/>
      <w:r w:rsidRPr="005051A3">
        <w:rPr>
          <w:bCs/>
        </w:rPr>
        <w:t xml:space="preserve"> рішення обласної ради, постійна комісія дійшла ВИСНОВКУ:</w:t>
      </w:r>
    </w:p>
    <w:p w:rsidR="00130BC8" w:rsidRPr="005051A3" w:rsidRDefault="00130BC8" w:rsidP="00130BC8">
      <w:pPr>
        <w:spacing w:after="0" w:line="240" w:lineRule="auto"/>
        <w:ind w:firstLine="700"/>
        <w:jc w:val="both"/>
        <w:rPr>
          <w:bCs/>
        </w:rPr>
      </w:pPr>
    </w:p>
    <w:p w:rsidR="001E042A" w:rsidRDefault="001E042A" w:rsidP="001E042A">
      <w:pPr>
        <w:jc w:val="both"/>
        <w:rPr>
          <w:bCs/>
          <w:sz w:val="27"/>
          <w:szCs w:val="27"/>
        </w:rPr>
      </w:pPr>
      <w:r>
        <w:rPr>
          <w:bCs/>
          <w:sz w:val="27"/>
          <w:szCs w:val="27"/>
        </w:rPr>
        <w:t xml:space="preserve">1. Інформацію взяти до відома. </w:t>
      </w:r>
    </w:p>
    <w:p w:rsidR="001E042A" w:rsidRDefault="001E042A" w:rsidP="001E042A">
      <w:pPr>
        <w:jc w:val="both"/>
        <w:rPr>
          <w:rFonts w:eastAsiaTheme="minorHAnsi"/>
          <w:b/>
        </w:rPr>
      </w:pPr>
      <w:r>
        <w:rPr>
          <w:bCs/>
          <w:sz w:val="27"/>
          <w:szCs w:val="27"/>
        </w:rPr>
        <w:t>2.</w:t>
      </w:r>
      <w:r w:rsidR="004311C5">
        <w:rPr>
          <w:bCs/>
          <w:sz w:val="27"/>
          <w:szCs w:val="27"/>
        </w:rPr>
        <w:t xml:space="preserve"> </w:t>
      </w:r>
      <w:r>
        <w:rPr>
          <w:bCs/>
          <w:sz w:val="27"/>
          <w:szCs w:val="27"/>
        </w:rPr>
        <w:t xml:space="preserve">Погодити </w:t>
      </w:r>
      <w:proofErr w:type="spellStart"/>
      <w:r>
        <w:t>проєкт</w:t>
      </w:r>
      <w:proofErr w:type="spellEnd"/>
      <w:r>
        <w:t xml:space="preserve"> рішення обласної ради</w:t>
      </w:r>
      <w:r>
        <w:rPr>
          <w:i/>
          <w:iCs/>
          <w:spacing w:val="5"/>
        </w:rPr>
        <w:t xml:space="preserve"> </w:t>
      </w:r>
      <w:r>
        <w:rPr>
          <w:b/>
        </w:rPr>
        <w:t>“</w:t>
      </w:r>
      <w:r>
        <w:rPr>
          <w:b/>
          <w:sz w:val="27"/>
          <w:szCs w:val="27"/>
        </w:rPr>
        <w:t xml:space="preserve">Про припинення КОМУНАЛЬНОГО ПІДПРИЄМСТВА ХАРКІВСЬКОЇ ОБЛАСНОЇ РАДИ </w:t>
      </w:r>
      <w:r>
        <w:rPr>
          <w:b/>
          <w:sz w:val="27"/>
          <w:szCs w:val="27"/>
        </w:rPr>
        <w:lastRenderedPageBreak/>
        <w:t>«ХАРКІВСЬКІ ОБЛАСНІ КОМУНІКАЦІЙНІ СИСТЕМИ» (код</w:t>
      </w:r>
      <w:r>
        <w:t xml:space="preserve"> </w:t>
      </w:r>
      <w:r>
        <w:rPr>
          <w:b/>
          <w:bCs/>
        </w:rPr>
        <w:t xml:space="preserve">ЄДРПОУ </w:t>
      </w:r>
      <w:r>
        <w:rPr>
          <w:b/>
          <w:bCs/>
          <w:lang w:eastAsia="ru-RU"/>
        </w:rPr>
        <w:t>40041346)</w:t>
      </w:r>
      <w:r>
        <w:rPr>
          <w:b/>
          <w:sz w:val="27"/>
          <w:szCs w:val="27"/>
        </w:rPr>
        <w:t xml:space="preserve"> шляхом приєднання до ОБЛАСНОГО  КОМУНАЛЬНОГО ПІДПРИЄМСТВА ХАРКІВСЬКОЇ ОБЛАСНОЇ РАДИ  «ЗНАХІДКА» </w:t>
      </w:r>
      <w:r>
        <w:rPr>
          <w:b/>
          <w:bCs/>
        </w:rPr>
        <w:t xml:space="preserve">(код ЄДРПОУ </w:t>
      </w:r>
      <w:r>
        <w:rPr>
          <w:b/>
          <w:bCs/>
          <w:lang w:eastAsia="ru-RU"/>
        </w:rPr>
        <w:t>14107244)</w:t>
      </w:r>
      <w:r>
        <w:rPr>
          <w:b/>
        </w:rPr>
        <w:t>”.</w:t>
      </w:r>
    </w:p>
    <w:p w:rsidR="001E042A" w:rsidRDefault="001E042A" w:rsidP="001E042A">
      <w:pPr>
        <w:widowControl w:val="0"/>
        <w:tabs>
          <w:tab w:val="left" w:pos="0"/>
          <w:tab w:val="left" w:pos="720"/>
          <w:tab w:val="left" w:pos="1560"/>
        </w:tabs>
        <w:autoSpaceDE w:val="0"/>
        <w:autoSpaceDN w:val="0"/>
        <w:adjustRightInd w:val="0"/>
        <w:ind w:firstLineChars="250" w:firstLine="675"/>
        <w:jc w:val="both"/>
        <w:rPr>
          <w:i/>
          <w:iCs/>
          <w:sz w:val="27"/>
          <w:szCs w:val="27"/>
        </w:rPr>
      </w:pPr>
      <w:r>
        <w:rPr>
          <w:i/>
          <w:iCs/>
          <w:sz w:val="27"/>
          <w:szCs w:val="27"/>
        </w:rPr>
        <w:t xml:space="preserve">                                                       </w:t>
      </w:r>
    </w:p>
    <w:p w:rsidR="00414778" w:rsidRDefault="00414778" w:rsidP="00414778">
      <w:pPr>
        <w:spacing w:after="0"/>
        <w:ind w:left="1925" w:hangingChars="700" w:hanging="1925"/>
        <w:jc w:val="both"/>
        <w:rPr>
          <w:i/>
          <w:iCs/>
          <w:sz w:val="27"/>
          <w:szCs w:val="27"/>
        </w:rPr>
      </w:pPr>
      <w:r>
        <w:rPr>
          <w:spacing w:val="5"/>
          <w:sz w:val="27"/>
          <w:szCs w:val="27"/>
        </w:rPr>
        <w:t xml:space="preserve">Голосували: за» </w:t>
      </w:r>
      <w:r w:rsidRPr="00605C0B">
        <w:rPr>
          <w:spacing w:val="5"/>
          <w:sz w:val="27"/>
          <w:szCs w:val="27"/>
        </w:rPr>
        <w:t>-</w:t>
      </w:r>
      <w:r w:rsidRPr="00605C0B">
        <w:rPr>
          <w:iCs/>
          <w:spacing w:val="5"/>
          <w:sz w:val="27"/>
          <w:szCs w:val="27"/>
        </w:rPr>
        <w:t xml:space="preserve"> </w:t>
      </w:r>
      <w:r w:rsidRPr="00605C0B">
        <w:rPr>
          <w:b/>
          <w:bCs/>
          <w:iCs/>
          <w:spacing w:val="5"/>
          <w:sz w:val="27"/>
          <w:szCs w:val="27"/>
        </w:rPr>
        <w:t>3</w:t>
      </w:r>
      <w:r>
        <w:rPr>
          <w:b/>
          <w:bCs/>
          <w:spacing w:val="5"/>
          <w:sz w:val="27"/>
          <w:szCs w:val="27"/>
        </w:rPr>
        <w:t xml:space="preserve"> </w:t>
      </w:r>
      <w:r>
        <w:rPr>
          <w:b/>
          <w:bCs/>
          <w:i/>
          <w:iCs/>
          <w:spacing w:val="5"/>
          <w:sz w:val="27"/>
          <w:szCs w:val="27"/>
        </w:rPr>
        <w:t xml:space="preserve"> (</w:t>
      </w:r>
      <w:r>
        <w:rPr>
          <w:b/>
          <w:bCs/>
          <w:i/>
          <w:iCs/>
          <w:sz w:val="27"/>
          <w:szCs w:val="27"/>
        </w:rPr>
        <w:t xml:space="preserve">Василь РОССІХІН, </w:t>
      </w:r>
      <w:proofErr w:type="spellStart"/>
      <w:r>
        <w:rPr>
          <w:b/>
          <w:bCs/>
          <w:i/>
          <w:iCs/>
          <w:sz w:val="27"/>
          <w:szCs w:val="27"/>
          <w:lang w:val="ru-RU"/>
        </w:rPr>
        <w:t>Андрій</w:t>
      </w:r>
      <w:proofErr w:type="spellEnd"/>
      <w:r>
        <w:rPr>
          <w:b/>
          <w:bCs/>
          <w:i/>
          <w:iCs/>
          <w:sz w:val="27"/>
          <w:szCs w:val="27"/>
          <w:lang w:val="ru-RU"/>
        </w:rPr>
        <w:t xml:space="preserve"> ХВЕСИК</w:t>
      </w:r>
      <w:r>
        <w:rPr>
          <w:b/>
          <w:bCs/>
          <w:i/>
          <w:sz w:val="27"/>
          <w:szCs w:val="27"/>
        </w:rPr>
        <w:t>, Ігор ЯСИНСЬКИЙ</w:t>
      </w:r>
      <w:r>
        <w:rPr>
          <w:spacing w:val="5"/>
          <w:sz w:val="27"/>
          <w:szCs w:val="27"/>
        </w:rPr>
        <w:t xml:space="preserve">);                        </w:t>
      </w:r>
    </w:p>
    <w:p w:rsidR="00414778" w:rsidRDefault="00414778" w:rsidP="00414778">
      <w:pPr>
        <w:spacing w:after="0" w:line="240" w:lineRule="auto"/>
        <w:jc w:val="both"/>
        <w:rPr>
          <w:spacing w:val="5"/>
          <w:sz w:val="27"/>
          <w:szCs w:val="27"/>
        </w:rPr>
      </w:pPr>
      <w:r>
        <w:rPr>
          <w:spacing w:val="5"/>
          <w:sz w:val="27"/>
          <w:szCs w:val="27"/>
        </w:rPr>
        <w:t xml:space="preserve">                        «проти» - немає;                         </w:t>
      </w:r>
    </w:p>
    <w:p w:rsidR="00414778" w:rsidRDefault="00414778" w:rsidP="00414778">
      <w:pPr>
        <w:tabs>
          <w:tab w:val="left" w:pos="5415"/>
        </w:tabs>
        <w:spacing w:after="0" w:line="240" w:lineRule="auto"/>
        <w:jc w:val="both"/>
        <w:rPr>
          <w:spacing w:val="5"/>
          <w:sz w:val="27"/>
          <w:szCs w:val="27"/>
        </w:rPr>
      </w:pPr>
      <w:r>
        <w:rPr>
          <w:spacing w:val="5"/>
          <w:sz w:val="27"/>
          <w:szCs w:val="27"/>
        </w:rPr>
        <w:t xml:space="preserve">                        «</w:t>
      </w:r>
      <w:proofErr w:type="spellStart"/>
      <w:r>
        <w:rPr>
          <w:spacing w:val="5"/>
          <w:sz w:val="27"/>
          <w:szCs w:val="27"/>
        </w:rPr>
        <w:t>утрим</w:t>
      </w:r>
      <w:proofErr w:type="spellEnd"/>
      <w:r>
        <w:rPr>
          <w:spacing w:val="5"/>
          <w:sz w:val="27"/>
          <w:szCs w:val="27"/>
        </w:rPr>
        <w:t xml:space="preserve">.» - </w:t>
      </w:r>
      <w:bookmarkStart w:id="0" w:name="_GoBack"/>
      <w:r w:rsidRPr="00732A1F">
        <w:rPr>
          <w:b/>
          <w:spacing w:val="5"/>
          <w:sz w:val="27"/>
          <w:szCs w:val="27"/>
        </w:rPr>
        <w:t>2</w:t>
      </w:r>
      <w:bookmarkEnd w:id="0"/>
      <w:r>
        <w:rPr>
          <w:spacing w:val="5"/>
          <w:sz w:val="27"/>
          <w:szCs w:val="27"/>
        </w:rPr>
        <w:t xml:space="preserve"> (</w:t>
      </w:r>
      <w:r>
        <w:rPr>
          <w:b/>
          <w:bCs/>
          <w:i/>
          <w:iCs/>
          <w:sz w:val="27"/>
          <w:szCs w:val="27"/>
        </w:rPr>
        <w:t>Сергій ЖУКОВ, Сергій ЧЕБИШЕВ)</w:t>
      </w:r>
      <w:r>
        <w:rPr>
          <w:spacing w:val="5"/>
          <w:sz w:val="27"/>
          <w:szCs w:val="27"/>
        </w:rPr>
        <w:t xml:space="preserve">.  </w:t>
      </w:r>
    </w:p>
    <w:p w:rsidR="00414778" w:rsidRDefault="00414778" w:rsidP="00414778">
      <w:pPr>
        <w:spacing w:after="0" w:line="240" w:lineRule="auto"/>
        <w:jc w:val="both"/>
        <w:rPr>
          <w:spacing w:val="5"/>
          <w:sz w:val="27"/>
          <w:szCs w:val="27"/>
        </w:rPr>
      </w:pPr>
      <w:r>
        <w:rPr>
          <w:spacing w:val="5"/>
          <w:sz w:val="27"/>
          <w:szCs w:val="27"/>
        </w:rPr>
        <w:t xml:space="preserve">  </w:t>
      </w:r>
    </w:p>
    <w:p w:rsidR="00414778" w:rsidRPr="007C38F4" w:rsidRDefault="00414778" w:rsidP="00414778">
      <w:pPr>
        <w:tabs>
          <w:tab w:val="left" w:pos="5415"/>
        </w:tabs>
        <w:spacing w:after="0" w:line="240" w:lineRule="auto"/>
        <w:jc w:val="both"/>
        <w:rPr>
          <w:b/>
          <w:spacing w:val="5"/>
          <w:sz w:val="27"/>
          <w:szCs w:val="27"/>
          <w:lang w:val="ru-RU"/>
        </w:rPr>
      </w:pPr>
      <w:r>
        <w:rPr>
          <w:sz w:val="27"/>
          <w:szCs w:val="27"/>
          <w:lang w:val="ru-RU"/>
        </w:rPr>
        <w:t xml:space="preserve"> </w:t>
      </w:r>
      <w:r w:rsidRPr="007C38F4">
        <w:rPr>
          <w:b/>
          <w:sz w:val="27"/>
          <w:szCs w:val="27"/>
          <w:lang w:val="ru-RU"/>
        </w:rPr>
        <w:t>РІШЕННЯ НЕ ПРИЙНЯТО.</w:t>
      </w:r>
    </w:p>
    <w:p w:rsidR="00414778" w:rsidRDefault="00414778" w:rsidP="00414778">
      <w:pPr>
        <w:tabs>
          <w:tab w:val="left" w:pos="5415"/>
        </w:tabs>
        <w:spacing w:after="0" w:line="240" w:lineRule="auto"/>
        <w:jc w:val="both"/>
        <w:rPr>
          <w:spacing w:val="5"/>
        </w:rPr>
      </w:pPr>
    </w:p>
    <w:p w:rsidR="001E042A" w:rsidRDefault="001E042A" w:rsidP="001E042A">
      <w:pPr>
        <w:tabs>
          <w:tab w:val="left" w:pos="5415"/>
        </w:tabs>
        <w:spacing w:after="0" w:line="240" w:lineRule="auto"/>
        <w:jc w:val="both"/>
        <w:rPr>
          <w:spacing w:val="5"/>
        </w:rPr>
      </w:pPr>
    </w:p>
    <w:p w:rsidR="001E042A" w:rsidRDefault="001E042A" w:rsidP="001E042A">
      <w:pPr>
        <w:tabs>
          <w:tab w:val="left" w:pos="5415"/>
        </w:tabs>
        <w:spacing w:after="0" w:line="240" w:lineRule="auto"/>
        <w:jc w:val="both"/>
        <w:rPr>
          <w:spacing w:val="5"/>
        </w:rPr>
      </w:pPr>
    </w:p>
    <w:p w:rsidR="00130BC8" w:rsidRDefault="00130BC8" w:rsidP="00130BC8">
      <w:pPr>
        <w:jc w:val="both"/>
        <w:rPr>
          <w:spacing w:val="5"/>
        </w:rPr>
      </w:pPr>
      <w:r>
        <w:rPr>
          <w:spacing w:val="5"/>
        </w:rPr>
        <w:t xml:space="preserve"> </w:t>
      </w:r>
      <w:r>
        <w:rPr>
          <w:b/>
          <w:spacing w:val="5"/>
        </w:rPr>
        <w:t>Голова постійної комісії                                             Сергій ЖУКОВ</w:t>
      </w:r>
    </w:p>
    <w:p w:rsidR="0076094B" w:rsidRDefault="00130BC8" w:rsidP="00130BC8">
      <w:pPr>
        <w:spacing w:after="0"/>
        <w:jc w:val="center"/>
      </w:pPr>
      <w:r>
        <w:t xml:space="preserve"> </w:t>
      </w:r>
    </w:p>
    <w:sectPr w:rsidR="00760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320DCE"/>
    <w:multiLevelType w:val="singleLevel"/>
    <w:tmpl w:val="BA320DCE"/>
    <w:lvl w:ilvl="0">
      <w:start w:val="5"/>
      <w:numFmt w:val="decimal"/>
      <w:suff w:val="space"/>
      <w:lvlText w:val="%1."/>
      <w:lvlJc w:val="left"/>
      <w:pPr>
        <w:ind w:left="0" w:firstLine="0"/>
      </w:pPr>
    </w:lvl>
  </w:abstractNum>
  <w:abstractNum w:abstractNumId="1">
    <w:nsid w:val="02E99CDA"/>
    <w:multiLevelType w:val="singleLevel"/>
    <w:tmpl w:val="02E99CDA"/>
    <w:lvl w:ilvl="0">
      <w:start w:val="1"/>
      <w:numFmt w:val="decimal"/>
      <w:suff w:val="space"/>
      <w:lvlText w:val="%1."/>
      <w:lvlJc w:val="left"/>
      <w:pPr>
        <w:ind w:left="0" w:firstLine="0"/>
      </w:pPr>
    </w:lvl>
  </w:abstractNum>
  <w:abstractNum w:abstractNumId="2">
    <w:nsid w:val="3B0E29B0"/>
    <w:multiLevelType w:val="singleLevel"/>
    <w:tmpl w:val="3B0E29B0"/>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5"/>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C4"/>
    <w:rsid w:val="000636B3"/>
    <w:rsid w:val="000B5B37"/>
    <w:rsid w:val="00130BC8"/>
    <w:rsid w:val="00171D5E"/>
    <w:rsid w:val="00180A56"/>
    <w:rsid w:val="001E042A"/>
    <w:rsid w:val="001E09F0"/>
    <w:rsid w:val="001F6F2E"/>
    <w:rsid w:val="00220FB5"/>
    <w:rsid w:val="00267A3A"/>
    <w:rsid w:val="002A535C"/>
    <w:rsid w:val="002B31D7"/>
    <w:rsid w:val="002D3927"/>
    <w:rsid w:val="002D6C69"/>
    <w:rsid w:val="0030431F"/>
    <w:rsid w:val="003867BE"/>
    <w:rsid w:val="003C0B6B"/>
    <w:rsid w:val="00414778"/>
    <w:rsid w:val="00414BCD"/>
    <w:rsid w:val="004268D4"/>
    <w:rsid w:val="004311C5"/>
    <w:rsid w:val="004A0758"/>
    <w:rsid w:val="004E1F4E"/>
    <w:rsid w:val="005051A3"/>
    <w:rsid w:val="00512952"/>
    <w:rsid w:val="00533C9A"/>
    <w:rsid w:val="00552A22"/>
    <w:rsid w:val="00580D2E"/>
    <w:rsid w:val="00605C0B"/>
    <w:rsid w:val="00664DA0"/>
    <w:rsid w:val="006B6CD1"/>
    <w:rsid w:val="00710059"/>
    <w:rsid w:val="00727CB3"/>
    <w:rsid w:val="00732A1F"/>
    <w:rsid w:val="00745F82"/>
    <w:rsid w:val="0076094B"/>
    <w:rsid w:val="00764D6B"/>
    <w:rsid w:val="007A7C52"/>
    <w:rsid w:val="007C38F4"/>
    <w:rsid w:val="007C7FE6"/>
    <w:rsid w:val="007F4253"/>
    <w:rsid w:val="00821D63"/>
    <w:rsid w:val="008366E0"/>
    <w:rsid w:val="008441D3"/>
    <w:rsid w:val="008A02C4"/>
    <w:rsid w:val="008D75D7"/>
    <w:rsid w:val="00993406"/>
    <w:rsid w:val="009C2A7E"/>
    <w:rsid w:val="00A61E6C"/>
    <w:rsid w:val="00AC0E4D"/>
    <w:rsid w:val="00AD36D5"/>
    <w:rsid w:val="00B11CE0"/>
    <w:rsid w:val="00B46C49"/>
    <w:rsid w:val="00B50F15"/>
    <w:rsid w:val="00B52AC2"/>
    <w:rsid w:val="00B61088"/>
    <w:rsid w:val="00B65066"/>
    <w:rsid w:val="00B65A9B"/>
    <w:rsid w:val="00B76DF8"/>
    <w:rsid w:val="00BE0699"/>
    <w:rsid w:val="00C714BA"/>
    <w:rsid w:val="00C94AEA"/>
    <w:rsid w:val="00CB5D73"/>
    <w:rsid w:val="00D340A9"/>
    <w:rsid w:val="00D619CD"/>
    <w:rsid w:val="00E46A52"/>
    <w:rsid w:val="00E67932"/>
    <w:rsid w:val="00E705B5"/>
    <w:rsid w:val="00ED3B74"/>
    <w:rsid w:val="00F31B16"/>
    <w:rsid w:val="00FA5938"/>
    <w:rsid w:val="00FB3674"/>
    <w:rsid w:val="00FD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DC911-5CAD-4A37-A7F7-2E3D4015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DA0"/>
    <w:pPr>
      <w:spacing w:after="200" w:line="276" w:lineRule="auto"/>
    </w:pPr>
    <w:rPr>
      <w:rFonts w:ascii="Times New Roman" w:eastAsia="SimSun" w:hAnsi="Times New Roman" w:cs="Times New Roman"/>
      <w:sz w:val="28"/>
      <w:szCs w:val="28"/>
      <w:lang w:val="uk-UA"/>
    </w:rPr>
  </w:style>
  <w:style w:type="paragraph" w:styleId="5">
    <w:name w:val="heading 5"/>
    <w:basedOn w:val="a"/>
    <w:next w:val="a"/>
    <w:link w:val="50"/>
    <w:uiPriority w:val="99"/>
    <w:unhideWhenUsed/>
    <w:qFormat/>
    <w:rsid w:val="00664DA0"/>
    <w:pPr>
      <w:keepNext/>
      <w:spacing w:after="0" w:line="240" w:lineRule="auto"/>
      <w:jc w:val="center"/>
      <w:outlineLvl w:val="4"/>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664DA0"/>
    <w:rPr>
      <w:rFonts w:ascii="Times New Roman" w:eastAsia="Times New Roman" w:hAnsi="Times New Roman" w:cs="Times New Roman"/>
      <w:b/>
      <w:bCs/>
      <w:sz w:val="28"/>
      <w:szCs w:val="28"/>
      <w:lang w:val="uk-UA" w:eastAsia="ru-RU"/>
    </w:rPr>
  </w:style>
  <w:style w:type="character" w:styleId="a3">
    <w:name w:val="Hyperlink"/>
    <w:uiPriority w:val="99"/>
    <w:unhideWhenUsed/>
    <w:rsid w:val="00664DA0"/>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664DA0"/>
    <w:rPr>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664DA0"/>
    <w:pPr>
      <w:spacing w:after="0" w:line="240" w:lineRule="auto"/>
      <w:ind w:left="720"/>
      <w:contextualSpacing/>
    </w:pPr>
    <w:rPr>
      <w:rFonts w:asciiTheme="minorHAnsi" w:eastAsiaTheme="minorHAnsi" w:hAnsiTheme="minorHAnsi" w:cstheme="minorBidi"/>
      <w:sz w:val="24"/>
      <w:szCs w:val="24"/>
      <w:lang w:val="ru-RU"/>
    </w:rPr>
  </w:style>
  <w:style w:type="paragraph" w:customStyle="1" w:styleId="4">
    <w:name w:val="Основной текст (4)"/>
    <w:basedOn w:val="a"/>
    <w:qFormat/>
    <w:rsid w:val="00664DA0"/>
    <w:pPr>
      <w:widowControl w:val="0"/>
      <w:shd w:val="clear" w:color="auto" w:fill="FFFFFF"/>
      <w:spacing w:before="600" w:after="300" w:line="322" w:lineRule="exact"/>
      <w:contextualSpacing/>
      <w:jc w:val="center"/>
    </w:pPr>
    <w:rPr>
      <w:rFonts w:ascii="Calibri" w:eastAsia="Calibri" w:hAnsi="Calibri"/>
      <w:b/>
      <w:bCs/>
      <w:lang w:val="ru-RU"/>
    </w:rPr>
  </w:style>
  <w:style w:type="paragraph" w:styleId="a6">
    <w:name w:val="Balloon Text"/>
    <w:basedOn w:val="a"/>
    <w:link w:val="a7"/>
    <w:uiPriority w:val="99"/>
    <w:semiHidden/>
    <w:unhideWhenUsed/>
    <w:rsid w:val="00D340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0A9"/>
    <w:rPr>
      <w:rFonts w:ascii="Tahoma" w:eastAsia="SimSu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17818">
      <w:bodyDiv w:val="1"/>
      <w:marLeft w:val="0"/>
      <w:marRight w:val="0"/>
      <w:marTop w:val="0"/>
      <w:marBottom w:val="0"/>
      <w:divBdr>
        <w:top w:val="none" w:sz="0" w:space="0" w:color="auto"/>
        <w:left w:val="none" w:sz="0" w:space="0" w:color="auto"/>
        <w:bottom w:val="none" w:sz="0" w:space="0" w:color="auto"/>
        <w:right w:val="none" w:sz="0" w:space="0" w:color="auto"/>
      </w:divBdr>
    </w:div>
    <w:div w:id="649942556">
      <w:bodyDiv w:val="1"/>
      <w:marLeft w:val="0"/>
      <w:marRight w:val="0"/>
      <w:marTop w:val="0"/>
      <w:marBottom w:val="0"/>
      <w:divBdr>
        <w:top w:val="none" w:sz="0" w:space="0" w:color="auto"/>
        <w:left w:val="none" w:sz="0" w:space="0" w:color="auto"/>
        <w:bottom w:val="none" w:sz="0" w:space="0" w:color="auto"/>
        <w:right w:val="none" w:sz="0" w:space="0" w:color="auto"/>
      </w:divBdr>
    </w:div>
    <w:div w:id="11727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13-or@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2025-01-06T13:10:00Z</dcterms:created>
  <dcterms:modified xsi:type="dcterms:W3CDTF">2025-01-07T13:23:00Z</dcterms:modified>
</cp:coreProperties>
</file>