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EF3A" w14:textId="77777777" w:rsidR="004A6502" w:rsidRPr="00104790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 </w:t>
      </w:r>
      <w:r w:rsidRPr="00104790">
        <w:rPr>
          <w:lang w:val="uk-UA"/>
        </w:rPr>
        <w:object w:dxaOrig="794" w:dyaOrig="1013" w14:anchorId="10EF9222">
          <v:rect id="rectole0000000000" o:spid="_x0000_i1025" style="width:39.75pt;height:51pt" o:ole="" o:preferrelative="t" stroked="f">
            <v:imagedata r:id="rId6" o:title=""/>
          </v:rect>
          <o:OLEObject Type="Embed" ProgID="StaticMetafile" ShapeID="rectole0000000000" DrawAspect="Content" ObjectID="_1769842123" r:id="rId7"/>
        </w:object>
      </w:r>
    </w:p>
    <w:p w14:paraId="31776BD9" w14:textId="77777777" w:rsidR="004A6502" w:rsidRPr="00104790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712D43" w14:textId="77777777" w:rsidR="004A6502" w:rsidRPr="00104790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9E23D7B" w14:textId="77777777" w:rsidR="004A6502" w:rsidRPr="00104790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75D5EDE" w14:textId="77777777" w:rsidR="004A6502" w:rsidRPr="00104790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40D338D" w14:textId="77777777" w:rsidR="004A6502" w:rsidRPr="00104790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97F9E4F" w14:textId="77777777" w:rsidR="004A6502" w:rsidRPr="00104790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FE920BA" w14:textId="77777777" w:rsidR="004A6502" w:rsidRPr="00104790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8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0D996C38" w14:textId="77777777" w:rsidR="004A6502" w:rsidRPr="00104790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1D9625B" w14:textId="77777777" w:rsidR="004A6502" w:rsidRPr="00104790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1B9F17E0" w14:textId="77777777" w:rsidR="004A6502" w:rsidRPr="00104790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D43C4E0" w14:textId="77777777" w:rsidR="00785331" w:rsidRPr="00104790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E4C2CE" w14:textId="77777777" w:rsidR="00785331" w:rsidRPr="00104790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2355F" w14:textId="53426B55" w:rsidR="00785331" w:rsidRPr="00104790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D4B91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A2649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лютого 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0A2649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 w:rsidR="000A2649" w:rsidRPr="0010479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9663DD" w14:textId="77777777" w:rsidR="00785331" w:rsidRPr="00104790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81F3EC" w14:textId="77777777" w:rsidR="00785331" w:rsidRPr="00104790" w:rsidRDefault="00785331" w:rsidP="0078533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F776806" w14:textId="426669F0" w:rsidR="00785331" w:rsidRPr="00104790" w:rsidRDefault="00785331" w:rsidP="0078533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8F2B36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42DE6600" w14:textId="77777777" w:rsidR="00785331" w:rsidRPr="00104790" w:rsidRDefault="00785331" w:rsidP="0078533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8FBF433" w14:textId="1BF08264" w:rsidR="00785331" w:rsidRPr="00104790" w:rsidRDefault="0078533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D4B91" w:rsidRPr="001047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4D43F71" w14:textId="77777777" w:rsidR="00785331" w:rsidRPr="00104790" w:rsidRDefault="00785331" w:rsidP="0078533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928FA3" w14:textId="77777777" w:rsidR="00785331" w:rsidRPr="00104790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економіки і міжнародних відносин Харківської обласної військової адміністрації).</w:t>
      </w:r>
    </w:p>
    <w:p w14:paraId="7A9D6C41" w14:textId="77777777" w:rsidR="00785331" w:rsidRPr="00104790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44EE630" w14:textId="77777777" w:rsidR="00785331" w:rsidRPr="00104790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1E17A8E" w14:textId="77777777" w:rsidR="00785331" w:rsidRPr="00104790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22277F7E" w14:textId="77777777" w:rsidR="00785331" w:rsidRPr="00104790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52B972" w14:textId="77777777" w:rsidR="00785331" w:rsidRPr="00104790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A13EDA" w14:textId="77777777" w:rsidR="00785331" w:rsidRPr="00104790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4F51560" w14:textId="0D1217F9" w:rsidR="00785331" w:rsidRPr="00104790" w:rsidRDefault="00785331" w:rsidP="0078533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D4B91" w:rsidRPr="001047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</w:t>
      </w: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6941D818" w14:textId="77777777" w:rsidR="00785331" w:rsidRPr="00104790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F2B36" w:rsidRPr="00104790" w14:paraId="4DF149C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1E0BF0DB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23B6C2" w14:textId="77777777" w:rsidR="00785331" w:rsidRPr="0010479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42708F8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8FD96D" w14:textId="3BED7849" w:rsidR="00785331" w:rsidRPr="00104790" w:rsidRDefault="00CB5895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86093A3" w14:textId="77777777" w:rsidR="0088376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r w:rsidR="0088376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Дейнека Р.С., </w:t>
            </w:r>
            <w:proofErr w:type="spellStart"/>
            <w:r w:rsidR="0088376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88376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6C651388" w14:textId="6DFAFF51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</w:t>
            </w:r>
          </w:p>
          <w:p w14:paraId="7CAB2D2E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B36" w:rsidRPr="00104790" w14:paraId="1ABD794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A73752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6022631" w14:textId="77777777" w:rsidR="00785331" w:rsidRPr="0010479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802B19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23D52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3F72118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0A2649" w:rsidRPr="00104790" w14:paraId="2018017F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1E341CE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6607CF0" w14:textId="77777777" w:rsidR="00785331" w:rsidRPr="00104790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A5DBD4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2949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10FA41F" w14:textId="77777777" w:rsidR="00785331" w:rsidRPr="00104790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3FE1C82" w14:textId="77777777" w:rsidR="00785331" w:rsidRPr="00104790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9889FB" w14:textId="77777777" w:rsidR="00785331" w:rsidRPr="00104790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3FE10D3" w14:textId="77777777" w:rsidR="00D97FC6" w:rsidRPr="00104790" w:rsidRDefault="00D97FC6" w:rsidP="008D4B91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55F7D740" w14:textId="77777777" w:rsidR="00D97FC6" w:rsidRPr="00104790" w:rsidRDefault="00D97FC6" w:rsidP="008D4B91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4A2E3131" w14:textId="64D83861" w:rsidR="008D4B91" w:rsidRPr="00104790" w:rsidRDefault="008D4B91" w:rsidP="008D4B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 </w:t>
      </w:r>
      <w:r w:rsidRPr="00104790">
        <w:rPr>
          <w:lang w:val="uk-UA"/>
        </w:rPr>
        <w:object w:dxaOrig="794" w:dyaOrig="1013" w14:anchorId="2B4BF6EE">
          <v:rect id="_x0000_i1026" style="width:39.75pt;height:51pt" o:ole="" o:preferrelative="t" stroked="f">
            <v:imagedata r:id="rId6" o:title=""/>
          </v:rect>
          <o:OLEObject Type="Embed" ProgID="StaticMetafile" ShapeID="_x0000_i1026" DrawAspect="Content" ObjectID="_1769842124" r:id="rId9"/>
        </w:object>
      </w:r>
    </w:p>
    <w:p w14:paraId="6921F99E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577213EA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4E72D8F7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6FA5738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CF0D0DD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D89A019" w14:textId="77777777" w:rsidR="008D4B91" w:rsidRPr="00104790" w:rsidRDefault="008D4B91" w:rsidP="008D4B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3CFDBFD" w14:textId="77777777" w:rsidR="008D4B91" w:rsidRPr="00104790" w:rsidRDefault="008D4B91" w:rsidP="008D4B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0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68374AF4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2C436EE0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320140FF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75274442" w14:textId="77777777" w:rsidR="008D4B91" w:rsidRPr="00104790" w:rsidRDefault="008D4B91" w:rsidP="008D4B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E729F12" w14:textId="77777777" w:rsidR="008D4B91" w:rsidRPr="00104790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4D6290" w14:textId="0F5BE3E4" w:rsidR="008D4B91" w:rsidRPr="00104790" w:rsidRDefault="008D4B91" w:rsidP="008D4B9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</w:t>
      </w:r>
      <w:r w:rsidR="00CB589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49CAECE1" w14:textId="77777777" w:rsidR="008D4B91" w:rsidRPr="00104790" w:rsidRDefault="008D4B91" w:rsidP="008D4B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EE40EB" w14:textId="77777777" w:rsidR="008D4B91" w:rsidRPr="00104790" w:rsidRDefault="008D4B91" w:rsidP="008D4B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373D2E4B" w14:textId="5F3F7231" w:rsidR="008D4B91" w:rsidRPr="00104790" w:rsidRDefault="008D4B91" w:rsidP="008D4B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CB5895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4125D28E" w14:textId="77777777" w:rsidR="008D4B91" w:rsidRPr="00104790" w:rsidRDefault="008D4B91" w:rsidP="008D4B9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30B6D39" w14:textId="4B3D45AD" w:rsidR="008D4B91" w:rsidRPr="00104790" w:rsidRDefault="008D4B91" w:rsidP="008D4B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70814" w:rsidRPr="00104790">
        <w:rPr>
          <w:rFonts w:ascii="Times New Roman" w:hAnsi="Times New Roman" w:cs="Times New Roman"/>
          <w:sz w:val="28"/>
          <w:szCs w:val="28"/>
          <w:lang w:val="uk-UA"/>
        </w:rPr>
        <w:t>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6A032A" w14:textId="77777777" w:rsidR="008D4B91" w:rsidRPr="00104790" w:rsidRDefault="008D4B91" w:rsidP="008D4B9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6084BD5" w14:textId="5697636B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="00F70814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науки і освіти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27520199" w14:textId="77777777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0140E8C" w14:textId="77777777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C7EBAAB" w14:textId="77777777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54CC1999" w14:textId="77777777" w:rsidR="008D4B91" w:rsidRPr="00104790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4FED694" w14:textId="77777777" w:rsidR="008D4B91" w:rsidRPr="00104790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F7AB6FF" w14:textId="77777777" w:rsidR="008D4B91" w:rsidRPr="00104790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1CB1634" w14:textId="43F13994" w:rsidR="008D4B91" w:rsidRPr="00104790" w:rsidRDefault="008D4B91" w:rsidP="008D4B9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70814" w:rsidRPr="00104790">
        <w:rPr>
          <w:rFonts w:ascii="Times New Roman" w:hAnsi="Times New Roman" w:cs="Times New Roman"/>
          <w:sz w:val="28"/>
          <w:szCs w:val="28"/>
          <w:lang w:val="uk-UA"/>
        </w:rPr>
        <w:t>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371F79E5" w14:textId="77777777" w:rsidR="008D4B91" w:rsidRPr="00104790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D45775" w:rsidRPr="00104790" w14:paraId="195AB683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4D941816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56CF249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F97C2BE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16E643" w14:textId="2127A742" w:rsidR="008D4B91" w:rsidRPr="00104790" w:rsidRDefault="00CB589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00BA3D9B" w14:textId="77777777" w:rsidR="006A441A" w:rsidRPr="00104790" w:rsidRDefault="008D4B91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4A218825" w14:textId="094847C7" w:rsidR="008D4B91" w:rsidRPr="00104790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="008D4B9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0370CC4F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5775" w:rsidRPr="00104790" w14:paraId="2A4B4818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81881D4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F396B5E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8D8EEB0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97B08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F019202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D45775" w:rsidRPr="00104790" w14:paraId="6BCF89E2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51993D1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1487D42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4FA3FFE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5C624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43F4F3C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3E9A22F" w14:textId="77777777" w:rsidR="008D4B91" w:rsidRPr="00104790" w:rsidRDefault="008D4B91" w:rsidP="008D4B9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FF9AF4" w14:textId="77777777" w:rsidR="008D4B91" w:rsidRPr="00104790" w:rsidRDefault="008D4B91" w:rsidP="008D4B9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CE826C1" w14:textId="77777777" w:rsidR="008D4B91" w:rsidRPr="00104790" w:rsidRDefault="008D4B91" w:rsidP="008D4B91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0769140" w14:textId="6BD889EB" w:rsidR="008D4B91" w:rsidRPr="00104790" w:rsidRDefault="008D4B91" w:rsidP="008D4B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lastRenderedPageBreak/>
        <w:t xml:space="preserve">   </w:t>
      </w:r>
      <w:r w:rsidRPr="00104790">
        <w:rPr>
          <w:lang w:val="uk-UA"/>
        </w:rPr>
        <w:object w:dxaOrig="794" w:dyaOrig="1013" w14:anchorId="3BA2188C">
          <v:rect id="_x0000_i1027" style="width:39.75pt;height:51pt" o:ole="" o:preferrelative="t" stroked="f">
            <v:imagedata r:id="rId6" o:title=""/>
          </v:rect>
          <o:OLEObject Type="Embed" ProgID="StaticMetafile" ShapeID="_x0000_i1027" DrawAspect="Content" ObjectID="_1769842125" r:id="rId11"/>
        </w:object>
      </w:r>
    </w:p>
    <w:p w14:paraId="3FAF3A6A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060B924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59AB829A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3BE36B2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534521F4" w14:textId="77777777" w:rsidR="008D4B91" w:rsidRPr="00104790" w:rsidRDefault="008D4B91" w:rsidP="008D4B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1E347EEF" w14:textId="77777777" w:rsidR="008D4B91" w:rsidRPr="00104790" w:rsidRDefault="008D4B91" w:rsidP="008D4B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EF662E0" w14:textId="77777777" w:rsidR="008D4B91" w:rsidRPr="00104790" w:rsidRDefault="008D4B91" w:rsidP="008D4B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2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2D3C133A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74BA6877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2E46999D" w14:textId="77777777" w:rsidR="008D4B91" w:rsidRPr="00104790" w:rsidRDefault="008D4B91" w:rsidP="008D4B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57FE397" w14:textId="77777777" w:rsidR="008D4B91" w:rsidRPr="00104790" w:rsidRDefault="008D4B91" w:rsidP="008D4B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64B0399" w14:textId="77777777" w:rsidR="008D4B91" w:rsidRPr="00104790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6D60C6E" w14:textId="1EE341B1" w:rsidR="008D4B91" w:rsidRPr="00104790" w:rsidRDefault="008D4B91" w:rsidP="008D4B9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4CA79793" w14:textId="77777777" w:rsidR="008D4B91" w:rsidRPr="00104790" w:rsidRDefault="008D4B91" w:rsidP="008D4B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6EC468" w14:textId="77777777" w:rsidR="008D4B91" w:rsidRPr="00104790" w:rsidRDefault="008D4B91" w:rsidP="008D4B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3871BA19" w14:textId="062AF69A" w:rsidR="008D4B91" w:rsidRPr="00104790" w:rsidRDefault="008D4B91" w:rsidP="008D4B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CB5895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7DFD35A2" w14:textId="77777777" w:rsidR="008D4B91" w:rsidRPr="00104790" w:rsidRDefault="008D4B91" w:rsidP="008D4B9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75FF7EE9" w14:textId="7CB77ECE" w:rsidR="008D4B91" w:rsidRPr="00104790" w:rsidRDefault="008D4B91" w:rsidP="008D4B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70814" w:rsidRPr="00104790">
        <w:rPr>
          <w:rFonts w:ascii="Times New Roman" w:hAnsi="Times New Roman" w:cs="Times New Roman"/>
          <w:sz w:val="28"/>
          <w:szCs w:val="28"/>
          <w:lang w:val="uk-UA"/>
        </w:rPr>
        <w:t>Про затвердження обласної програми розвитку освіти «Незламна освіта Харківщини» на 2024-2028 роки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DCF1F26" w14:textId="6BDA3B3D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="00F70814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науки і освіти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6DEAE4E5" w14:textId="77777777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38C7707" w14:textId="055E6778" w:rsidR="008D4B91" w:rsidRPr="00104790" w:rsidRDefault="008D4B91" w:rsidP="008D4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EBF18EA" w14:textId="77777777" w:rsidR="008D4B91" w:rsidRPr="00104790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A945F2C" w14:textId="77777777" w:rsidR="008D4B91" w:rsidRPr="00104790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CA0E336" w14:textId="77777777" w:rsidR="005900DA" w:rsidRPr="00104790" w:rsidRDefault="005900DA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A3CC84E" w14:textId="6576762F" w:rsidR="004737D8" w:rsidRPr="00104790" w:rsidRDefault="004737D8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>2. Рекомендувати назву програми викласти в редакції: “«Освіта незламної Харківщини» на 2024-2028 роки”.</w:t>
      </w:r>
    </w:p>
    <w:p w14:paraId="18CE6BB1" w14:textId="77777777" w:rsidR="005900DA" w:rsidRPr="00104790" w:rsidRDefault="005900DA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7BA2927" w14:textId="13395068" w:rsidR="004737D8" w:rsidRPr="00104790" w:rsidRDefault="004737D8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3. З 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зокрема ст. ст. 89, 90 Бюджетного кодексу України, </w:t>
      </w:r>
      <w:r w:rsidRPr="00104790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доповнити заходи Програми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пунктом 4.4.: </w:t>
      </w:r>
    </w:p>
    <w:p w14:paraId="4BC98998" w14:textId="77777777" w:rsidR="004737D8" w:rsidRPr="00104790" w:rsidRDefault="004737D8" w:rsidP="004737D8">
      <w:pPr>
        <w:pStyle w:val="a4"/>
        <w:rPr>
          <w:i/>
          <w:iCs/>
          <w:sz w:val="16"/>
          <w:szCs w:val="16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65"/>
        <w:gridCol w:w="1130"/>
        <w:gridCol w:w="992"/>
        <w:gridCol w:w="1276"/>
        <w:gridCol w:w="992"/>
        <w:gridCol w:w="709"/>
        <w:gridCol w:w="708"/>
        <w:gridCol w:w="709"/>
        <w:gridCol w:w="709"/>
        <w:gridCol w:w="709"/>
        <w:gridCol w:w="850"/>
      </w:tblGrid>
      <w:tr w:rsidR="004737D8" w:rsidRPr="00104790" w14:paraId="38600BA3" w14:textId="77777777" w:rsidTr="00C152D0">
        <w:trPr>
          <w:cantSplit/>
          <w:trHeight w:val="4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08D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4.4.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D04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AA59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CE49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19B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59BC0BCB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4556" w14:textId="5E1979DC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  <w:p w14:paraId="7AF1E48E" w14:textId="77777777" w:rsidR="004737D8" w:rsidRPr="00104790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7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A1100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4CAF8C1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9B5D017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EFCE33E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6A66FAF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73BDC" w14:textId="77777777" w:rsidR="004737D8" w:rsidRPr="00104790" w:rsidRDefault="004737D8" w:rsidP="00C1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1047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</w:tbl>
    <w:p w14:paraId="7092720B" w14:textId="77777777" w:rsidR="00D97FC6" w:rsidRPr="00104790" w:rsidRDefault="00D97FC6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E35CB" w14:textId="77777777" w:rsidR="00D97FC6" w:rsidRPr="00104790" w:rsidRDefault="00D97FC6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31E6F" w14:textId="77777777" w:rsidR="00D97FC6" w:rsidRPr="00104790" w:rsidRDefault="00D97FC6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B0CF63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>4. Харківській обласній військовій адміністрації при внесенні змін до обласного бюджету передбачити та забезпечити фінансування даного заходу Програми  у повному обсязі.</w:t>
      </w:r>
    </w:p>
    <w:p w14:paraId="1510D984" w14:textId="77777777" w:rsidR="00BC6553" w:rsidRPr="00104790" w:rsidRDefault="00BC6553" w:rsidP="00BC6553">
      <w:pPr>
        <w:tabs>
          <w:tab w:val="left" w:pos="1134"/>
        </w:tabs>
        <w:jc w:val="both"/>
        <w:rPr>
          <w:sz w:val="8"/>
          <w:szCs w:val="8"/>
          <w:lang w:val="uk-UA"/>
        </w:rPr>
      </w:pPr>
      <w:r w:rsidRPr="00104790">
        <w:rPr>
          <w:sz w:val="8"/>
          <w:szCs w:val="8"/>
          <w:lang w:val="uk-UA"/>
        </w:rPr>
        <w:t xml:space="preserve"> </w:t>
      </w:r>
    </w:p>
    <w:p w14:paraId="42755A8B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>5. Харківській обласній військовій адміністрації щоквартально звітувати  перед обласною радою про виконання і фінансування пункту 4.4. Програми.</w:t>
      </w:r>
    </w:p>
    <w:p w14:paraId="2B1F6C2D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6F85C07A" w14:textId="77777777" w:rsidR="00BC6553" w:rsidRPr="00104790" w:rsidRDefault="00BC6553" w:rsidP="00BC6553">
      <w:pPr>
        <w:pStyle w:val="2"/>
        <w:tabs>
          <w:tab w:val="left" w:pos="284"/>
          <w:tab w:val="left" w:pos="993"/>
        </w:tabs>
        <w:spacing w:after="0" w:line="240" w:lineRule="auto"/>
        <w:jc w:val="both"/>
      </w:pPr>
      <w:r w:rsidRPr="00104790">
        <w:t xml:space="preserve">6. Розробнику програми доопрацювати </w:t>
      </w:r>
      <w:proofErr w:type="spellStart"/>
      <w:r w:rsidRPr="00104790">
        <w:t>проєкт</w:t>
      </w:r>
      <w:proofErr w:type="spellEnd"/>
      <w:r w:rsidRPr="00104790">
        <w:t xml:space="preserve"> в частині відповідальних виконавців, а саме – привести у відповідність до статутних завдань закладів та додати </w:t>
      </w:r>
      <w:r w:rsidRPr="00104790">
        <w:rPr>
          <w:color w:val="000000"/>
        </w:rPr>
        <w:t>КОМУНАЛЬНИЙ ЗАКЛАД “ХАРКІВСЬКА ОБЛАСНА МАЛА АКАДЕМІЯ НАУК ХАРКІВСЬКОЇ ОБЛАСНОЇ РАДИ”</w:t>
      </w:r>
      <w:r w:rsidRPr="00104790">
        <w:rPr>
          <w:rFonts w:eastAsia="Times New Roman"/>
          <w:lang w:eastAsia="ru-RU"/>
        </w:rPr>
        <w:t xml:space="preserve">» та </w:t>
      </w:r>
      <w:r w:rsidRPr="00104790">
        <w:t>КОМУНАЛЬНИЙ ВИЩИЙ НАВЧАЛЬНИЙ ЗАКЛАД «ХАРКІВСЬКА АКАДЕМІЯ НЕПЕРЕРВНОЇ ОСВІТИ»  у пункти, що знаходяться в компетенції  зазначених комунальних закладів.</w:t>
      </w:r>
    </w:p>
    <w:p w14:paraId="7936091E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908CD65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color w:val="FF0000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>7. Департаменту науки і освіти Харківської обласної військової адміністрації розробити та надати до обласної ради для затвердження на наступну сесію  обласної ради Порядки та Положення, що регламентують наявні у Програмі конкурси.</w:t>
      </w:r>
    </w:p>
    <w:p w14:paraId="51BC5B28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lang w:val="uk-UA"/>
        </w:rPr>
      </w:pPr>
    </w:p>
    <w:p w14:paraId="4201E19A" w14:textId="77777777" w:rsidR="00BC6553" w:rsidRPr="00104790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8. Доручити Департаменту науки і освіти Харківської обласної військової адміністрації терміново доопрацювати і надати  в термін до 19 лютого 2024 р. до обласної ради </w:t>
      </w:r>
      <w:proofErr w:type="spellStart"/>
      <w:r w:rsidRPr="001047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"Про затвердження обласної Програми розвитку освіти "Незламна освіта Харківщини" на 2024-2028 роки" </w:t>
      </w:r>
      <w:r w:rsidRPr="00104790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пропозицій, озвучених на засіданні постійної комісії депутатами обласної ради.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38A324" w14:textId="77777777" w:rsidR="00BC6553" w:rsidRPr="00104790" w:rsidRDefault="00BC6553" w:rsidP="00BC6553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60D77FE2" w14:textId="77777777" w:rsidR="00BC6553" w:rsidRPr="00104790" w:rsidRDefault="00BC6553" w:rsidP="00BC65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9. Доопрацьований </w:t>
      </w:r>
      <w:proofErr w:type="spellStart"/>
      <w:r w:rsidRPr="001047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"Про затвердження обласної Програми розвитку освіти "Незламна освіта Харківщини" на 2024-2028 роки" </w:t>
      </w:r>
      <w:r w:rsidRPr="00104790">
        <w:rPr>
          <w:rFonts w:ascii="Times New Roman" w:hAnsi="Times New Roman" w:cs="Times New Roman"/>
          <w:sz w:val="28"/>
          <w:szCs w:val="28"/>
          <w:u w:val="single"/>
          <w:lang w:val="uk-UA"/>
        </w:rPr>
        <w:t>з урахуванням висновку постійної комісії з питань науки, освіти та духовності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винести на розгляд пленарного засідання обласної ради.</w:t>
      </w:r>
    </w:p>
    <w:p w14:paraId="710DED02" w14:textId="77777777" w:rsidR="008D4B91" w:rsidRPr="00104790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737D8" w:rsidRPr="00104790" w14:paraId="34A2B862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3E4A4C4E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35E1970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C02B402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C06DCB" w14:textId="62E5108A" w:rsidR="008D4B91" w:rsidRPr="00104790" w:rsidRDefault="00CB589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3749930" w14:textId="77777777" w:rsidR="006A441A" w:rsidRPr="00104790" w:rsidRDefault="008D4B91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2EDE8FB5" w14:textId="08B86277" w:rsidR="008D4B91" w:rsidRPr="00104790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="008D4B9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</w:t>
            </w:r>
          </w:p>
          <w:p w14:paraId="2B3BEA92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37D8" w:rsidRPr="00104790" w14:paraId="1D3920D3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1885D2B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76B2518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47AE7D3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C8F40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4B05EFF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D4B91" w:rsidRPr="00104790" w14:paraId="15A19BE6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3ACFD5E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E80DA44" w14:textId="77777777" w:rsidR="008D4B91" w:rsidRPr="00104790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0421163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1BCAA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4CF73FE" w14:textId="77777777" w:rsidR="008D4B91" w:rsidRPr="00104790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3E67D53" w14:textId="77777777" w:rsidR="008D4B91" w:rsidRPr="00104790" w:rsidRDefault="008D4B91" w:rsidP="008D4B9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62D0E3" w14:textId="77777777" w:rsidR="008D4B91" w:rsidRPr="00104790" w:rsidRDefault="008D4B91" w:rsidP="008D4B9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25F4787F" w14:textId="77777777" w:rsidR="008D4B91" w:rsidRPr="00104790" w:rsidRDefault="008D4B91" w:rsidP="008D4B91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EBF667F" w14:textId="77777777" w:rsidR="008D4B91" w:rsidRPr="00104790" w:rsidRDefault="008D4B91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483BA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0E14B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4748C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9D26D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854D09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EBE71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D5602" w14:textId="77777777" w:rsidR="00234B92" w:rsidRPr="00104790" w:rsidRDefault="00234B92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AEA65" w14:textId="77777777" w:rsidR="00887116" w:rsidRPr="00104790" w:rsidRDefault="00887116" w:rsidP="00887116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 </w:t>
      </w:r>
      <w:r w:rsidRPr="00104790">
        <w:rPr>
          <w:lang w:val="uk-UA"/>
        </w:rPr>
        <w:object w:dxaOrig="794" w:dyaOrig="1013" w14:anchorId="0C4C0365">
          <v:rect id="_x0000_i1028" style="width:39.75pt;height:51pt" o:ole="" o:preferrelative="t" stroked="f">
            <v:imagedata r:id="rId6" o:title=""/>
          </v:rect>
          <o:OLEObject Type="Embed" ProgID="StaticMetafile" ShapeID="_x0000_i1028" DrawAspect="Content" ObjectID="_1769842126" r:id="rId13"/>
        </w:object>
      </w:r>
    </w:p>
    <w:p w14:paraId="186F0115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758934AE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2BB6DDF0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16D1B3A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71BA4E25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1354C5A0" w14:textId="77777777" w:rsidR="00887116" w:rsidRPr="00104790" w:rsidRDefault="00887116" w:rsidP="00887116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62E390F" w14:textId="77777777" w:rsidR="00887116" w:rsidRPr="00104790" w:rsidRDefault="00887116" w:rsidP="00887116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4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264FB530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AE6C9E1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62DB959A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1D071F1F" w14:textId="77777777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3541AA80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36B9DB" w14:textId="671800CA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5584D9BA" w14:textId="77777777" w:rsidR="00887116" w:rsidRPr="00104790" w:rsidRDefault="00887116" w:rsidP="008871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A1A63C" w14:textId="77777777" w:rsidR="00887116" w:rsidRPr="00104790" w:rsidRDefault="00887116" w:rsidP="00887116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8733AB1" w14:textId="330C3B38" w:rsidR="00887116" w:rsidRPr="00104790" w:rsidRDefault="00887116" w:rsidP="00887116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8F6816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679F6B8B" w14:textId="77777777" w:rsidR="00887116" w:rsidRPr="00104790" w:rsidRDefault="00887116" w:rsidP="00887116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9EDAC21" w14:textId="12DC45CE" w:rsidR="00887116" w:rsidRPr="00104790" w:rsidRDefault="00887116" w:rsidP="00887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національно-патріотичного виховання дітей та молоді  на 2024-2028 роки».</w:t>
      </w:r>
    </w:p>
    <w:p w14:paraId="5DF158C2" w14:textId="77777777" w:rsidR="00887116" w:rsidRPr="00104790" w:rsidRDefault="00887116" w:rsidP="008871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EE70477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4FA2F19E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91C1091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4B4602C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16DA3521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4C34EEDB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5BC266B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E1AAF10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0BACAA3" w14:textId="5B6844AB" w:rsidR="00887116" w:rsidRPr="00104790" w:rsidRDefault="00887116" w:rsidP="00887116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Про затвердження регіональної програми національно-патріотичного виховання дітей та молоді  на 2024-2028 роки»</w:t>
      </w:r>
      <w:r w:rsidR="003C46FE"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правок юридичного </w:t>
      </w:r>
      <w:r w:rsidR="003C46FE" w:rsidRPr="0010479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3C46FE" w:rsidRPr="0010479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правового забезпечення діяльності ради</w:t>
      </w:r>
      <w:r w:rsidR="003C46FE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апарату обласної ради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38FC902E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3C46FE" w:rsidRPr="00104790" w14:paraId="617E5AC3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4C33FAB2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1254B2C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EC1758F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C7A6A0" w14:textId="115C98FC" w:rsidR="00887116" w:rsidRPr="00104790" w:rsidRDefault="008F68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3C500587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0AB99958" w14:textId="2865C74D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D3C686A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46FE" w:rsidRPr="00104790" w14:paraId="54F6AF36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76CC3C8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29F9A70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FF478CE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B4091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078CA54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87116" w:rsidRPr="00104790" w14:paraId="4163C474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6AC9B63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6D1E699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D888047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E1802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9DBD414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2B747108" w14:textId="77777777" w:rsidR="00887116" w:rsidRPr="00104790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21000C" w14:textId="77777777" w:rsidR="00887116" w:rsidRPr="00104790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C6068AD" w14:textId="77777777" w:rsidR="003C46FE" w:rsidRPr="00104790" w:rsidRDefault="003C46FE" w:rsidP="00887116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64FCE657" w14:textId="186B6DCF" w:rsidR="00887116" w:rsidRPr="00104790" w:rsidRDefault="00887116" w:rsidP="00887116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 </w:t>
      </w:r>
      <w:r w:rsidRPr="00104790">
        <w:rPr>
          <w:lang w:val="uk-UA"/>
        </w:rPr>
        <w:object w:dxaOrig="794" w:dyaOrig="1013" w14:anchorId="660B926A">
          <v:rect id="_x0000_i1029" style="width:39.75pt;height:51pt" o:ole="" o:preferrelative="t" stroked="f">
            <v:imagedata r:id="rId6" o:title=""/>
          </v:rect>
          <o:OLEObject Type="Embed" ProgID="StaticMetafile" ShapeID="_x0000_i1029" DrawAspect="Content" ObjectID="_1769842127" r:id="rId15"/>
        </w:object>
      </w:r>
    </w:p>
    <w:p w14:paraId="551D7EC8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7959D10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71B769EB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246746EC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29188A9A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2D89F8A2" w14:textId="77777777" w:rsidR="00887116" w:rsidRPr="00104790" w:rsidRDefault="00887116" w:rsidP="00887116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21142BA8" w14:textId="77777777" w:rsidR="00887116" w:rsidRPr="00104790" w:rsidRDefault="00887116" w:rsidP="00887116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6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1DDB867A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09C2C3E0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0FE11BC7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49F36BFF" w14:textId="77777777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A82F326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B6C6A8" w14:textId="141790BB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7AEFEA4D" w14:textId="77777777" w:rsidR="00887116" w:rsidRPr="00104790" w:rsidRDefault="00887116" w:rsidP="008871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0FC92EB" w14:textId="77777777" w:rsidR="00887116" w:rsidRPr="00104790" w:rsidRDefault="00887116" w:rsidP="00887116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49D2074" w14:textId="166DA573" w:rsidR="00887116" w:rsidRPr="00104790" w:rsidRDefault="00887116" w:rsidP="00887116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0625D1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2AF2EF3D" w14:textId="77777777" w:rsidR="00887116" w:rsidRPr="00104790" w:rsidRDefault="00887116" w:rsidP="00887116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44D0BC9E" w14:textId="74B1AEAC" w:rsidR="00887116" w:rsidRPr="00104790" w:rsidRDefault="00887116" w:rsidP="00887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C2A49" w:rsidRPr="00104790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регіональної програми «Якісне та корисне харчування в закладах Харківщини» на 2024-202</w:t>
      </w:r>
      <w:r w:rsidR="000625D1" w:rsidRPr="001047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2A49"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2A49" w:rsidRPr="001047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E0E1DA" w14:textId="77777777" w:rsidR="00887116" w:rsidRPr="00104790" w:rsidRDefault="00887116" w:rsidP="008871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45239D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13741973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8011B54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D825B75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CFB473B" w14:textId="342BEC42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25D1" w:rsidRPr="00104790">
        <w:rPr>
          <w:rFonts w:ascii="Times New Roman" w:hAnsi="Times New Roman" w:cs="Times New Roman"/>
          <w:sz w:val="28"/>
          <w:szCs w:val="28"/>
          <w:lang w:val="uk-UA"/>
        </w:rPr>
        <w:t>було поставлено на голосування наступну пропозицію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EE89753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C020C6B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5A3205D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E1D722B" w14:textId="5634794E" w:rsidR="00887116" w:rsidRPr="00104790" w:rsidRDefault="00887116" w:rsidP="00887116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C2A49" w:rsidRPr="00104790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регіональної програми «Якісне та корисне харчування в закладах Харківщини» на 2024-202</w:t>
      </w:r>
      <w:r w:rsidR="000625D1" w:rsidRPr="001047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2A49"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0AB1A20F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2A49" w:rsidRPr="00104790" w14:paraId="4DD42029" w14:textId="77777777" w:rsidTr="000625D1">
        <w:trPr>
          <w:trHeight w:val="393"/>
        </w:trPr>
        <w:tc>
          <w:tcPr>
            <w:tcW w:w="1798" w:type="dxa"/>
            <w:shd w:val="clear" w:color="auto" w:fill="auto"/>
          </w:tcPr>
          <w:p w14:paraId="5BA2C308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E2102D8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376D264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720977" w14:textId="3E603863" w:rsidR="00887116" w:rsidRPr="00104790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 </w:t>
            </w:r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0</w:t>
            </w:r>
          </w:p>
        </w:tc>
        <w:tc>
          <w:tcPr>
            <w:tcW w:w="5530" w:type="dxa"/>
            <w:shd w:val="clear" w:color="auto" w:fill="auto"/>
          </w:tcPr>
          <w:p w14:paraId="41A78701" w14:textId="7ADFD6BC" w:rsidR="00887116" w:rsidRPr="00104790" w:rsidRDefault="000625D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немає</w:t>
            </w:r>
            <w:r w:rsidR="00887116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;</w:t>
            </w:r>
          </w:p>
          <w:p w14:paraId="52F2F5FF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2A49" w:rsidRPr="00104790" w14:paraId="1C00FB96" w14:textId="77777777" w:rsidTr="000625D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DE2ADA5" w14:textId="77777777" w:rsidR="00887116" w:rsidRPr="00104790" w:rsidRDefault="00887116" w:rsidP="000625D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C2C6A3B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F44ABA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38D9F" w14:textId="0C5FF659" w:rsidR="00887116" w:rsidRPr="00104790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70BCF49C" w14:textId="0EF27164" w:rsidR="00887116" w:rsidRPr="00104790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Гурова К.Д., Дейнека Р.С.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</w:t>
            </w:r>
          </w:p>
        </w:tc>
      </w:tr>
      <w:tr w:rsidR="00BC2A49" w:rsidRPr="00104790" w14:paraId="75345247" w14:textId="77777777" w:rsidTr="000625D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CC06728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C42562E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F0E4E0" w14:textId="52CDCC4E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27C3" w14:textId="0328E45F" w:rsidR="00887116" w:rsidRPr="00104790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0BC73B23" w14:textId="1741506D" w:rsidR="00887116" w:rsidRPr="00104790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</w:t>
            </w:r>
            <w:proofErr w:type="spellStart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  <w:proofErr w:type="spellStart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="000625D1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</w:t>
            </w:r>
          </w:p>
        </w:tc>
      </w:tr>
    </w:tbl>
    <w:p w14:paraId="73456035" w14:textId="77777777" w:rsidR="00887116" w:rsidRPr="00104790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57C3A1" w14:textId="78BD113C" w:rsidR="000625D1" w:rsidRPr="00104790" w:rsidRDefault="000625D1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2EB1279C" w14:textId="77777777" w:rsidR="000625D1" w:rsidRPr="00104790" w:rsidRDefault="000625D1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112417" w14:textId="77777777" w:rsidR="000625D1" w:rsidRPr="00104790" w:rsidRDefault="000625D1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88B92E" w14:textId="77777777" w:rsidR="00887116" w:rsidRPr="00104790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51F9DBAC" w14:textId="77777777" w:rsidR="00104790" w:rsidRDefault="00104790" w:rsidP="00887116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6F4CB756" w14:textId="77777777" w:rsidR="00104790" w:rsidRDefault="00104790" w:rsidP="00887116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01143E09" w14:textId="796D4067" w:rsidR="00887116" w:rsidRPr="00104790" w:rsidRDefault="00887116" w:rsidP="00887116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 </w:t>
      </w:r>
      <w:r w:rsidRPr="00104790">
        <w:rPr>
          <w:lang w:val="uk-UA"/>
        </w:rPr>
        <w:object w:dxaOrig="794" w:dyaOrig="1013" w14:anchorId="6334F127">
          <v:rect id="_x0000_i1030" style="width:39.75pt;height:51pt" o:ole="" o:preferrelative="t" stroked="f">
            <v:imagedata r:id="rId6" o:title=""/>
          </v:rect>
          <o:OLEObject Type="Embed" ProgID="StaticMetafile" ShapeID="_x0000_i1030" DrawAspect="Content" ObjectID="_1769842128" r:id="rId17"/>
        </w:object>
      </w:r>
    </w:p>
    <w:p w14:paraId="009CA315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14291EDF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891FF82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6403C2AD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7F5061FD" w14:textId="77777777" w:rsidR="00887116" w:rsidRPr="00104790" w:rsidRDefault="00887116" w:rsidP="00887116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49CC2816" w14:textId="77777777" w:rsidR="00887116" w:rsidRPr="00104790" w:rsidRDefault="00887116" w:rsidP="00887116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82AB387" w14:textId="77777777" w:rsidR="00887116" w:rsidRPr="00104790" w:rsidRDefault="00887116" w:rsidP="00887116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8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9360C39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097FB9CE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0407D82D" w14:textId="77777777" w:rsidR="00887116" w:rsidRPr="00104790" w:rsidRDefault="00887116" w:rsidP="00887116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3BFCDCA3" w14:textId="77777777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EA92C15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0D1DC8" w14:textId="1AAA58A6" w:rsidR="00887116" w:rsidRPr="00104790" w:rsidRDefault="00887116" w:rsidP="00887116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713C811B" w14:textId="77777777" w:rsidR="00887116" w:rsidRPr="00104790" w:rsidRDefault="00887116" w:rsidP="0088711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31E7F6" w14:textId="77777777" w:rsidR="00887116" w:rsidRPr="00104790" w:rsidRDefault="00887116" w:rsidP="00887116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4A9CABA6" w14:textId="7D2996CE" w:rsidR="00887116" w:rsidRPr="00104790" w:rsidRDefault="00887116" w:rsidP="00887116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7356F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7771CCA1" w14:textId="77777777" w:rsidR="00887116" w:rsidRPr="00104790" w:rsidRDefault="00887116" w:rsidP="00887116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3C427B5" w14:textId="77777777" w:rsidR="00887116" w:rsidRPr="00104790" w:rsidRDefault="00887116" w:rsidP="00887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«Харківський обласний комбінат харчування» Харківської обласної ради».</w:t>
      </w:r>
    </w:p>
    <w:p w14:paraId="77344841" w14:textId="77777777" w:rsidR="00887116" w:rsidRPr="00104790" w:rsidRDefault="00887116" w:rsidP="0088711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BC4EF55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військовою адміністрацією (розробник – Департамент науки і освіти Харківської обласної військової адміністрації).</w:t>
      </w:r>
    </w:p>
    <w:p w14:paraId="3D1E6453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1FB92D4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3B3C9E37" w14:textId="77777777" w:rsidR="00887116" w:rsidRPr="00104790" w:rsidRDefault="00887116" w:rsidP="008871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60358C2" w14:textId="77777777" w:rsidR="00744A06" w:rsidRPr="00104790" w:rsidRDefault="00887116" w:rsidP="00744A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4A06" w:rsidRPr="00104790">
        <w:rPr>
          <w:rFonts w:ascii="Times New Roman" w:hAnsi="Times New Roman" w:cs="Times New Roman"/>
          <w:sz w:val="28"/>
          <w:szCs w:val="28"/>
          <w:lang w:val="uk-UA"/>
        </w:rPr>
        <w:t>було поставлено на голосування наступну пропозицію</w:t>
      </w:r>
      <w:r w:rsidR="00744A06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3875135A" w14:textId="4970B2F0" w:rsidR="00887116" w:rsidRPr="00104790" w:rsidRDefault="00887116" w:rsidP="0074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7E742315" w14:textId="77777777" w:rsidR="00887116" w:rsidRPr="00104790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4872D018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7A5FF1C" w14:textId="77777777" w:rsidR="00887116" w:rsidRPr="00104790" w:rsidRDefault="00887116" w:rsidP="00887116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підприємства «Харківський обласний комбінат харчування» Харківської обласної ради»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3638BF92" w14:textId="77777777" w:rsidR="00887116" w:rsidRPr="00104790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2A49" w:rsidRPr="00104790" w14:paraId="36D61635" w14:textId="77777777" w:rsidTr="0017356F">
        <w:trPr>
          <w:trHeight w:val="1065"/>
        </w:trPr>
        <w:tc>
          <w:tcPr>
            <w:tcW w:w="1798" w:type="dxa"/>
            <w:shd w:val="clear" w:color="auto" w:fill="auto"/>
          </w:tcPr>
          <w:p w14:paraId="3A1A1B2E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6919712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A5D3B78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BF51B3" w14:textId="2D9F9928" w:rsidR="00887116" w:rsidRPr="00104790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67ADF11A" w14:textId="5058251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(Гурова К.Д., 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13A0BDA9" w14:textId="76BD7CE8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1898BEA2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2A49" w:rsidRPr="00104790" w14:paraId="664C7D8C" w14:textId="77777777" w:rsidTr="0017356F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E1EC26C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D159AE7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0E45874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0706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B744373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BC2A49" w:rsidRPr="00104790" w14:paraId="0857E991" w14:textId="77777777" w:rsidTr="0017356F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F795DEB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E14D618" w14:textId="77777777" w:rsidR="00887116" w:rsidRPr="00104790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0660267" w14:textId="77777777" w:rsidR="00887116" w:rsidRPr="00104790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6FF48" w14:textId="5EC34CB3" w:rsidR="00887116" w:rsidRPr="00104790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142C7381" w14:textId="0B68D8F7" w:rsidR="00887116" w:rsidRPr="00104790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744A06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744A06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Дейнека Р.С.)</w:t>
            </w:r>
          </w:p>
        </w:tc>
      </w:tr>
    </w:tbl>
    <w:p w14:paraId="2054E740" w14:textId="77777777" w:rsidR="0017356F" w:rsidRPr="00104790" w:rsidRDefault="0017356F" w:rsidP="0017356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941C9" w14:textId="6093C762" w:rsidR="0017356F" w:rsidRPr="00104790" w:rsidRDefault="0017356F" w:rsidP="0017356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545A937F" w14:textId="77777777" w:rsidR="0017356F" w:rsidRPr="00104790" w:rsidRDefault="0017356F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0758EA" w14:textId="77777777" w:rsidR="00887116" w:rsidRPr="00104790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7FCBDF1D" w14:textId="77777777" w:rsidR="008D4B91" w:rsidRPr="00104790" w:rsidRDefault="008D4B91" w:rsidP="008D4B91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E2E44" w14:textId="77777777" w:rsidR="00104790" w:rsidRDefault="00104790" w:rsidP="00C228E7">
      <w:pPr>
        <w:keepNext/>
        <w:keepLines/>
        <w:spacing w:after="0" w:line="240" w:lineRule="auto"/>
        <w:ind w:left="4320" w:right="-164"/>
        <w:rPr>
          <w:color w:val="FF0000"/>
          <w:lang w:val="uk-UA"/>
        </w:rPr>
      </w:pPr>
    </w:p>
    <w:p w14:paraId="239139AF" w14:textId="77777777" w:rsidR="00104790" w:rsidRDefault="00104790" w:rsidP="00C228E7">
      <w:pPr>
        <w:keepNext/>
        <w:keepLines/>
        <w:spacing w:after="0" w:line="240" w:lineRule="auto"/>
        <w:ind w:left="4320" w:right="-164"/>
        <w:rPr>
          <w:color w:val="FF0000"/>
          <w:lang w:val="uk-UA"/>
        </w:rPr>
      </w:pPr>
    </w:p>
    <w:p w14:paraId="6AAF5C10" w14:textId="77777777" w:rsidR="00104790" w:rsidRDefault="00104790" w:rsidP="00C228E7">
      <w:pPr>
        <w:keepNext/>
        <w:keepLines/>
        <w:spacing w:after="0" w:line="240" w:lineRule="auto"/>
        <w:ind w:left="4320" w:right="-164"/>
        <w:rPr>
          <w:color w:val="FF0000"/>
          <w:lang w:val="uk-UA"/>
        </w:rPr>
      </w:pPr>
    </w:p>
    <w:p w14:paraId="60D5FC8C" w14:textId="155EA367" w:rsidR="00C228E7" w:rsidRPr="00104790" w:rsidRDefault="00C228E7" w:rsidP="00C228E7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color w:val="FF0000"/>
          <w:sz w:val="26"/>
          <w:lang w:val="uk-UA"/>
        </w:rPr>
      </w:pPr>
      <w:r w:rsidRPr="00104790">
        <w:rPr>
          <w:color w:val="FF0000"/>
          <w:lang w:val="uk-UA"/>
        </w:rPr>
        <w:t xml:space="preserve">  </w:t>
      </w:r>
      <w:r w:rsidRPr="00104790">
        <w:rPr>
          <w:color w:val="FF0000"/>
          <w:lang w:val="uk-UA"/>
        </w:rPr>
        <w:object w:dxaOrig="794" w:dyaOrig="1013" w14:anchorId="7FE0742E">
          <v:rect id="_x0000_i1031" style="width:39.75pt;height:51pt" o:ole="" o:preferrelative="t" stroked="f">
            <v:imagedata r:id="rId6" o:title=""/>
          </v:rect>
          <o:OLEObject Type="Embed" ProgID="StaticMetafile" ShapeID="_x0000_i1031" DrawAspect="Content" ObjectID="_1769842129" r:id="rId19"/>
        </w:object>
      </w:r>
    </w:p>
    <w:p w14:paraId="0C46802C" w14:textId="77777777" w:rsidR="00C228E7" w:rsidRPr="00104790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07AFCE63" w14:textId="77777777" w:rsidR="00C228E7" w:rsidRPr="00104790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7E8D5A7E" w14:textId="77777777" w:rsidR="00C228E7" w:rsidRPr="00104790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FD58C43" w14:textId="77777777" w:rsidR="00C228E7" w:rsidRPr="00104790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E729CD1" w14:textId="77777777" w:rsidR="00C228E7" w:rsidRPr="00104790" w:rsidRDefault="00C228E7" w:rsidP="00C228E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5DF6B36C" w14:textId="77777777" w:rsidR="00C228E7" w:rsidRPr="00104790" w:rsidRDefault="00C228E7" w:rsidP="00C228E7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C4E2A99" w14:textId="77777777" w:rsidR="00C228E7" w:rsidRPr="00104790" w:rsidRDefault="00C228E7" w:rsidP="00C228E7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20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3DC50CCB" w14:textId="77777777" w:rsidR="00C228E7" w:rsidRPr="00104790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4B88A016" w14:textId="77777777" w:rsidR="00C228E7" w:rsidRPr="00104790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53724BC0" w14:textId="77777777" w:rsidR="00C228E7" w:rsidRPr="00104790" w:rsidRDefault="00C228E7" w:rsidP="00C228E7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2D0E3D5" w14:textId="77777777" w:rsidR="00C228E7" w:rsidRPr="00104790" w:rsidRDefault="00C228E7" w:rsidP="00C228E7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2C14F7B" w14:textId="77777777" w:rsidR="00C228E7" w:rsidRPr="00104790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0478F" w14:textId="5EEBE483" w:rsidR="000A2649" w:rsidRPr="00104790" w:rsidRDefault="000A2649" w:rsidP="000A264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D4B91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637A7ABE" w14:textId="77777777" w:rsidR="00C228E7" w:rsidRPr="00104790" w:rsidRDefault="00C228E7" w:rsidP="00C228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C3C3CE" w14:textId="77777777" w:rsidR="00C228E7" w:rsidRPr="00104790" w:rsidRDefault="00C228E7" w:rsidP="00C228E7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D3BAE8C" w14:textId="29F93723" w:rsidR="00C228E7" w:rsidRPr="00104790" w:rsidRDefault="00C228E7" w:rsidP="00C228E7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7356F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65A3FC4F" w14:textId="77777777" w:rsidR="00C228E7" w:rsidRPr="00104790" w:rsidRDefault="00C228E7" w:rsidP="00C228E7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2821DBDB" w14:textId="461C5790" w:rsidR="00C228E7" w:rsidRPr="00104790" w:rsidRDefault="00C228E7" w:rsidP="00C228E7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 w:rsidRPr="00104790">
        <w:rPr>
          <w:bCs/>
        </w:rPr>
        <w:t xml:space="preserve">До </w:t>
      </w:r>
      <w:proofErr w:type="spellStart"/>
      <w:r w:rsidRPr="00104790">
        <w:rPr>
          <w:rFonts w:eastAsia="Times New Roman"/>
          <w:bCs/>
          <w:lang w:eastAsia="ru-RU"/>
        </w:rPr>
        <w:t>проєкту</w:t>
      </w:r>
      <w:proofErr w:type="spellEnd"/>
      <w:r w:rsidRPr="00104790">
        <w:rPr>
          <w:rFonts w:eastAsia="Times New Roman"/>
          <w:bCs/>
          <w:lang w:eastAsia="ru-RU"/>
        </w:rPr>
        <w:t xml:space="preserve"> рішення обласної ради </w:t>
      </w:r>
      <w:r w:rsidRPr="00104790">
        <w:rPr>
          <w:rFonts w:eastAsia="Times New Roman"/>
          <w:bCs/>
          <w:lang w:eastAsia="uk-UA"/>
        </w:rPr>
        <w:t>«</w:t>
      </w:r>
      <w:r w:rsidR="00CA5568" w:rsidRPr="00104790">
        <w:rPr>
          <w:color w:val="000000"/>
        </w:rPr>
        <w:t>Про спільну власність територіальних громад сіл, селищ, міст Харківської області</w:t>
      </w:r>
      <w:r w:rsidRPr="00104790">
        <w:rPr>
          <w:rFonts w:eastAsia="Times New Roman"/>
          <w:lang w:eastAsia="ru-RU"/>
        </w:rPr>
        <w:t>».</w:t>
      </w:r>
    </w:p>
    <w:p w14:paraId="0544AF6A" w14:textId="77777777" w:rsidR="00C228E7" w:rsidRPr="00104790" w:rsidRDefault="00C228E7" w:rsidP="00C228E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AAF74D" w14:textId="77777777" w:rsidR="00CA5568" w:rsidRPr="00104790" w:rsidRDefault="00CA5568" w:rsidP="00CA55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виконавчим апаратом Харківської обласної ради (розробник – управління з питань комунальної власності виконавчого апарату Харківської обласної ради).</w:t>
      </w:r>
    </w:p>
    <w:p w14:paraId="1ACD88FD" w14:textId="77777777" w:rsidR="00C228E7" w:rsidRPr="00104790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5A0D22AE" w14:textId="77777777" w:rsidR="00C228E7" w:rsidRPr="00104790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44F86612" w14:textId="77777777" w:rsidR="00C228E7" w:rsidRPr="00104790" w:rsidRDefault="00C228E7" w:rsidP="00C22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087099DB" w14:textId="77777777" w:rsidR="00C228E7" w:rsidRPr="00104790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2CB2DD0" w14:textId="77777777" w:rsidR="00C228E7" w:rsidRPr="00104790" w:rsidRDefault="00C228E7" w:rsidP="00C228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27A97ACD" w14:textId="77777777" w:rsidR="00C228E7" w:rsidRPr="00104790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BD8D614" w14:textId="726FC557" w:rsidR="00C228E7" w:rsidRPr="00104790" w:rsidRDefault="00C228E7" w:rsidP="00C228E7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950ADC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950ADC" w:rsidRPr="00104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A5568" w:rsidRPr="001047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 спільну власність територіальних громад сіл, селищ, міст Харківської </w:t>
      </w:r>
      <w:proofErr w:type="spellStart"/>
      <w:r w:rsidR="00CA5568" w:rsidRPr="001047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proofErr w:type="spellEnd"/>
      <w:r w:rsidR="00950ADC" w:rsidRPr="001047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0ADC"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0ADC" w:rsidRPr="0010479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50ADC"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0ADC"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 </w:t>
      </w:r>
      <w:r w:rsidR="000A2649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для розгляду на пленарному  засіданні чергової сесії обласної ради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997B4F" w14:textId="77777777" w:rsidR="00C228E7" w:rsidRPr="00104790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17356F" w:rsidRPr="00104790" w14:paraId="228F1D86" w14:textId="77777777" w:rsidTr="001E68B9">
        <w:trPr>
          <w:trHeight w:val="1065"/>
        </w:trPr>
        <w:tc>
          <w:tcPr>
            <w:tcW w:w="1798" w:type="dxa"/>
            <w:shd w:val="clear" w:color="auto" w:fill="auto"/>
          </w:tcPr>
          <w:p w14:paraId="731C4875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14AAA4" w14:textId="77777777" w:rsidR="00C228E7" w:rsidRPr="00104790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6E30C0C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522A95" w14:textId="18530561" w:rsidR="00C228E7" w:rsidRPr="00104790" w:rsidRDefault="0017356F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595F5D8F" w14:textId="77777777" w:rsidR="006A441A" w:rsidRPr="00104790" w:rsidRDefault="00C228E7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2A2BA0CD" w14:textId="26FD8A84" w:rsidR="00C228E7" w:rsidRPr="00104790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="00C228E7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66C4AF8A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356F" w:rsidRPr="00104790" w14:paraId="19D57FD1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6C4FBB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3B9FA9" w14:textId="77777777" w:rsidR="00C228E7" w:rsidRPr="00104790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768F15C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1D88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F79AC58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C228E7" w:rsidRPr="00104790" w14:paraId="39F4540A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E954001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EC5405B" w14:textId="77777777" w:rsidR="00C228E7" w:rsidRPr="00104790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429C4D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32D7B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BA4BD06" w14:textId="77777777" w:rsidR="00C228E7" w:rsidRPr="00104790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D48DAB2" w14:textId="77777777" w:rsidR="00C228E7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B53182" w14:textId="77777777" w:rsidR="00104790" w:rsidRPr="00104790" w:rsidRDefault="00104790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FAE16B" w14:textId="77777777" w:rsidR="00C228E7" w:rsidRPr="00104790" w:rsidRDefault="00C228E7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3FA2F35F" w14:textId="77777777" w:rsidR="000A2649" w:rsidRPr="00104790" w:rsidRDefault="000A2649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14B3D3" w14:textId="77777777" w:rsidR="000A2649" w:rsidRPr="00104790" w:rsidRDefault="000A2649" w:rsidP="00C228E7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860C10" w14:textId="77777777" w:rsidR="00CA5568" w:rsidRDefault="00EA6D91" w:rsidP="00EA6D91">
      <w:pPr>
        <w:keepNext/>
        <w:keepLines/>
        <w:spacing w:after="0" w:line="240" w:lineRule="auto"/>
        <w:ind w:left="4320" w:right="-164"/>
        <w:rPr>
          <w:lang w:val="uk-UA"/>
        </w:rPr>
      </w:pPr>
      <w:r w:rsidRPr="00104790">
        <w:rPr>
          <w:lang w:val="uk-UA"/>
        </w:rPr>
        <w:lastRenderedPageBreak/>
        <w:t xml:space="preserve">  </w:t>
      </w:r>
    </w:p>
    <w:p w14:paraId="2E003B5B" w14:textId="77777777" w:rsidR="00104790" w:rsidRPr="00104790" w:rsidRDefault="00104790" w:rsidP="00EA6D91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660811B0" w14:textId="77777777" w:rsidR="00CA5568" w:rsidRPr="00104790" w:rsidRDefault="00CA5568" w:rsidP="00CA5568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t xml:space="preserve">  </w:t>
      </w:r>
      <w:r w:rsidRPr="00104790">
        <w:rPr>
          <w:lang w:val="uk-UA"/>
        </w:rPr>
        <w:object w:dxaOrig="794" w:dyaOrig="1013" w14:anchorId="3289A83E">
          <v:rect id="_x0000_i1032" style="width:39.75pt;height:51pt" o:ole="" o:preferrelative="t" stroked="f">
            <v:imagedata r:id="rId6" o:title=""/>
          </v:rect>
          <o:OLEObject Type="Embed" ProgID="StaticMetafile" ShapeID="_x0000_i1032" DrawAspect="Content" ObjectID="_1769842130" r:id="rId21"/>
        </w:object>
      </w:r>
    </w:p>
    <w:p w14:paraId="5E9B6B7F" w14:textId="77777777" w:rsidR="00CA5568" w:rsidRPr="00104790" w:rsidRDefault="00CA5568" w:rsidP="00CA5568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0B77C9D2" w14:textId="77777777" w:rsidR="00CA5568" w:rsidRPr="00104790" w:rsidRDefault="00CA5568" w:rsidP="00CA5568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D86393C" w14:textId="77777777" w:rsidR="00CA5568" w:rsidRPr="00104790" w:rsidRDefault="00CA5568" w:rsidP="00CA5568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714E7242" w14:textId="77777777" w:rsidR="00CA5568" w:rsidRPr="00104790" w:rsidRDefault="00CA5568" w:rsidP="00CA5568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9824868" w14:textId="77777777" w:rsidR="00CA5568" w:rsidRPr="00104790" w:rsidRDefault="00CA5568" w:rsidP="00CA5568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4620B67E" w14:textId="77777777" w:rsidR="00CA5568" w:rsidRPr="00104790" w:rsidRDefault="00CA5568" w:rsidP="00CA5568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7005CB26" w14:textId="77777777" w:rsidR="00CA5568" w:rsidRPr="00104790" w:rsidRDefault="00CA5568" w:rsidP="00CA5568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22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294F66AB" w14:textId="77777777" w:rsidR="00CA5568" w:rsidRPr="00104790" w:rsidRDefault="00CA5568" w:rsidP="00CA5568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66227D51" w14:textId="77777777" w:rsidR="00CA5568" w:rsidRPr="00104790" w:rsidRDefault="00CA5568" w:rsidP="00CA5568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542E8C67" w14:textId="77777777" w:rsidR="00CA5568" w:rsidRPr="00104790" w:rsidRDefault="00CA5568" w:rsidP="00CA5568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18CD2E8D" w14:textId="77777777" w:rsidR="00CA5568" w:rsidRPr="00104790" w:rsidRDefault="00CA5568" w:rsidP="00CA5568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27F969D" w14:textId="77777777" w:rsidR="00CA5568" w:rsidRPr="00104790" w:rsidRDefault="00CA5568" w:rsidP="00CA5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1D223" w14:textId="018FA2F1" w:rsidR="00CA5568" w:rsidRPr="00104790" w:rsidRDefault="00CA5568" w:rsidP="00CA5568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16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7DA75F07" w14:textId="77777777" w:rsidR="00CA5568" w:rsidRPr="00104790" w:rsidRDefault="00CA5568" w:rsidP="00CA55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F59957" w14:textId="77777777" w:rsidR="00CA5568" w:rsidRPr="00104790" w:rsidRDefault="00CA5568" w:rsidP="00CA5568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21085395" w14:textId="740A5550" w:rsidR="00CA5568" w:rsidRPr="00104790" w:rsidRDefault="00CA5568" w:rsidP="00CA5568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17356F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577B3EB7" w14:textId="77777777" w:rsidR="00CA5568" w:rsidRPr="00104790" w:rsidRDefault="00CA5568" w:rsidP="00CA5568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2E21C62D" w14:textId="0D2936F0" w:rsidR="00CA5568" w:rsidRPr="00104790" w:rsidRDefault="00CA5568" w:rsidP="00CA5568">
      <w:pPr>
        <w:pStyle w:val="2"/>
        <w:tabs>
          <w:tab w:val="left" w:pos="284"/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 w:rsidRPr="00104790">
        <w:rPr>
          <w:bCs/>
        </w:rPr>
        <w:t xml:space="preserve">До </w:t>
      </w:r>
      <w:proofErr w:type="spellStart"/>
      <w:r w:rsidRPr="00104790">
        <w:rPr>
          <w:rFonts w:eastAsia="Times New Roman"/>
          <w:bCs/>
          <w:lang w:eastAsia="ru-RU"/>
        </w:rPr>
        <w:t>проєкту</w:t>
      </w:r>
      <w:proofErr w:type="spellEnd"/>
      <w:r w:rsidRPr="00104790">
        <w:rPr>
          <w:rFonts w:eastAsia="Times New Roman"/>
          <w:bCs/>
          <w:lang w:eastAsia="ru-RU"/>
        </w:rPr>
        <w:t xml:space="preserve"> рішення обласної ради </w:t>
      </w:r>
      <w:r w:rsidRPr="00104790">
        <w:rPr>
          <w:rFonts w:eastAsia="Times New Roman"/>
          <w:bCs/>
          <w:lang w:eastAsia="uk-UA"/>
        </w:rPr>
        <w:t>«</w:t>
      </w:r>
      <w:r w:rsidRPr="00104790">
        <w:rPr>
          <w:color w:val="000000"/>
        </w:rPr>
        <w:t>Про затвердження в новій редакції Статуту КОМУНАЛЬНОГО ЗАКЛАДУ “ХАРКІВСЬКА ОБЛАСНА МАЛА АКАДЕМІЯ НАУК ХАРКІВСЬКОЇ ОБЛАСНОЇ РАДИ”</w:t>
      </w:r>
      <w:r w:rsidRPr="00104790">
        <w:rPr>
          <w:rFonts w:eastAsia="Times New Roman"/>
          <w:lang w:eastAsia="ru-RU"/>
        </w:rPr>
        <w:t>».</w:t>
      </w:r>
    </w:p>
    <w:p w14:paraId="60BC8210" w14:textId="77777777" w:rsidR="00CA5568" w:rsidRPr="00104790" w:rsidRDefault="00CA5568" w:rsidP="00CA5568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AD69839" w14:textId="77777777" w:rsidR="00CA5568" w:rsidRPr="00104790" w:rsidRDefault="00CA5568" w:rsidP="00CA55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виконавчим апаратом Харківської обласної ради (розробник – управління з питань комунальної власності виконавчого апарату Харківської обласної ради).</w:t>
      </w:r>
    </w:p>
    <w:p w14:paraId="559A9893" w14:textId="77777777" w:rsidR="00CA5568" w:rsidRPr="00104790" w:rsidRDefault="00CA5568" w:rsidP="00CA55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26DC1F63" w14:textId="77777777" w:rsidR="00CA5568" w:rsidRPr="00104790" w:rsidRDefault="00CA5568" w:rsidP="00CA55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5ACE697" w14:textId="7CAD961C" w:rsidR="00CA5568" w:rsidRPr="00104790" w:rsidRDefault="00CA5568" w:rsidP="00CA55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статті 47 Закону України «Про місцеве самоврядування 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35170F97" w14:textId="77777777" w:rsidR="00CA5568" w:rsidRPr="00104790" w:rsidRDefault="00CA5568" w:rsidP="00CA556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50BDDA70" w14:textId="77777777" w:rsidR="00CA5568" w:rsidRPr="00104790" w:rsidRDefault="00CA5568" w:rsidP="00CA556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1E71D893" w14:textId="77777777" w:rsidR="00CA5568" w:rsidRPr="00104790" w:rsidRDefault="00CA5568" w:rsidP="00CA55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08E49BC" w14:textId="40A6ADFD" w:rsidR="00CA5568" w:rsidRPr="00104790" w:rsidRDefault="00CA5568" w:rsidP="00CA5568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r w:rsidRPr="0010479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1047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 затвердження в новій редакції Статуту КОМУНАЛЬНОГО ЗАКЛАДУ “ХАРКІВСЬКА ОБЛАСНА МАЛА АКАДЕМІЯ НАУК ХАРКІВСЬКОЇ ОБЛАСНОЇ РАДИ”</w:t>
      </w: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  для розгляду на пленарному  засіданні чергової сесії обласної ради.</w:t>
      </w:r>
    </w:p>
    <w:p w14:paraId="3DAF6BF7" w14:textId="77777777" w:rsidR="00CA5568" w:rsidRPr="00104790" w:rsidRDefault="00CA5568" w:rsidP="00CA55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D45775" w:rsidRPr="00104790" w14:paraId="6206C6FE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0DCDC531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A128FD7" w14:textId="77777777" w:rsidR="00CA5568" w:rsidRPr="00104790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524F6EF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2201C6" w14:textId="22A2B500" w:rsidR="00CA5568" w:rsidRPr="00104790" w:rsidRDefault="00D4577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31AABF54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484D6444" w14:textId="57067885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C0C618A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5775" w:rsidRPr="00104790" w14:paraId="7B13D8BB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90CF2A3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0C5346D" w14:textId="77777777" w:rsidR="00CA5568" w:rsidRPr="00104790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87911F0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203F3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34E39FF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CA5568" w:rsidRPr="00104790" w14:paraId="049BE3E2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36E69C1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DDBF9A3" w14:textId="77777777" w:rsidR="00CA5568" w:rsidRPr="00104790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04CAF6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B3D2D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89699ED" w14:textId="77777777" w:rsidR="00CA5568" w:rsidRPr="00104790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B8203DB" w14:textId="77777777" w:rsidR="00CA5568" w:rsidRPr="00104790" w:rsidRDefault="00CA5568" w:rsidP="00CA556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DACF95" w14:textId="77777777" w:rsidR="00CA5568" w:rsidRPr="00104790" w:rsidRDefault="00CA5568" w:rsidP="00CA556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65A7E0A" w14:textId="77777777" w:rsidR="00CA5568" w:rsidRDefault="00CA5568" w:rsidP="00CA556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4FA417" w14:textId="77777777" w:rsidR="00104790" w:rsidRPr="00104790" w:rsidRDefault="00104790" w:rsidP="00CA556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0410FC" w14:textId="61D2F822" w:rsidR="00EA6D91" w:rsidRPr="00104790" w:rsidRDefault="00EA6D91" w:rsidP="00EA6D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104790">
        <w:rPr>
          <w:lang w:val="uk-UA"/>
        </w:rPr>
        <w:lastRenderedPageBreak/>
        <w:t xml:space="preserve"> </w:t>
      </w:r>
      <w:r w:rsidRPr="00104790">
        <w:rPr>
          <w:lang w:val="uk-UA"/>
        </w:rPr>
        <w:object w:dxaOrig="794" w:dyaOrig="1013" w14:anchorId="02E602BF">
          <v:rect id="_x0000_i1033" style="width:39.75pt;height:51pt" o:ole="" o:preferrelative="t" stroked="f">
            <v:imagedata r:id="rId6" o:title=""/>
          </v:rect>
          <o:OLEObject Type="Embed" ProgID="StaticMetafile" ShapeID="_x0000_i1033" DrawAspect="Content" ObjectID="_1769842131" r:id="rId23"/>
        </w:object>
      </w:r>
    </w:p>
    <w:p w14:paraId="300C64D9" w14:textId="77777777" w:rsidR="00EA6D91" w:rsidRPr="00104790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685A661" w14:textId="77777777" w:rsidR="00EA6D91" w:rsidRPr="00104790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304CD75E" w14:textId="77777777" w:rsidR="00EA6D91" w:rsidRPr="00104790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0EEEFBDB" w14:textId="77777777" w:rsidR="00EA6D91" w:rsidRPr="00104790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104790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0140B7B6" w14:textId="77777777" w:rsidR="00EA6D91" w:rsidRPr="00104790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2AD4689B" w14:textId="77777777" w:rsidR="00EA6D91" w:rsidRPr="00104790" w:rsidRDefault="00EA6D91" w:rsidP="00EA6D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104790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1BDD196" w14:textId="77777777" w:rsidR="00EA6D91" w:rsidRPr="00104790" w:rsidRDefault="00EA6D91" w:rsidP="00EA6D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104790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104790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104790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24" w:history="1">
        <w:r w:rsidRPr="00104790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A1E2D36" w14:textId="77777777" w:rsidR="00EA6D91" w:rsidRPr="00104790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2B95E46" w14:textId="77777777" w:rsidR="00EA6D91" w:rsidRPr="00104790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>_______________</w:t>
      </w:r>
    </w:p>
    <w:p w14:paraId="2C6289EF" w14:textId="77777777" w:rsidR="00EA6D91" w:rsidRPr="00104790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104790">
        <w:rPr>
          <w:rFonts w:ascii="Times New Roman" w:eastAsia="Times New Roman" w:hAnsi="Times New Roman" w:cs="Times New Roman"/>
          <w:lang w:val="uk-UA"/>
        </w:rPr>
        <w:t xml:space="preserve">На </w:t>
      </w:r>
      <w:r w:rsidRPr="00104790">
        <w:rPr>
          <w:rFonts w:ascii="Segoe UI Symbol" w:eastAsia="Segoe UI Symbol" w:hAnsi="Segoe UI Symbol" w:cs="Segoe UI Symbol"/>
          <w:lang w:val="uk-UA"/>
        </w:rPr>
        <w:t>№</w:t>
      </w:r>
      <w:r w:rsidRPr="00104790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5B525BE1" w14:textId="77777777" w:rsidR="00EA6D91" w:rsidRPr="00104790" w:rsidRDefault="00EA6D91" w:rsidP="00EA6D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19BC093" w14:textId="77777777" w:rsidR="00EA6D91" w:rsidRPr="00104790" w:rsidRDefault="00EA6D91" w:rsidP="00EA6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C9DF35" w14:textId="7EF3D24F" w:rsidR="000A2649" w:rsidRPr="00104790" w:rsidRDefault="000A2649" w:rsidP="000A264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D4B91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лютого  2024 р.</w:t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D45775"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104790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25</w:t>
      </w:r>
    </w:p>
    <w:p w14:paraId="20718465" w14:textId="77777777" w:rsidR="00EA6D91" w:rsidRPr="00104790" w:rsidRDefault="00EA6D91" w:rsidP="00EA6D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F0D089" w14:textId="77777777" w:rsidR="00EA6D91" w:rsidRPr="00104790" w:rsidRDefault="00EA6D91" w:rsidP="00EA6D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A7CFA4D" w14:textId="79C468C1" w:rsidR="00EA6D91" w:rsidRPr="00104790" w:rsidRDefault="00EA6D91" w:rsidP="00EA6D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D45775" w:rsidRPr="00104790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23758627" w14:textId="77777777" w:rsidR="00EA6D91" w:rsidRPr="00104790" w:rsidRDefault="00EA6D91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7FF87" w14:textId="202A1048" w:rsidR="00937208" w:rsidRPr="00104790" w:rsidRDefault="0043028D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37208"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7208" w:rsidRPr="001047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937208"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CA5568" w:rsidRPr="00104790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Про звіти постійних комісій обласної ради про роботу за друге півріччя 2022 року та 2023 рік</w:t>
      </w:r>
      <w:r w:rsidR="00937208" w:rsidRPr="0010479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7175609" w14:textId="492F6121" w:rsidR="0043028D" w:rsidRPr="00104790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Харківською обласною радою (розробник -</w:t>
      </w:r>
      <w:r w:rsidRPr="00104790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апарат обласної ради).</w:t>
      </w:r>
    </w:p>
    <w:p w14:paraId="054C9680" w14:textId="77777777" w:rsidR="0043028D" w:rsidRPr="00104790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636704F" w14:textId="77777777" w:rsidR="0043028D" w:rsidRPr="00104790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104790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10479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687A2B" w14:textId="77777777" w:rsidR="0043028D" w:rsidRPr="00104790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4724AE" w14:textId="77777777" w:rsidR="0043028D" w:rsidRPr="00104790" w:rsidRDefault="0043028D" w:rsidP="00430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0A57179B" w14:textId="60CDC50B" w:rsidR="0043028D" w:rsidRPr="00104790" w:rsidRDefault="0043028D" w:rsidP="0043028D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10479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04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7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рішення обласної ради «</w:t>
      </w:r>
      <w:r w:rsidR="00CA5568" w:rsidRPr="00104790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val="uk-UA" w:eastAsia="en-GB"/>
          <w14:ligatures w14:val="none"/>
        </w:rPr>
        <w:t>Про звіти постійних комісій обласної ради про роботу за друге півріччя 2022 року та 2023 рік</w:t>
      </w:r>
      <w:r w:rsidRPr="00104790">
        <w:rPr>
          <w:rFonts w:ascii="Times New Roman" w:hAnsi="Times New Roman" w:cs="Times New Roman"/>
          <w:bCs/>
          <w:sz w:val="28"/>
          <w:szCs w:val="28"/>
          <w:lang w:val="uk-UA"/>
        </w:rPr>
        <w:t>» та рекомендувати для розгляду на пленарному  засіданні чергової сесії обласної ради.</w:t>
      </w:r>
    </w:p>
    <w:p w14:paraId="16881981" w14:textId="77777777" w:rsidR="0043028D" w:rsidRPr="00104790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E3D6D" w14:textId="77777777" w:rsidR="0043028D" w:rsidRPr="00104790" w:rsidRDefault="0043028D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26FE0" w:rsidRPr="00104790" w14:paraId="634333D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509B23A4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AB31E1F" w14:textId="77777777" w:rsidR="00D5591C" w:rsidRPr="0010479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4977967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196511" w14:textId="71888C7D" w:rsidR="00D5591C" w:rsidRPr="00104790" w:rsidRDefault="00426FE0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72E5F6F" w14:textId="77777777" w:rsidR="006A441A" w:rsidRPr="00104790" w:rsidRDefault="00D5591C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  <w:t xml:space="preserve">Дейнека Р.С., </w:t>
            </w:r>
            <w:proofErr w:type="spellStart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="006A441A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</w:t>
            </w:r>
          </w:p>
          <w:p w14:paraId="6E584C00" w14:textId="1E829B70" w:rsidR="00D5591C" w:rsidRPr="00104790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</w:t>
            </w:r>
            <w:r w:rsidR="00D5591C" w:rsidRPr="0010479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);</w:t>
            </w:r>
          </w:p>
          <w:p w14:paraId="4C6895AF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26FE0" w:rsidRPr="00104790" w14:paraId="5265455C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4279937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E2DA6FA" w14:textId="77777777" w:rsidR="00D5591C" w:rsidRPr="0010479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6B900C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20449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3EB3BE2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426FE0" w:rsidRPr="00104790" w14:paraId="6175647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22C8B8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B7AFCB4" w14:textId="77777777" w:rsidR="00D5591C" w:rsidRPr="00104790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3D78A2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9A045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8961A21" w14:textId="77777777" w:rsidR="00D5591C" w:rsidRPr="00104790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F9CFCF4" w14:textId="77777777" w:rsidR="00D5591C" w:rsidRPr="00104790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A10BE8" w14:textId="77777777" w:rsidR="00D5591C" w:rsidRPr="00104790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7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152B971" w14:textId="77777777" w:rsidR="00D5591C" w:rsidRPr="00104790" w:rsidRDefault="00D5591C" w:rsidP="00D5591C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A10F20" w14:textId="77777777" w:rsidR="00D5591C" w:rsidRPr="00104790" w:rsidRDefault="00D5591C" w:rsidP="00D5591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591C" w:rsidRPr="00104790" w:rsidSect="00D349A5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ED3B5A"/>
    <w:multiLevelType w:val="hybridMultilevel"/>
    <w:tmpl w:val="3798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2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9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38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625D1"/>
    <w:rsid w:val="00080030"/>
    <w:rsid w:val="000A2649"/>
    <w:rsid w:val="000A7E5F"/>
    <w:rsid w:val="000C0CAC"/>
    <w:rsid w:val="001000BD"/>
    <w:rsid w:val="00104790"/>
    <w:rsid w:val="001629A5"/>
    <w:rsid w:val="0017356F"/>
    <w:rsid w:val="00182E59"/>
    <w:rsid w:val="00234B92"/>
    <w:rsid w:val="00254B7E"/>
    <w:rsid w:val="002B10F9"/>
    <w:rsid w:val="002C1F0F"/>
    <w:rsid w:val="002E29FB"/>
    <w:rsid w:val="00305B00"/>
    <w:rsid w:val="00341D4B"/>
    <w:rsid w:val="00342CC0"/>
    <w:rsid w:val="00351796"/>
    <w:rsid w:val="00371AA3"/>
    <w:rsid w:val="003C2BBF"/>
    <w:rsid w:val="003C46FE"/>
    <w:rsid w:val="004075DF"/>
    <w:rsid w:val="00423422"/>
    <w:rsid w:val="00426AE6"/>
    <w:rsid w:val="00426FE0"/>
    <w:rsid w:val="0043028D"/>
    <w:rsid w:val="004737D8"/>
    <w:rsid w:val="00482A85"/>
    <w:rsid w:val="004A6502"/>
    <w:rsid w:val="005370ED"/>
    <w:rsid w:val="00540E35"/>
    <w:rsid w:val="005522CC"/>
    <w:rsid w:val="00554891"/>
    <w:rsid w:val="005900DA"/>
    <w:rsid w:val="005E6315"/>
    <w:rsid w:val="00641F1B"/>
    <w:rsid w:val="006658B0"/>
    <w:rsid w:val="006A441A"/>
    <w:rsid w:val="006F4091"/>
    <w:rsid w:val="006F7471"/>
    <w:rsid w:val="0070113A"/>
    <w:rsid w:val="00712D2C"/>
    <w:rsid w:val="00736661"/>
    <w:rsid w:val="00744A06"/>
    <w:rsid w:val="00785331"/>
    <w:rsid w:val="007854E3"/>
    <w:rsid w:val="007C0602"/>
    <w:rsid w:val="007E5184"/>
    <w:rsid w:val="0084066A"/>
    <w:rsid w:val="00883761"/>
    <w:rsid w:val="00887116"/>
    <w:rsid w:val="008D4B91"/>
    <w:rsid w:val="008F2B36"/>
    <w:rsid w:val="008F6816"/>
    <w:rsid w:val="00937208"/>
    <w:rsid w:val="0094647B"/>
    <w:rsid w:val="00950ADC"/>
    <w:rsid w:val="00953B30"/>
    <w:rsid w:val="00965320"/>
    <w:rsid w:val="009C286A"/>
    <w:rsid w:val="00AD0CF6"/>
    <w:rsid w:val="00AE414D"/>
    <w:rsid w:val="00B036F2"/>
    <w:rsid w:val="00B45DE9"/>
    <w:rsid w:val="00B869BC"/>
    <w:rsid w:val="00BC2A49"/>
    <w:rsid w:val="00BC6553"/>
    <w:rsid w:val="00C05D76"/>
    <w:rsid w:val="00C138C5"/>
    <w:rsid w:val="00C228E7"/>
    <w:rsid w:val="00C618D5"/>
    <w:rsid w:val="00C63BE6"/>
    <w:rsid w:val="00CA5568"/>
    <w:rsid w:val="00CB5895"/>
    <w:rsid w:val="00D349A5"/>
    <w:rsid w:val="00D45775"/>
    <w:rsid w:val="00D5591C"/>
    <w:rsid w:val="00D96F75"/>
    <w:rsid w:val="00D97FC6"/>
    <w:rsid w:val="00DE18D8"/>
    <w:rsid w:val="00E20115"/>
    <w:rsid w:val="00E24F1E"/>
    <w:rsid w:val="00E475E5"/>
    <w:rsid w:val="00E771A1"/>
    <w:rsid w:val="00EA6D91"/>
    <w:rsid w:val="00EC4C74"/>
    <w:rsid w:val="00EE2C9E"/>
    <w:rsid w:val="00EF21E5"/>
    <w:rsid w:val="00F043A4"/>
    <w:rsid w:val="00F70814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mailto:sc12-or@ukr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hyperlink" Target="mailto:sc12-or@ukr.net" TargetMode="External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12-or@ukr.net" TargetMode="External"/><Relationship Id="rId20" Type="http://schemas.openxmlformats.org/officeDocument/2006/relationships/hyperlink" Target="mailto:sc12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hyperlink" Target="mailto:sc12-or@ukr.ne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hyperlink" Target="mailto:sc12-or@ukr.net" TargetMode="Externa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sc12-or@ukr.net" TargetMode="External"/><Relationship Id="rId22" Type="http://schemas.openxmlformats.org/officeDocument/2006/relationships/hyperlink" Target="mailto:sc1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8A1-10D8-424F-AB96-0756DDF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2023-12-13T14:49:00Z</cp:lastPrinted>
  <dcterms:created xsi:type="dcterms:W3CDTF">2024-02-07T17:13:00Z</dcterms:created>
  <dcterms:modified xsi:type="dcterms:W3CDTF">2024-02-19T08:02:00Z</dcterms:modified>
</cp:coreProperties>
</file>