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59B40" w14:textId="09EA3EEC" w:rsidR="00DD357F" w:rsidRDefault="00DD357F" w:rsidP="00DD357F">
      <w:pPr>
        <w:tabs>
          <w:tab w:val="left" w:pos="5415"/>
          <w:tab w:val="left" w:pos="7620"/>
        </w:tabs>
        <w:spacing w:after="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                                                                   </w:t>
      </w:r>
      <w:r>
        <w:rPr>
          <w:rFonts w:ascii="1251 Text Book" w:hAnsi="1251 Text Book" w:cs="1251 Text Book"/>
          <w:b/>
          <w:noProof/>
          <w:lang w:eastAsia="uk-UA"/>
        </w:rPr>
        <w:drawing>
          <wp:inline distT="0" distB="0" distL="0" distR="0" wp14:anchorId="3869FAC1" wp14:editId="5DFB39EE">
            <wp:extent cx="437515" cy="603250"/>
            <wp:effectExtent l="0" t="0" r="635" b="6350"/>
            <wp:docPr id="11511184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1B79F" w14:textId="77777777" w:rsidR="00DD357F" w:rsidRDefault="00DD357F" w:rsidP="00DD357F">
      <w:pPr>
        <w:spacing w:after="0"/>
        <w:jc w:val="center"/>
        <w:rPr>
          <w:b/>
          <w:sz w:val="12"/>
          <w:szCs w:val="12"/>
        </w:rPr>
      </w:pPr>
    </w:p>
    <w:p w14:paraId="5D4E32A4" w14:textId="77777777" w:rsidR="00DD357F" w:rsidRDefault="00DD357F" w:rsidP="00DD357F">
      <w:pPr>
        <w:spacing w:after="0"/>
        <w:jc w:val="center"/>
        <w:rPr>
          <w:b/>
        </w:rPr>
      </w:pPr>
      <w:r>
        <w:rPr>
          <w:b/>
        </w:rPr>
        <w:t>УКРАЇНА</w:t>
      </w:r>
    </w:p>
    <w:p w14:paraId="1BF99C4A" w14:textId="77777777" w:rsidR="00DD357F" w:rsidRDefault="00DD357F" w:rsidP="00DD357F">
      <w:pPr>
        <w:spacing w:after="0"/>
        <w:jc w:val="center"/>
        <w:rPr>
          <w:b/>
          <w:sz w:val="16"/>
          <w:szCs w:val="16"/>
        </w:rPr>
      </w:pPr>
    </w:p>
    <w:p w14:paraId="51ED8D23" w14:textId="77777777" w:rsidR="00DD357F" w:rsidRDefault="00DD357F" w:rsidP="00DD357F">
      <w:pPr>
        <w:spacing w:after="0"/>
        <w:jc w:val="center"/>
        <w:rPr>
          <w:b/>
        </w:rPr>
      </w:pPr>
      <w:r>
        <w:rPr>
          <w:b/>
        </w:rPr>
        <w:t>ХАРКІВСЬКА ОБЛАСНА РАДА</w:t>
      </w:r>
    </w:p>
    <w:p w14:paraId="214C51C8" w14:textId="77777777" w:rsidR="00DD357F" w:rsidRDefault="00DD357F" w:rsidP="00DD357F">
      <w:pPr>
        <w:spacing w:after="0"/>
        <w:jc w:val="center"/>
        <w:rPr>
          <w:sz w:val="16"/>
          <w:szCs w:val="16"/>
        </w:rPr>
      </w:pPr>
    </w:p>
    <w:p w14:paraId="07EA25E0" w14:textId="77777777" w:rsidR="00DD357F" w:rsidRDefault="00DD357F" w:rsidP="00DD357F">
      <w:pPr>
        <w:spacing w:after="0"/>
        <w:jc w:val="center"/>
        <w:rPr>
          <w:caps/>
        </w:rPr>
      </w:pPr>
      <w:r>
        <w:rPr>
          <w:caps/>
        </w:rPr>
        <w:t xml:space="preserve">постійна комісія з питань </w:t>
      </w:r>
    </w:p>
    <w:p w14:paraId="3CBBA90A" w14:textId="77777777" w:rsidR="00DD357F" w:rsidRDefault="00DD357F" w:rsidP="00DD357F">
      <w:pPr>
        <w:spacing w:after="0"/>
        <w:jc w:val="center"/>
        <w:rPr>
          <w:caps/>
        </w:rPr>
      </w:pPr>
      <w:r>
        <w:rPr>
          <w:caps/>
        </w:rPr>
        <w:t xml:space="preserve">інформаційної політики, зв’язків з громадськістю </w:t>
      </w:r>
    </w:p>
    <w:p w14:paraId="0650B3FC" w14:textId="77777777" w:rsidR="00DD357F" w:rsidRDefault="00DD357F" w:rsidP="00DD357F">
      <w:pPr>
        <w:spacing w:after="0"/>
        <w:jc w:val="center"/>
        <w:rPr>
          <w:caps/>
        </w:rPr>
      </w:pPr>
      <w:r>
        <w:rPr>
          <w:caps/>
        </w:rPr>
        <w:t>та цифрової трансформації</w:t>
      </w:r>
    </w:p>
    <w:p w14:paraId="61158BBC" w14:textId="77777777" w:rsidR="00DD357F" w:rsidRDefault="00DD357F" w:rsidP="00DD357F">
      <w:pPr>
        <w:spacing w:after="0"/>
        <w:jc w:val="center"/>
        <w:rPr>
          <w:caps/>
          <w:sz w:val="16"/>
          <w:szCs w:val="16"/>
        </w:rPr>
      </w:pPr>
    </w:p>
    <w:p w14:paraId="129E8630" w14:textId="77777777" w:rsidR="00DD357F" w:rsidRDefault="00DD357F" w:rsidP="00DD357F">
      <w:pPr>
        <w:pBdr>
          <w:bottom w:val="single" w:sz="12" w:space="1" w:color="auto"/>
        </w:pBdr>
        <w:tabs>
          <w:tab w:val="right" w:pos="9354"/>
        </w:tabs>
        <w:spacing w:after="0"/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>. 700-53-28,  e-</w:t>
      </w:r>
      <w:proofErr w:type="spellStart"/>
      <w:r>
        <w:rPr>
          <w:i/>
        </w:rPr>
        <w:t>mail</w:t>
      </w:r>
      <w:proofErr w:type="spellEnd"/>
      <w:r>
        <w:rPr>
          <w:i/>
        </w:rPr>
        <w:t xml:space="preserve">: </w:t>
      </w:r>
      <w:hyperlink r:id="rId6" w:history="1">
        <w:r>
          <w:rPr>
            <w:rStyle w:val="a3"/>
          </w:rPr>
          <w:t>sc13-or@ukr.net</w:t>
        </w:r>
      </w:hyperlink>
    </w:p>
    <w:p w14:paraId="668E9F93" w14:textId="77777777" w:rsidR="00DD357F" w:rsidRDefault="00DD357F" w:rsidP="00DD357F">
      <w:pPr>
        <w:spacing w:after="0"/>
      </w:pPr>
      <w:r>
        <w:t>__________________№____________</w:t>
      </w:r>
    </w:p>
    <w:p w14:paraId="088CB6D4" w14:textId="61F0A8B1" w:rsidR="00DD357F" w:rsidRDefault="00DD357F" w:rsidP="00DD357F">
      <w:pPr>
        <w:spacing w:after="0"/>
      </w:pPr>
      <w:r>
        <w:t>На № ___________________________</w:t>
      </w:r>
      <w:r w:rsidR="00902141">
        <w:t xml:space="preserve">                            ПРОЄКТ</w:t>
      </w:r>
    </w:p>
    <w:p w14:paraId="194E9020" w14:textId="77777777" w:rsidR="00DD357F" w:rsidRDefault="00DD357F" w:rsidP="00DD357F">
      <w:pPr>
        <w:pStyle w:val="5"/>
        <w:tabs>
          <w:tab w:val="left" w:pos="0"/>
        </w:tabs>
        <w:rPr>
          <w:color w:val="000000"/>
          <w:sz w:val="27"/>
          <w:szCs w:val="27"/>
        </w:rPr>
      </w:pPr>
    </w:p>
    <w:p w14:paraId="75FBDC6F" w14:textId="77777777" w:rsidR="00DD357F" w:rsidRDefault="00DD357F" w:rsidP="00DD357F">
      <w:pPr>
        <w:pStyle w:val="5"/>
        <w:tabs>
          <w:tab w:val="left" w:pos="0"/>
        </w:tabs>
        <w:rPr>
          <w:sz w:val="27"/>
          <w:szCs w:val="27"/>
        </w:rPr>
      </w:pPr>
      <w:r>
        <w:rPr>
          <w:color w:val="000000"/>
          <w:sz w:val="27"/>
          <w:szCs w:val="27"/>
        </w:rPr>
        <w:t>ПОРЯДОК ДЕННИЙ</w:t>
      </w:r>
    </w:p>
    <w:p w14:paraId="5A449319" w14:textId="77777777" w:rsidR="00DD357F" w:rsidRDefault="00DD357F" w:rsidP="00DD357F">
      <w:pPr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засідання постійної комісії</w:t>
      </w:r>
    </w:p>
    <w:p w14:paraId="13CBFAD4" w14:textId="493A5D3A" w:rsidR="00DD357F" w:rsidRDefault="00DD357F" w:rsidP="00DD357F">
      <w:pPr>
        <w:spacing w:after="0" w:line="240" w:lineRule="auto"/>
        <w:ind w:firstLine="4680"/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sz w:val="27"/>
          <w:szCs w:val="27"/>
        </w:rPr>
        <w:t xml:space="preserve">                  </w:t>
      </w:r>
      <w:r>
        <w:rPr>
          <w:b/>
          <w:bCs/>
          <w:i/>
          <w:iCs/>
          <w:u w:val="single"/>
        </w:rPr>
        <w:t xml:space="preserve">від  </w:t>
      </w:r>
      <w:r w:rsidR="000737E5">
        <w:rPr>
          <w:b/>
          <w:bCs/>
          <w:i/>
          <w:iCs/>
          <w:u w:val="single"/>
        </w:rPr>
        <w:t xml:space="preserve">14 </w:t>
      </w:r>
      <w:r w:rsidR="00AE6B1A">
        <w:rPr>
          <w:b/>
          <w:bCs/>
          <w:i/>
          <w:iCs/>
          <w:u w:val="single"/>
        </w:rPr>
        <w:t>травня</w:t>
      </w:r>
      <w:r>
        <w:rPr>
          <w:b/>
          <w:bCs/>
          <w:i/>
          <w:iCs/>
          <w:u w:val="single"/>
        </w:rPr>
        <w:t xml:space="preserve"> 202</w:t>
      </w:r>
      <w:r w:rsidR="00AE6B1A">
        <w:rPr>
          <w:b/>
          <w:bCs/>
          <w:i/>
          <w:iCs/>
          <w:u w:val="single"/>
        </w:rPr>
        <w:t>6</w:t>
      </w:r>
      <w:r>
        <w:rPr>
          <w:b/>
          <w:bCs/>
          <w:i/>
          <w:iCs/>
          <w:u w:val="single"/>
        </w:rPr>
        <w:t xml:space="preserve"> року</w:t>
      </w:r>
    </w:p>
    <w:p w14:paraId="4A463B66" w14:textId="77777777" w:rsidR="00A44C02" w:rsidRDefault="00DD357F" w:rsidP="001C1DEB">
      <w:pPr>
        <w:spacing w:after="0" w:line="240" w:lineRule="auto"/>
        <w:jc w:val="center"/>
        <w:rPr>
          <w:i/>
          <w:iCs/>
          <w:spacing w:val="5"/>
          <w:sz w:val="27"/>
          <w:szCs w:val="27"/>
          <w:u w:val="single"/>
        </w:rPr>
      </w:pPr>
      <w:r>
        <w:rPr>
          <w:b/>
          <w:bCs/>
          <w:color w:val="000000"/>
        </w:rPr>
        <w:t xml:space="preserve">                                           </w:t>
      </w:r>
      <w:r w:rsidR="00AE6B1A">
        <w:rPr>
          <w:b/>
          <w:bCs/>
          <w:color w:val="000000"/>
        </w:rPr>
        <w:t xml:space="preserve">     </w:t>
      </w:r>
      <w:r>
        <w:rPr>
          <w:b/>
          <w:bCs/>
          <w:color w:val="000000"/>
        </w:rPr>
        <w:t xml:space="preserve"> </w:t>
      </w:r>
      <w:r w:rsidR="000737E5" w:rsidRPr="000737E5">
        <w:rPr>
          <w:b/>
          <w:bCs/>
          <w:i/>
          <w:iCs/>
          <w:color w:val="000000"/>
          <w:u w:val="single"/>
        </w:rPr>
        <w:t>15.00</w:t>
      </w:r>
      <w:r w:rsidRPr="000737E5">
        <w:rPr>
          <w:i/>
          <w:iCs/>
          <w:spacing w:val="5"/>
          <w:sz w:val="27"/>
          <w:szCs w:val="27"/>
          <w:u w:val="single"/>
        </w:rPr>
        <w:t xml:space="preserve">   </w:t>
      </w:r>
    </w:p>
    <w:p w14:paraId="507D377E" w14:textId="77777777" w:rsidR="00A44C02" w:rsidRDefault="00A44C02" w:rsidP="001C1DEB">
      <w:pPr>
        <w:spacing w:after="0" w:line="240" w:lineRule="auto"/>
        <w:jc w:val="center"/>
        <w:rPr>
          <w:i/>
          <w:iCs/>
          <w:spacing w:val="5"/>
          <w:sz w:val="27"/>
          <w:szCs w:val="27"/>
          <w:u w:val="single"/>
        </w:rPr>
      </w:pPr>
    </w:p>
    <w:p w14:paraId="5A38811C" w14:textId="77777777" w:rsidR="00A44C02" w:rsidRDefault="00A44C02" w:rsidP="001C1DEB">
      <w:pPr>
        <w:spacing w:after="0" w:line="240" w:lineRule="auto"/>
        <w:jc w:val="center"/>
        <w:rPr>
          <w:i/>
          <w:iCs/>
          <w:spacing w:val="5"/>
          <w:sz w:val="27"/>
          <w:szCs w:val="27"/>
          <w:u w:val="single"/>
        </w:rPr>
      </w:pPr>
    </w:p>
    <w:p w14:paraId="44EBA666" w14:textId="77777777" w:rsidR="00A44C02" w:rsidRDefault="00A44C02" w:rsidP="001C1DEB">
      <w:pPr>
        <w:spacing w:after="0" w:line="240" w:lineRule="auto"/>
        <w:jc w:val="center"/>
        <w:rPr>
          <w:i/>
          <w:iCs/>
          <w:spacing w:val="5"/>
          <w:sz w:val="27"/>
          <w:szCs w:val="27"/>
          <w:u w:val="single"/>
        </w:rPr>
      </w:pPr>
    </w:p>
    <w:p w14:paraId="3E559EBE" w14:textId="148090D9" w:rsidR="00A44C02" w:rsidRPr="00F43F5C" w:rsidRDefault="00A44C02" w:rsidP="00A44C02">
      <w:pPr>
        <w:tabs>
          <w:tab w:val="left" w:pos="1560"/>
        </w:tabs>
        <w:spacing w:after="0" w:line="240" w:lineRule="auto"/>
        <w:jc w:val="both"/>
        <w:rPr>
          <w:b/>
          <w:i/>
          <w:iCs/>
        </w:rPr>
      </w:pPr>
      <w:r w:rsidRPr="00A44C02">
        <w:rPr>
          <w:b/>
          <w:bCs/>
        </w:rPr>
        <w:t>1</w:t>
      </w:r>
      <w:r>
        <w:t>.</w:t>
      </w:r>
      <w:r w:rsidR="005F0B48">
        <w:t xml:space="preserve"> </w:t>
      </w:r>
      <w:r w:rsidRPr="0011529D">
        <w:rPr>
          <w:bCs/>
          <w:i/>
          <w:iCs/>
        </w:rPr>
        <w:t xml:space="preserve">Про </w:t>
      </w:r>
      <w:proofErr w:type="spellStart"/>
      <w:r w:rsidRPr="0011529D">
        <w:rPr>
          <w:bCs/>
          <w:i/>
          <w:iCs/>
        </w:rPr>
        <w:t>проєкт</w:t>
      </w:r>
      <w:proofErr w:type="spellEnd"/>
      <w:r w:rsidRPr="0011529D">
        <w:rPr>
          <w:bCs/>
          <w:i/>
          <w:iCs/>
        </w:rPr>
        <w:t xml:space="preserve"> рішення обласної ради</w:t>
      </w:r>
      <w:r w:rsidRPr="008B4EEB">
        <w:rPr>
          <w:b/>
          <w:i/>
          <w:iCs/>
        </w:rPr>
        <w:t xml:space="preserve"> </w:t>
      </w:r>
      <w:r w:rsidRPr="00F43F5C">
        <w:rPr>
          <w:b/>
          <w:i/>
          <w:iCs/>
        </w:rPr>
        <w:t xml:space="preserve">«Про хід виконання у 2025 році комплексної програми «Розвиток місцевого самоврядування в Харківській області на 2025-2027 роки», затвердженої рішенням обласної ради від </w:t>
      </w:r>
      <w:r w:rsidR="005F0B48">
        <w:rPr>
          <w:b/>
          <w:i/>
          <w:iCs/>
        </w:rPr>
        <w:br/>
      </w:r>
      <w:r w:rsidRPr="00F43F5C">
        <w:rPr>
          <w:b/>
          <w:i/>
          <w:iCs/>
        </w:rPr>
        <w:t>28 листопада 2024 року № 998-VІІІ (зі змінами)».</w:t>
      </w:r>
    </w:p>
    <w:p w14:paraId="75B7AC59" w14:textId="77777777" w:rsidR="00A44C02" w:rsidRDefault="00A44C02" w:rsidP="00A44C02">
      <w:pPr>
        <w:spacing w:after="0" w:line="240" w:lineRule="auto"/>
        <w:jc w:val="both"/>
      </w:pPr>
      <w:hyperlink r:id="rId7" w:history="1">
        <w:r w:rsidRPr="00F1686C">
          <w:rPr>
            <w:rStyle w:val="a3"/>
            <w:b/>
            <w:i/>
          </w:rPr>
          <w:t>https://ts.lica.com.ua/77/1/387251/31371</w:t>
        </w:r>
      </w:hyperlink>
    </w:p>
    <w:p w14:paraId="32EF0DF6" w14:textId="77777777" w:rsidR="008D366A" w:rsidRDefault="008D366A" w:rsidP="00A44C02">
      <w:pPr>
        <w:spacing w:after="0" w:line="240" w:lineRule="auto"/>
        <w:jc w:val="both"/>
        <w:rPr>
          <w:b/>
          <w:i/>
          <w:u w:val="single"/>
        </w:rPr>
      </w:pPr>
    </w:p>
    <w:p w14:paraId="0524ACFB" w14:textId="5672FDD4" w:rsidR="008B4EEB" w:rsidRPr="00A44C02" w:rsidRDefault="005F0B48" w:rsidP="00A44C02">
      <w:pPr>
        <w:spacing w:after="0" w:line="240" w:lineRule="auto"/>
        <w:ind w:left="3828" w:hanging="142"/>
        <w:jc w:val="both"/>
        <w:rPr>
          <w:b/>
          <w:bCs/>
        </w:rPr>
      </w:pPr>
      <w:r>
        <w:rPr>
          <w:b/>
          <w:bCs/>
          <w:i/>
          <w:spacing w:val="5"/>
        </w:rPr>
        <w:t xml:space="preserve">   </w:t>
      </w:r>
      <w:r w:rsidRPr="009E2B0A">
        <w:rPr>
          <w:b/>
          <w:bCs/>
          <w:i/>
          <w:spacing w:val="5"/>
          <w:u w:val="single"/>
        </w:rPr>
        <w:t>Доповідає</w:t>
      </w:r>
      <w:r w:rsidRPr="009E2B0A">
        <w:rPr>
          <w:b/>
          <w:bCs/>
          <w:i/>
          <w:spacing w:val="5"/>
        </w:rPr>
        <w:t>:</w:t>
      </w:r>
      <w:r w:rsidRPr="009E2B0A">
        <w:rPr>
          <w:i/>
          <w:spacing w:val="5"/>
        </w:rPr>
        <w:t xml:space="preserve"> </w:t>
      </w:r>
      <w:r w:rsidR="00A44C02" w:rsidRPr="008B4EEB">
        <w:rPr>
          <w:b/>
          <w:i/>
        </w:rPr>
        <w:t xml:space="preserve">МАЛИШЕВА Оксана Василівна – </w:t>
      </w:r>
      <w:r w:rsidR="00A44C02" w:rsidRPr="00C15EA1">
        <w:rPr>
          <w:bCs/>
        </w:rPr>
        <w:t>керуючий справами виконавчого апарату обласної ради.</w:t>
      </w:r>
      <w:r w:rsidR="00A44C02" w:rsidRPr="008B4EEB">
        <w:rPr>
          <w:b/>
          <w:bCs/>
        </w:rPr>
        <w:t xml:space="preserve"> </w:t>
      </w:r>
      <w:r w:rsidR="00DD357F" w:rsidRPr="000737E5">
        <w:rPr>
          <w:i/>
          <w:iCs/>
          <w:spacing w:val="5"/>
          <w:sz w:val="27"/>
          <w:szCs w:val="27"/>
          <w:u w:val="single"/>
        </w:rPr>
        <w:t xml:space="preserve">                                                            </w:t>
      </w:r>
    </w:p>
    <w:p w14:paraId="6B0CCF0E" w14:textId="77777777" w:rsidR="008B4EEB" w:rsidRPr="008B4EEB" w:rsidRDefault="008B4EEB" w:rsidP="008B4EEB">
      <w:pPr>
        <w:spacing w:after="0"/>
        <w:jc w:val="both"/>
        <w:rPr>
          <w:b/>
          <w:bCs/>
        </w:rPr>
      </w:pPr>
    </w:p>
    <w:p w14:paraId="65703CED" w14:textId="0C4F479A" w:rsidR="008B4EEB" w:rsidRDefault="00A44C02" w:rsidP="008B4EEB">
      <w:pPr>
        <w:spacing w:after="0"/>
        <w:jc w:val="both"/>
        <w:rPr>
          <w:b/>
          <w:iCs/>
        </w:rPr>
      </w:pPr>
      <w:r>
        <w:rPr>
          <w:b/>
          <w:iCs/>
        </w:rPr>
        <w:t>2</w:t>
      </w:r>
      <w:r w:rsidR="008B4EEB" w:rsidRPr="008B4EEB">
        <w:rPr>
          <w:b/>
          <w:iCs/>
        </w:rPr>
        <w:t>.</w:t>
      </w:r>
      <w:r w:rsidR="008B4EEB" w:rsidRPr="008B4EEB">
        <w:rPr>
          <w:b/>
          <w:i/>
          <w:iCs/>
        </w:rPr>
        <w:t xml:space="preserve"> </w:t>
      </w:r>
      <w:r w:rsidR="008B4EEB" w:rsidRPr="0011529D">
        <w:rPr>
          <w:bCs/>
          <w:i/>
          <w:iCs/>
        </w:rPr>
        <w:t xml:space="preserve">Про </w:t>
      </w:r>
      <w:proofErr w:type="spellStart"/>
      <w:r w:rsidR="008B4EEB" w:rsidRPr="0011529D">
        <w:rPr>
          <w:bCs/>
          <w:i/>
          <w:iCs/>
        </w:rPr>
        <w:t>проєкт</w:t>
      </w:r>
      <w:proofErr w:type="spellEnd"/>
      <w:r w:rsidR="008B4EEB" w:rsidRPr="0011529D">
        <w:rPr>
          <w:bCs/>
          <w:i/>
          <w:iCs/>
        </w:rPr>
        <w:t xml:space="preserve"> рішення обласної ради</w:t>
      </w:r>
      <w:r w:rsidR="008B4EEB" w:rsidRPr="008B4EEB">
        <w:rPr>
          <w:b/>
          <w:i/>
          <w:iCs/>
        </w:rPr>
        <w:t xml:space="preserve"> </w:t>
      </w:r>
      <w:r w:rsidR="0011529D">
        <w:rPr>
          <w:b/>
          <w:i/>
          <w:iCs/>
        </w:rPr>
        <w:t>«</w:t>
      </w:r>
      <w:r w:rsidR="00AE6B1A">
        <w:rPr>
          <w:b/>
          <w:i/>
          <w:iCs/>
        </w:rPr>
        <w:t>Про хід виконання у 2025 році програми</w:t>
      </w:r>
      <w:r w:rsidR="0011529D">
        <w:rPr>
          <w:b/>
          <w:i/>
          <w:iCs/>
        </w:rPr>
        <w:t xml:space="preserve"> </w:t>
      </w:r>
      <w:r w:rsidR="00AE6B1A">
        <w:rPr>
          <w:b/>
          <w:i/>
          <w:iCs/>
        </w:rPr>
        <w:t xml:space="preserve"> «Електронна Харківщина» на 2024-2026 роки, затвердженої рішенням обласної ради від 20 лютого 2024 року № 797-</w:t>
      </w:r>
      <w:r w:rsidR="00AE6B1A" w:rsidRPr="008B4EEB">
        <w:rPr>
          <w:b/>
        </w:rPr>
        <w:t>VIII</w:t>
      </w:r>
      <w:r w:rsidR="00AE6B1A">
        <w:rPr>
          <w:b/>
        </w:rPr>
        <w:t xml:space="preserve"> (зі змінами)</w:t>
      </w:r>
      <w:r w:rsidR="008B4EEB" w:rsidRPr="008B4EEB">
        <w:rPr>
          <w:b/>
          <w:iCs/>
        </w:rPr>
        <w:t xml:space="preserve">». </w:t>
      </w:r>
    </w:p>
    <w:p w14:paraId="027C77CD" w14:textId="5F95270F" w:rsidR="00762B4A" w:rsidRDefault="0043116C" w:rsidP="008B4EEB">
      <w:pPr>
        <w:spacing w:after="0"/>
        <w:jc w:val="both"/>
        <w:rPr>
          <w:b/>
          <w:iCs/>
          <w:u w:val="single"/>
        </w:rPr>
      </w:pPr>
      <w:hyperlink r:id="rId8" w:history="1">
        <w:r w:rsidRPr="00F1686C">
          <w:rPr>
            <w:rStyle w:val="a3"/>
            <w:b/>
            <w:iCs/>
          </w:rPr>
          <w:t>https://ts.lica.com.ua/77/1/387116/31237</w:t>
        </w:r>
      </w:hyperlink>
    </w:p>
    <w:p w14:paraId="1B793904" w14:textId="77777777" w:rsidR="0043116C" w:rsidRPr="008B4EEB" w:rsidRDefault="0043116C" w:rsidP="008B4EEB">
      <w:pPr>
        <w:spacing w:after="0"/>
        <w:jc w:val="both"/>
        <w:rPr>
          <w:b/>
          <w:iCs/>
          <w:u w:val="single"/>
        </w:rPr>
      </w:pPr>
    </w:p>
    <w:p w14:paraId="2A66C140" w14:textId="7E6EED58" w:rsidR="00662371" w:rsidRPr="00C15EA1" w:rsidRDefault="005F0B48" w:rsidP="003C34D6">
      <w:pPr>
        <w:spacing w:after="0" w:line="240" w:lineRule="auto"/>
        <w:ind w:left="3686" w:hanging="3686"/>
        <w:jc w:val="both"/>
        <w:rPr>
          <w:bCs/>
        </w:rPr>
      </w:pPr>
      <w:r>
        <w:rPr>
          <w:b/>
          <w:bCs/>
          <w:i/>
          <w:spacing w:val="5"/>
        </w:rPr>
        <w:t xml:space="preserve">                                              </w:t>
      </w:r>
      <w:r w:rsidRPr="009E2B0A">
        <w:rPr>
          <w:b/>
          <w:bCs/>
          <w:i/>
          <w:spacing w:val="5"/>
        </w:rPr>
        <w:t xml:space="preserve">   </w:t>
      </w:r>
      <w:r w:rsidRPr="009E2B0A">
        <w:rPr>
          <w:b/>
          <w:bCs/>
          <w:i/>
          <w:spacing w:val="5"/>
          <w:u w:val="single"/>
        </w:rPr>
        <w:t>Доповідає</w:t>
      </w:r>
      <w:r w:rsidRPr="009E2B0A">
        <w:rPr>
          <w:b/>
          <w:bCs/>
          <w:i/>
          <w:spacing w:val="5"/>
        </w:rPr>
        <w:t>:</w:t>
      </w:r>
      <w:r w:rsidRPr="009E2B0A">
        <w:rPr>
          <w:i/>
          <w:spacing w:val="5"/>
        </w:rPr>
        <w:t xml:space="preserve"> </w:t>
      </w:r>
      <w:r w:rsidR="00EC4716">
        <w:rPr>
          <w:b/>
          <w:i/>
        </w:rPr>
        <w:t>ІЛЬЯШЕНКО Євген Миколайович</w:t>
      </w:r>
      <w:r w:rsidR="008B4EEB" w:rsidRPr="008B4EEB">
        <w:rPr>
          <w:b/>
          <w:i/>
        </w:rPr>
        <w:t xml:space="preserve"> – </w:t>
      </w:r>
      <w:r w:rsidR="00EC4716" w:rsidRPr="00C15EA1">
        <w:rPr>
          <w:bCs/>
        </w:rPr>
        <w:t>начальник відділу інформаційних технологій апарату</w:t>
      </w:r>
      <w:r w:rsidR="003819E7">
        <w:rPr>
          <w:bCs/>
        </w:rPr>
        <w:t xml:space="preserve"> </w:t>
      </w:r>
      <w:r w:rsidR="00270067">
        <w:rPr>
          <w:bCs/>
        </w:rPr>
        <w:t xml:space="preserve">Харківської </w:t>
      </w:r>
      <w:r w:rsidR="00EC4716" w:rsidRPr="00C15EA1">
        <w:rPr>
          <w:bCs/>
        </w:rPr>
        <w:t>обласної державної (військової) адміністрації</w:t>
      </w:r>
      <w:r w:rsidR="008E4524" w:rsidRPr="00C15EA1">
        <w:rPr>
          <w:bCs/>
        </w:rPr>
        <w:t>.</w:t>
      </w:r>
    </w:p>
    <w:p w14:paraId="7E5BE01E" w14:textId="77777777" w:rsidR="008E4524" w:rsidRPr="00662371" w:rsidRDefault="008E4524" w:rsidP="00EC4716">
      <w:pPr>
        <w:spacing w:after="0"/>
        <w:ind w:left="3686" w:hanging="3686"/>
        <w:jc w:val="both"/>
        <w:rPr>
          <w:lang w:eastAsia="ru-RU"/>
        </w:rPr>
      </w:pPr>
    </w:p>
    <w:p w14:paraId="6A7EF0DC" w14:textId="5F9011AC" w:rsidR="00662371" w:rsidRPr="001F77FB" w:rsidRDefault="00A44C02" w:rsidP="00E065FB">
      <w:pPr>
        <w:spacing w:after="0" w:line="240" w:lineRule="auto"/>
        <w:ind w:left="3828" w:hanging="142"/>
        <w:jc w:val="both"/>
        <w:rPr>
          <w:b/>
          <w:bCs/>
        </w:rPr>
      </w:pPr>
      <w:r>
        <w:t xml:space="preserve"> </w:t>
      </w:r>
    </w:p>
    <w:p w14:paraId="118E7062" w14:textId="77777777" w:rsidR="00662371" w:rsidRPr="00156499" w:rsidRDefault="00662371" w:rsidP="00662371">
      <w:pPr>
        <w:pStyle w:val="a7"/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483E28B" w14:textId="3B152E4F" w:rsidR="00350F19" w:rsidRPr="00350F19" w:rsidRDefault="00662371" w:rsidP="00350F19">
      <w:pPr>
        <w:tabs>
          <w:tab w:val="left" w:pos="1560"/>
        </w:tabs>
        <w:spacing w:after="0" w:line="240" w:lineRule="auto"/>
        <w:jc w:val="both"/>
        <w:rPr>
          <w:b/>
          <w:i/>
          <w:iCs/>
          <w:lang w:eastAsia="ru-RU"/>
        </w:rPr>
      </w:pPr>
      <w:r>
        <w:lastRenderedPageBreak/>
        <w:t>3.</w:t>
      </w:r>
      <w:r w:rsidR="005F0B48">
        <w:t xml:space="preserve"> </w:t>
      </w:r>
      <w:r w:rsidR="00350F19" w:rsidRPr="0011529D">
        <w:rPr>
          <w:bCs/>
          <w:i/>
          <w:iCs/>
        </w:rPr>
        <w:t xml:space="preserve">Про </w:t>
      </w:r>
      <w:proofErr w:type="spellStart"/>
      <w:r w:rsidR="00350F19" w:rsidRPr="0011529D">
        <w:rPr>
          <w:bCs/>
          <w:i/>
          <w:iCs/>
        </w:rPr>
        <w:t>проєкт</w:t>
      </w:r>
      <w:proofErr w:type="spellEnd"/>
      <w:r w:rsidR="00350F19" w:rsidRPr="0011529D">
        <w:rPr>
          <w:bCs/>
          <w:i/>
          <w:iCs/>
        </w:rPr>
        <w:t xml:space="preserve"> рішення обласної ради</w:t>
      </w:r>
      <w:r w:rsidR="00350F19" w:rsidRPr="008B4EEB">
        <w:rPr>
          <w:b/>
          <w:i/>
          <w:iCs/>
        </w:rPr>
        <w:t xml:space="preserve"> </w:t>
      </w:r>
      <w:r w:rsidR="00350F19" w:rsidRPr="00350F19">
        <w:rPr>
          <w:b/>
          <w:i/>
          <w:iCs/>
        </w:rPr>
        <w:t>«</w:t>
      </w:r>
      <w:r w:rsidRPr="00350F19">
        <w:rPr>
          <w:b/>
          <w:i/>
          <w:iCs/>
        </w:rPr>
        <w:t xml:space="preserve">Про виконання комплексної програми «Розвиток та функціонування української мови як державної в Харківській області на 2022-2025 роки», затвердженої рішенням обласної ради від </w:t>
      </w:r>
      <w:r w:rsidR="005F0B48">
        <w:rPr>
          <w:b/>
          <w:i/>
          <w:iCs/>
        </w:rPr>
        <w:br/>
      </w:r>
      <w:r w:rsidRPr="00350F19">
        <w:rPr>
          <w:b/>
          <w:i/>
          <w:iCs/>
        </w:rPr>
        <w:t>25 листопада</w:t>
      </w:r>
      <w:r w:rsidR="00350F19">
        <w:rPr>
          <w:b/>
          <w:i/>
          <w:iCs/>
        </w:rPr>
        <w:t xml:space="preserve">  </w:t>
      </w:r>
      <w:r w:rsidRPr="00350F19">
        <w:rPr>
          <w:b/>
          <w:i/>
          <w:iCs/>
        </w:rPr>
        <w:t>2021</w:t>
      </w:r>
      <w:r w:rsidR="005F0B48">
        <w:rPr>
          <w:b/>
          <w:i/>
          <w:iCs/>
        </w:rPr>
        <w:t xml:space="preserve"> </w:t>
      </w:r>
      <w:r w:rsidRPr="00350F19">
        <w:rPr>
          <w:b/>
          <w:i/>
          <w:iCs/>
        </w:rPr>
        <w:t xml:space="preserve">року </w:t>
      </w:r>
      <w:r w:rsidR="00350F19">
        <w:rPr>
          <w:b/>
          <w:i/>
          <w:iCs/>
        </w:rPr>
        <w:t xml:space="preserve"> </w:t>
      </w:r>
      <w:r w:rsidR="00350F19" w:rsidRPr="00350F19">
        <w:rPr>
          <w:b/>
          <w:i/>
          <w:iCs/>
        </w:rPr>
        <w:t>№ 277-VIII</w:t>
      </w:r>
      <w:r w:rsidR="00601A96">
        <w:rPr>
          <w:b/>
          <w:i/>
          <w:iCs/>
        </w:rPr>
        <w:t>»</w:t>
      </w:r>
      <w:r w:rsidR="00350F19" w:rsidRPr="00350F19">
        <w:rPr>
          <w:b/>
          <w:i/>
          <w:iCs/>
        </w:rPr>
        <w:t>.</w:t>
      </w:r>
    </w:p>
    <w:p w14:paraId="3296C81D" w14:textId="1F605853" w:rsidR="00350F19" w:rsidRPr="00051F56" w:rsidRDefault="00945DC0" w:rsidP="00051F56">
      <w:pPr>
        <w:tabs>
          <w:tab w:val="left" w:pos="1560"/>
        </w:tabs>
        <w:spacing w:after="0" w:line="240" w:lineRule="auto"/>
        <w:rPr>
          <w:b/>
          <w:i/>
          <w:iCs/>
          <w:lang w:eastAsia="ru-RU"/>
        </w:rPr>
      </w:pPr>
      <w:hyperlink r:id="rId9" w:history="1">
        <w:r w:rsidRPr="00F1686C">
          <w:rPr>
            <w:rStyle w:val="a3"/>
            <w:b/>
            <w:i/>
            <w:iCs/>
            <w:lang w:eastAsia="ru-RU"/>
          </w:rPr>
          <w:t>https://ts.lica.com.ua/77/1/387132/31243</w:t>
        </w:r>
      </w:hyperlink>
    </w:p>
    <w:p w14:paraId="6FD52531" w14:textId="77777777" w:rsidR="00051F56" w:rsidRPr="00B86626" w:rsidRDefault="00051F56" w:rsidP="00B86626">
      <w:pPr>
        <w:tabs>
          <w:tab w:val="left" w:pos="1560"/>
        </w:tabs>
        <w:spacing w:after="0" w:line="240" w:lineRule="auto"/>
        <w:rPr>
          <w:b/>
          <w:i/>
          <w:iCs/>
          <w:lang w:eastAsia="ru-RU"/>
        </w:rPr>
      </w:pPr>
    </w:p>
    <w:p w14:paraId="2A223635" w14:textId="7C12AE9A" w:rsidR="00270067" w:rsidRPr="00C15EA1" w:rsidRDefault="00B86626" w:rsidP="00270067">
      <w:pPr>
        <w:spacing w:after="0" w:line="240" w:lineRule="auto"/>
        <w:ind w:left="3686" w:hanging="3686"/>
        <w:jc w:val="both"/>
        <w:rPr>
          <w:bCs/>
        </w:rPr>
      </w:pPr>
      <w:r>
        <w:rPr>
          <w:b/>
          <w:bCs/>
          <w:i/>
          <w:spacing w:val="5"/>
        </w:rPr>
        <w:t xml:space="preserve">                                              </w:t>
      </w:r>
      <w:r w:rsidR="00270067" w:rsidRPr="009E2B0A">
        <w:rPr>
          <w:b/>
          <w:bCs/>
          <w:i/>
          <w:spacing w:val="5"/>
        </w:rPr>
        <w:t xml:space="preserve">   </w:t>
      </w:r>
      <w:r w:rsidR="00270067" w:rsidRPr="009E2B0A">
        <w:rPr>
          <w:b/>
          <w:bCs/>
          <w:i/>
          <w:spacing w:val="5"/>
          <w:u w:val="single"/>
        </w:rPr>
        <w:t>Доповідає</w:t>
      </w:r>
      <w:r w:rsidR="00270067" w:rsidRPr="009E2B0A">
        <w:rPr>
          <w:b/>
          <w:bCs/>
          <w:i/>
          <w:spacing w:val="5"/>
        </w:rPr>
        <w:t>:</w:t>
      </w:r>
      <w:r w:rsidR="00270067" w:rsidRPr="009E2B0A">
        <w:rPr>
          <w:i/>
          <w:spacing w:val="5"/>
        </w:rPr>
        <w:t xml:space="preserve"> </w:t>
      </w:r>
      <w:proofErr w:type="spellStart"/>
      <w:r w:rsidR="00270067" w:rsidRPr="009E2B0A">
        <w:rPr>
          <w:b/>
          <w:bCs/>
          <w:i/>
          <w:iCs/>
        </w:rPr>
        <w:t>Безпалова</w:t>
      </w:r>
      <w:proofErr w:type="spellEnd"/>
      <w:r w:rsidR="00270067" w:rsidRPr="009E2B0A">
        <w:rPr>
          <w:b/>
          <w:bCs/>
          <w:i/>
          <w:iCs/>
        </w:rPr>
        <w:t xml:space="preserve"> Ольга Ігорівна </w:t>
      </w:r>
      <w:r w:rsidR="00270067" w:rsidRPr="009E2B0A">
        <w:rPr>
          <w:b/>
          <w:bCs/>
          <w:i/>
        </w:rPr>
        <w:t> </w:t>
      </w:r>
      <w:r w:rsidR="00270067" w:rsidRPr="009E2B0A">
        <w:t xml:space="preserve">- </w:t>
      </w:r>
      <w:r w:rsidR="00270067" w:rsidRPr="009E2B0A">
        <w:rPr>
          <w:i/>
          <w:iCs/>
        </w:rPr>
        <w:t>директор Департаменту</w:t>
      </w:r>
      <w:r w:rsidR="00270067" w:rsidRPr="00270067">
        <w:rPr>
          <w:i/>
          <w:iCs/>
        </w:rPr>
        <w:t xml:space="preserve"> </w:t>
      </w:r>
      <w:r w:rsidR="00270067" w:rsidRPr="005F0B48">
        <w:rPr>
          <w:i/>
          <w:iCs/>
        </w:rPr>
        <w:t xml:space="preserve">освіти і науки </w:t>
      </w:r>
      <w:r w:rsidR="00270067">
        <w:rPr>
          <w:bCs/>
        </w:rPr>
        <w:t>Харківської</w:t>
      </w:r>
      <w:r w:rsidR="00270067">
        <w:rPr>
          <w:i/>
          <w:iCs/>
        </w:rPr>
        <w:t xml:space="preserve"> </w:t>
      </w:r>
      <w:r w:rsidR="00270067" w:rsidRPr="009E2B0A">
        <w:rPr>
          <w:i/>
          <w:iCs/>
        </w:rPr>
        <w:t xml:space="preserve"> </w:t>
      </w:r>
      <w:r w:rsidR="00270067" w:rsidRPr="00C15EA1">
        <w:rPr>
          <w:bCs/>
        </w:rPr>
        <w:t>обласної державної (військової) адміністрації.</w:t>
      </w:r>
    </w:p>
    <w:p w14:paraId="5F57E10E" w14:textId="7D8668DD" w:rsidR="00662371" w:rsidRPr="00350F19" w:rsidRDefault="00662371" w:rsidP="00270067">
      <w:pPr>
        <w:tabs>
          <w:tab w:val="left" w:pos="709"/>
          <w:tab w:val="left" w:pos="851"/>
          <w:tab w:val="left" w:pos="993"/>
        </w:tabs>
        <w:spacing w:line="240" w:lineRule="auto"/>
        <w:ind w:left="3402" w:hanging="3402"/>
        <w:jc w:val="both"/>
        <w:rPr>
          <w:b/>
          <w:i/>
          <w:iCs/>
          <w:sz w:val="16"/>
          <w:szCs w:val="16"/>
          <w:lang w:eastAsia="ru-RU"/>
        </w:rPr>
      </w:pPr>
    </w:p>
    <w:p w14:paraId="3184E31C" w14:textId="35CAFE6B" w:rsidR="008B4EEB" w:rsidRDefault="00662371" w:rsidP="00FB4026">
      <w:pPr>
        <w:tabs>
          <w:tab w:val="left" w:pos="1560"/>
        </w:tabs>
        <w:spacing w:after="0" w:line="240" w:lineRule="auto"/>
        <w:jc w:val="both"/>
        <w:rPr>
          <w:b/>
          <w:bCs/>
          <w:i/>
        </w:rPr>
      </w:pPr>
      <w:r>
        <w:t>4</w:t>
      </w:r>
      <w:r w:rsidR="00FB4026">
        <w:t>.</w:t>
      </w:r>
      <w:r w:rsidR="00FB4026" w:rsidRPr="00FB4026">
        <w:rPr>
          <w:bCs/>
          <w:i/>
          <w:iCs/>
        </w:rPr>
        <w:t xml:space="preserve"> </w:t>
      </w:r>
      <w:r w:rsidR="00FB4026" w:rsidRPr="0011529D">
        <w:rPr>
          <w:bCs/>
          <w:i/>
          <w:iCs/>
        </w:rPr>
        <w:t xml:space="preserve">Про </w:t>
      </w:r>
      <w:proofErr w:type="spellStart"/>
      <w:r w:rsidR="00FB4026" w:rsidRPr="0011529D">
        <w:rPr>
          <w:bCs/>
          <w:i/>
          <w:iCs/>
        </w:rPr>
        <w:t>проєкт</w:t>
      </w:r>
      <w:proofErr w:type="spellEnd"/>
      <w:r w:rsidR="00FB4026" w:rsidRPr="0011529D">
        <w:rPr>
          <w:bCs/>
          <w:i/>
          <w:iCs/>
        </w:rPr>
        <w:t xml:space="preserve"> рішення обласної ради</w:t>
      </w:r>
      <w:r w:rsidR="00FB4026" w:rsidRPr="008B4EEB">
        <w:rPr>
          <w:b/>
          <w:i/>
          <w:iCs/>
        </w:rPr>
        <w:t xml:space="preserve"> </w:t>
      </w:r>
      <w:r w:rsidR="00FB4026" w:rsidRPr="00FB4026">
        <w:rPr>
          <w:b/>
          <w:i/>
          <w:iCs/>
        </w:rPr>
        <w:t>«</w:t>
      </w:r>
      <w:r w:rsidRPr="00FB4026">
        <w:rPr>
          <w:b/>
          <w:i/>
          <w:iCs/>
        </w:rPr>
        <w:t>Про виконання Програми створення страхового фонду документації Харківської області на 2021-2025 роки, затвердженої рішенням обласної ради від 23 вересня 2021 року № 202-VІІІ</w:t>
      </w:r>
      <w:r w:rsidR="00FB4026" w:rsidRPr="00FB4026">
        <w:rPr>
          <w:b/>
          <w:i/>
          <w:iCs/>
        </w:rPr>
        <w:t>»</w:t>
      </w:r>
      <w:r w:rsidRPr="00FB4026">
        <w:rPr>
          <w:b/>
          <w:i/>
          <w:iCs/>
        </w:rPr>
        <w:t>.</w:t>
      </w:r>
      <w:r>
        <w:rPr>
          <w:b/>
          <w:bCs/>
          <w:i/>
        </w:rPr>
        <w:t xml:space="preserve"> </w:t>
      </w:r>
    </w:p>
    <w:p w14:paraId="39517E11" w14:textId="3F9BC9AB" w:rsidR="00945DC0" w:rsidRDefault="00945DC0" w:rsidP="00FB4026">
      <w:pPr>
        <w:tabs>
          <w:tab w:val="left" w:pos="1560"/>
        </w:tabs>
        <w:spacing w:after="0" w:line="240" w:lineRule="auto"/>
        <w:jc w:val="both"/>
        <w:rPr>
          <w:b/>
          <w:i/>
          <w:iCs/>
          <w:lang w:eastAsia="ru-RU"/>
        </w:rPr>
      </w:pPr>
      <w:hyperlink r:id="rId10" w:history="1">
        <w:r w:rsidRPr="00F1686C">
          <w:rPr>
            <w:rStyle w:val="a3"/>
            <w:b/>
            <w:i/>
            <w:iCs/>
            <w:lang w:eastAsia="ru-RU"/>
          </w:rPr>
          <w:t>https://ts.lica.com.ua/77/1/387179/31246</w:t>
        </w:r>
      </w:hyperlink>
    </w:p>
    <w:p w14:paraId="3782CD3E" w14:textId="77777777" w:rsidR="00945DC0" w:rsidRPr="00FB4026" w:rsidRDefault="00945DC0" w:rsidP="00FB4026">
      <w:pPr>
        <w:tabs>
          <w:tab w:val="left" w:pos="1560"/>
        </w:tabs>
        <w:spacing w:after="0" w:line="240" w:lineRule="auto"/>
        <w:jc w:val="both"/>
        <w:rPr>
          <w:b/>
          <w:i/>
          <w:iCs/>
          <w:lang w:eastAsia="ru-RU"/>
        </w:rPr>
      </w:pPr>
    </w:p>
    <w:p w14:paraId="63839E53" w14:textId="3C7F4F86" w:rsidR="00347D29" w:rsidRPr="00C92C02" w:rsidRDefault="00C92C02" w:rsidP="00C92C02">
      <w:pPr>
        <w:ind w:left="3686" w:hanging="2552"/>
        <w:contextualSpacing/>
        <w:jc w:val="both"/>
        <w:rPr>
          <w:rFonts w:eastAsia="Times New Roman"/>
          <w:i/>
          <w:iCs/>
          <w:lang w:eastAsia="ru-RU"/>
        </w:rPr>
      </w:pPr>
      <w:r w:rsidRPr="00C92C02">
        <w:rPr>
          <w:b/>
          <w:bCs/>
          <w:shd w:val="clear" w:color="auto" w:fill="FFFFFF"/>
        </w:rPr>
        <w:t xml:space="preserve">                                    </w:t>
      </w:r>
      <w:r w:rsidR="00347D29" w:rsidRPr="003834F3">
        <w:rPr>
          <w:b/>
          <w:bCs/>
          <w:i/>
          <w:iCs/>
          <w:u w:val="single"/>
          <w:shd w:val="clear" w:color="auto" w:fill="FFFFFF"/>
        </w:rPr>
        <w:t>Доповідає</w:t>
      </w:r>
      <w:r w:rsidR="00347D29" w:rsidRPr="00C92C02">
        <w:rPr>
          <w:b/>
          <w:bCs/>
          <w:u w:val="single"/>
          <w:shd w:val="clear" w:color="auto" w:fill="FFFFFF"/>
        </w:rPr>
        <w:t>:</w:t>
      </w:r>
      <w:r w:rsidR="00347D29" w:rsidRPr="001214A4">
        <w:rPr>
          <w:shd w:val="clear" w:color="auto" w:fill="FFFFFF"/>
        </w:rPr>
        <w:t xml:space="preserve"> </w:t>
      </w:r>
      <w:r w:rsidR="00347D29">
        <w:rPr>
          <w:b/>
          <w:i/>
          <w:iCs/>
          <w:lang w:eastAsia="uk-UA"/>
        </w:rPr>
        <w:t>Гриньова</w:t>
      </w:r>
      <w:r w:rsidR="00347D29" w:rsidRPr="001214A4">
        <w:rPr>
          <w:bCs/>
          <w:lang w:eastAsia="uk-UA"/>
        </w:rPr>
        <w:t xml:space="preserve"> </w:t>
      </w:r>
      <w:r w:rsidR="00347D29" w:rsidRPr="007C5149">
        <w:rPr>
          <w:b/>
          <w:i/>
          <w:iCs/>
          <w:lang w:eastAsia="uk-UA"/>
        </w:rPr>
        <w:t>Юлія Сергіївна</w:t>
      </w:r>
      <w:r w:rsidR="00347D29">
        <w:rPr>
          <w:b/>
          <w:i/>
          <w:iCs/>
          <w:lang w:eastAsia="uk-UA"/>
        </w:rPr>
        <w:t xml:space="preserve"> </w:t>
      </w:r>
      <w:r w:rsidR="00347D29" w:rsidRPr="001214A4">
        <w:rPr>
          <w:bCs/>
          <w:lang w:eastAsia="uk-UA"/>
        </w:rPr>
        <w:t>–</w:t>
      </w:r>
      <w:r w:rsidR="00347D29">
        <w:rPr>
          <w:bCs/>
          <w:lang w:eastAsia="uk-UA"/>
        </w:rPr>
        <w:t xml:space="preserve"> </w:t>
      </w:r>
      <w:r w:rsidR="00347D29" w:rsidRPr="00C92C02">
        <w:rPr>
          <w:rFonts w:eastAsia="Times New Roman"/>
          <w:i/>
          <w:iCs/>
          <w:lang w:eastAsia="ru-RU"/>
        </w:rPr>
        <w:t>начальник відділу організації, координації архівної справи та цифрової трансформації Державного архіву Харківської області.</w:t>
      </w:r>
    </w:p>
    <w:p w14:paraId="4B5DB68C" w14:textId="61D0B75A" w:rsidR="00347D29" w:rsidRPr="00B4406C" w:rsidRDefault="00347D29" w:rsidP="00C92C02">
      <w:pPr>
        <w:spacing w:after="0" w:line="240" w:lineRule="auto"/>
        <w:ind w:left="3686" w:hanging="2552"/>
        <w:jc w:val="both"/>
        <w:rPr>
          <w:sz w:val="24"/>
          <w:szCs w:val="24"/>
        </w:rPr>
      </w:pPr>
      <w:hyperlink r:id="rId11" w:history="1"/>
    </w:p>
    <w:p w14:paraId="5D7C0EC5" w14:textId="77777777" w:rsidR="00EB45CB" w:rsidRDefault="00EB45CB" w:rsidP="00DD357F">
      <w:pPr>
        <w:spacing w:after="0"/>
        <w:jc w:val="both"/>
      </w:pPr>
    </w:p>
    <w:p w14:paraId="1642B1CA" w14:textId="6FB06769" w:rsidR="00DD357F" w:rsidRDefault="00DD357F" w:rsidP="00F60CBE">
      <w:pPr>
        <w:spacing w:after="0" w:line="240" w:lineRule="auto"/>
        <w:jc w:val="both"/>
        <w:rPr>
          <w:b/>
        </w:rPr>
      </w:pPr>
      <w:r>
        <w:rPr>
          <w:b/>
        </w:rPr>
        <w:t>Голова постійної комісії обласної ради</w:t>
      </w:r>
    </w:p>
    <w:p w14:paraId="17AB54FF" w14:textId="77777777" w:rsidR="00DD357F" w:rsidRDefault="00DD357F" w:rsidP="00F60CBE">
      <w:pPr>
        <w:tabs>
          <w:tab w:val="left" w:pos="993"/>
        </w:tabs>
        <w:spacing w:after="0" w:line="240" w:lineRule="auto"/>
        <w:jc w:val="both"/>
        <w:rPr>
          <w:b/>
        </w:rPr>
      </w:pPr>
      <w:r>
        <w:rPr>
          <w:b/>
        </w:rPr>
        <w:t xml:space="preserve">з  питань інформаційної політики, </w:t>
      </w:r>
    </w:p>
    <w:p w14:paraId="22E88079" w14:textId="77777777" w:rsidR="00DD357F" w:rsidRDefault="00DD357F" w:rsidP="00F60CBE">
      <w:pPr>
        <w:tabs>
          <w:tab w:val="left" w:pos="993"/>
        </w:tabs>
        <w:spacing w:after="0" w:line="240" w:lineRule="auto"/>
        <w:jc w:val="both"/>
        <w:rPr>
          <w:b/>
        </w:rPr>
      </w:pPr>
      <w:r>
        <w:rPr>
          <w:b/>
        </w:rPr>
        <w:t xml:space="preserve">зв’язків з громадськістю та цифрової </w:t>
      </w:r>
    </w:p>
    <w:p w14:paraId="535DA20E" w14:textId="4C956086" w:rsidR="001E1D5D" w:rsidRDefault="00DD357F" w:rsidP="00F60CBE">
      <w:pPr>
        <w:spacing w:line="240" w:lineRule="auto"/>
        <w:jc w:val="both"/>
      </w:pPr>
      <w:r>
        <w:rPr>
          <w:b/>
        </w:rPr>
        <w:t>трансформації</w:t>
      </w:r>
      <w:r>
        <w:t xml:space="preserve">                                  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          Сергій ЖУКОВ</w:t>
      </w:r>
      <w:r>
        <w:rPr>
          <w:color w:val="000000"/>
        </w:rPr>
        <w:t xml:space="preserve">                         </w:t>
      </w:r>
      <w:r>
        <w:t xml:space="preserve"> </w:t>
      </w:r>
      <w:r>
        <w:rPr>
          <w:color w:val="000000"/>
        </w:rPr>
        <w:t xml:space="preserve">                      </w:t>
      </w:r>
    </w:p>
    <w:sectPr w:rsidR="001E1D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51 Text Book">
    <w:altName w:val="Arial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F649EA"/>
    <w:multiLevelType w:val="hybridMultilevel"/>
    <w:tmpl w:val="A6906B36"/>
    <w:lvl w:ilvl="0" w:tplc="4E48A84E">
      <w:start w:val="1"/>
      <w:numFmt w:val="decimal"/>
      <w:lvlText w:val="4.%1."/>
      <w:lvlJc w:val="left"/>
      <w:pPr>
        <w:ind w:left="1353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9161" w:hanging="360"/>
      </w:pPr>
    </w:lvl>
    <w:lvl w:ilvl="2" w:tplc="0422001B" w:tentative="1">
      <w:start w:val="1"/>
      <w:numFmt w:val="lowerRoman"/>
      <w:lvlText w:val="%3."/>
      <w:lvlJc w:val="right"/>
      <w:pPr>
        <w:ind w:left="9881" w:hanging="180"/>
      </w:pPr>
    </w:lvl>
    <w:lvl w:ilvl="3" w:tplc="0422000F" w:tentative="1">
      <w:start w:val="1"/>
      <w:numFmt w:val="decimal"/>
      <w:lvlText w:val="%4."/>
      <w:lvlJc w:val="left"/>
      <w:pPr>
        <w:ind w:left="10601" w:hanging="360"/>
      </w:pPr>
    </w:lvl>
    <w:lvl w:ilvl="4" w:tplc="04220019" w:tentative="1">
      <w:start w:val="1"/>
      <w:numFmt w:val="lowerLetter"/>
      <w:lvlText w:val="%5."/>
      <w:lvlJc w:val="left"/>
      <w:pPr>
        <w:ind w:left="11321" w:hanging="360"/>
      </w:pPr>
    </w:lvl>
    <w:lvl w:ilvl="5" w:tplc="0422001B" w:tentative="1">
      <w:start w:val="1"/>
      <w:numFmt w:val="lowerRoman"/>
      <w:lvlText w:val="%6."/>
      <w:lvlJc w:val="right"/>
      <w:pPr>
        <w:ind w:left="12041" w:hanging="180"/>
      </w:pPr>
    </w:lvl>
    <w:lvl w:ilvl="6" w:tplc="0422000F" w:tentative="1">
      <w:start w:val="1"/>
      <w:numFmt w:val="decimal"/>
      <w:lvlText w:val="%7."/>
      <w:lvlJc w:val="left"/>
      <w:pPr>
        <w:ind w:left="12761" w:hanging="360"/>
      </w:pPr>
    </w:lvl>
    <w:lvl w:ilvl="7" w:tplc="04220019" w:tentative="1">
      <w:start w:val="1"/>
      <w:numFmt w:val="lowerLetter"/>
      <w:lvlText w:val="%8."/>
      <w:lvlJc w:val="left"/>
      <w:pPr>
        <w:ind w:left="13481" w:hanging="360"/>
      </w:pPr>
    </w:lvl>
    <w:lvl w:ilvl="8" w:tplc="0422001B" w:tentative="1">
      <w:start w:val="1"/>
      <w:numFmt w:val="lowerRoman"/>
      <w:lvlText w:val="%9."/>
      <w:lvlJc w:val="right"/>
      <w:pPr>
        <w:ind w:left="14201" w:hanging="180"/>
      </w:pPr>
    </w:lvl>
  </w:abstractNum>
  <w:num w:numId="1" w16cid:durableId="1521315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D5D"/>
    <w:rsid w:val="00051F56"/>
    <w:rsid w:val="000737E5"/>
    <w:rsid w:val="000744BE"/>
    <w:rsid w:val="000C4D4E"/>
    <w:rsid w:val="0011529D"/>
    <w:rsid w:val="001C1DEB"/>
    <w:rsid w:val="001D588C"/>
    <w:rsid w:val="001E1D5D"/>
    <w:rsid w:val="001E44AA"/>
    <w:rsid w:val="001F77FB"/>
    <w:rsid w:val="0023783A"/>
    <w:rsid w:val="00270067"/>
    <w:rsid w:val="002D4A5F"/>
    <w:rsid w:val="00347D29"/>
    <w:rsid w:val="00350F19"/>
    <w:rsid w:val="00361D5C"/>
    <w:rsid w:val="003819E7"/>
    <w:rsid w:val="003834F3"/>
    <w:rsid w:val="003B2D92"/>
    <w:rsid w:val="003C34D6"/>
    <w:rsid w:val="0043116C"/>
    <w:rsid w:val="00506837"/>
    <w:rsid w:val="005F0B48"/>
    <w:rsid w:val="00601A96"/>
    <w:rsid w:val="00655492"/>
    <w:rsid w:val="00662371"/>
    <w:rsid w:val="00762B4A"/>
    <w:rsid w:val="007F46B2"/>
    <w:rsid w:val="008B4EEB"/>
    <w:rsid w:val="008D366A"/>
    <w:rsid w:val="008E4524"/>
    <w:rsid w:val="00902141"/>
    <w:rsid w:val="009361BA"/>
    <w:rsid w:val="00945DC0"/>
    <w:rsid w:val="009825F9"/>
    <w:rsid w:val="00A44C02"/>
    <w:rsid w:val="00A86714"/>
    <w:rsid w:val="00AD44F5"/>
    <w:rsid w:val="00AE6B1A"/>
    <w:rsid w:val="00B86626"/>
    <w:rsid w:val="00C15EA1"/>
    <w:rsid w:val="00C92C02"/>
    <w:rsid w:val="00D331C7"/>
    <w:rsid w:val="00D6493D"/>
    <w:rsid w:val="00D70497"/>
    <w:rsid w:val="00D768E7"/>
    <w:rsid w:val="00DD357F"/>
    <w:rsid w:val="00E065FB"/>
    <w:rsid w:val="00EB45CB"/>
    <w:rsid w:val="00EC4716"/>
    <w:rsid w:val="00F42D94"/>
    <w:rsid w:val="00F43F5C"/>
    <w:rsid w:val="00F60CBE"/>
    <w:rsid w:val="00FB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0150"/>
  <w15:docId w15:val="{903D24A8-825E-45DD-8CD1-3338EA27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57F"/>
    <w:pPr>
      <w:spacing w:after="200" w:line="276" w:lineRule="auto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DD357F"/>
    <w:pPr>
      <w:keepNext/>
      <w:spacing w:after="0" w:line="240" w:lineRule="auto"/>
      <w:jc w:val="center"/>
      <w:outlineLvl w:val="4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rsid w:val="00DD357F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styleId="a3">
    <w:name w:val="Hyperlink"/>
    <w:uiPriority w:val="99"/>
    <w:unhideWhenUsed/>
    <w:rsid w:val="00DD357F"/>
    <w:rPr>
      <w:color w:val="0000FF"/>
      <w:u w:val="single"/>
    </w:rPr>
  </w:style>
  <w:style w:type="character" w:customStyle="1" w:styleId="a4">
    <w:name w:val="Обычный (Интернет) Знак"/>
    <w:aliases w:val="Обычный (веб) Знак3 Знак,Обычный (веб) Знак Знак2 Знак,Обычный (веб) Знак1 Знак2 Знак Знак,Обычный (веб) Знак Знак2 Знак Знак Знак,Обычный (веб) Знак1 Знак2 Знак Знак Знак Знак"/>
    <w:link w:val="a5"/>
    <w:uiPriority w:val="99"/>
    <w:qFormat/>
    <w:locked/>
    <w:rsid w:val="00DD357F"/>
    <w:rPr>
      <w:rFonts w:ascii="Times New Roman" w:hAnsi="Times New Roman" w:cs="Times New Roman"/>
      <w:sz w:val="24"/>
      <w:szCs w:val="24"/>
    </w:rPr>
  </w:style>
  <w:style w:type="paragraph" w:styleId="a5">
    <w:name w:val="Normal (Web)"/>
    <w:aliases w:val="Обычный (веб) Знак3,Обычный (веб) Знак Знак2,Обычный (веб) Знак1 Знак2 Знак,Обычный (веб) Знак Знак2 Знак Знак,Обычный (веб) Знак1 Знак2 Знак Знак Знак,Обычный (веб) Знак Знак2 Знак Знак Знак Знак Знак"/>
    <w:basedOn w:val="a"/>
    <w:link w:val="a4"/>
    <w:uiPriority w:val="99"/>
    <w:unhideWhenUsed/>
    <w:qFormat/>
    <w:rsid w:val="00DD357F"/>
    <w:pPr>
      <w:spacing w:after="120" w:line="480" w:lineRule="auto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paragraph" w:customStyle="1" w:styleId="a6">
    <w:basedOn w:val="a"/>
    <w:next w:val="a5"/>
    <w:uiPriority w:val="99"/>
    <w:unhideWhenUsed/>
    <w:qFormat/>
    <w:rsid w:val="00D70497"/>
    <w:pPr>
      <w:spacing w:after="0" w:line="240" w:lineRule="auto"/>
      <w:ind w:left="720"/>
      <w:contextualSpacing/>
    </w:pPr>
    <w:rPr>
      <w:sz w:val="24"/>
      <w:szCs w:val="24"/>
      <w:lang w:val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B4EEB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662371"/>
    <w:pPr>
      <w:ind w:left="720"/>
      <w:contextualSpacing/>
    </w:pPr>
    <w:rPr>
      <w:rFonts w:ascii="Calibri" w:hAnsi="Calibri" w:cs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74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44BE"/>
    <w:rPr>
      <w:rFonts w:ascii="Tahoma" w:eastAsia="Calibri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7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7116/312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s.lica.com.ua/77/1/387251/3137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13-or@ukr.net" TargetMode="External"/><Relationship Id="rId11" Type="http://schemas.openxmlformats.org/officeDocument/2006/relationships/hyperlink" Target="https://ts.lica.com.ua/77/1/387179/31246" TargetMode="External"/><Relationship Id="rId5" Type="http://schemas.openxmlformats.org/officeDocument/2006/relationships/image" Target="media/image1.wmf"/><Relationship Id="rId10" Type="http://schemas.openxmlformats.org/officeDocument/2006/relationships/hyperlink" Target="https://ts.lica.com.ua/77/1/387179/312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s.lica.com.ua/77/1/387132/31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1900</Words>
  <Characters>1083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Evgen Kanish</cp:lastModifiedBy>
  <cp:revision>4</cp:revision>
  <cp:lastPrinted>2023-11-13T07:57:00Z</cp:lastPrinted>
  <dcterms:created xsi:type="dcterms:W3CDTF">2026-05-13T07:00:00Z</dcterms:created>
  <dcterms:modified xsi:type="dcterms:W3CDTF">2026-05-13T08:13:00Z</dcterms:modified>
</cp:coreProperties>
</file>