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4D82" w14:textId="77777777" w:rsidR="00CB458A" w:rsidRPr="004940F5" w:rsidRDefault="00CB458A" w:rsidP="00CB458A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 w:rsidRPr="004940F5">
        <w:rPr>
          <w:noProof/>
        </w:rPr>
        <w:drawing>
          <wp:inline distT="0" distB="0" distL="0" distR="0" wp14:anchorId="52E14903" wp14:editId="27BAD42E">
            <wp:extent cx="428625" cy="619125"/>
            <wp:effectExtent l="0" t="0" r="9525" b="9525"/>
            <wp:docPr id="156534673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65C73" w14:textId="77777777" w:rsidR="00CB458A" w:rsidRPr="004940F5" w:rsidRDefault="00CB458A" w:rsidP="00CB458A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ХАРКІВСЬКА ОБЛАСНА РАДА</w:t>
      </w:r>
    </w:p>
    <w:p w14:paraId="64459B17" w14:textId="77777777" w:rsidR="00CB458A" w:rsidRPr="004940F5" w:rsidRDefault="00CB458A" w:rsidP="00CB458A">
      <w:pPr>
        <w:jc w:val="center"/>
        <w:rPr>
          <w:rFonts w:eastAsia="Times New Roman" w:cs="Times New Roman"/>
          <w:szCs w:val="28"/>
        </w:rPr>
      </w:pPr>
    </w:p>
    <w:p w14:paraId="5D5BB02C" w14:textId="77777777" w:rsidR="00CB458A" w:rsidRPr="004940F5" w:rsidRDefault="00CB458A" w:rsidP="00CB458A">
      <w:pPr>
        <w:jc w:val="center"/>
        <w:rPr>
          <w:rFonts w:eastAsia="Times New Roman" w:cs="Times New Roman"/>
          <w:caps/>
          <w:szCs w:val="28"/>
        </w:rPr>
      </w:pPr>
      <w:r w:rsidRPr="004940F5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21827AA0" w14:textId="77777777" w:rsidR="00CB458A" w:rsidRPr="004940F5" w:rsidRDefault="00CB458A" w:rsidP="00CB458A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4940F5">
        <w:rPr>
          <w:rFonts w:eastAsia="Times New Roman" w:cs="Times New Roman"/>
          <w:szCs w:val="28"/>
        </w:rPr>
        <w:tab/>
      </w:r>
    </w:p>
    <w:p w14:paraId="25A72285" w14:textId="77777777" w:rsidR="00CB458A" w:rsidRPr="004940F5" w:rsidRDefault="00CB458A" w:rsidP="00CB458A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4940F5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4940F5">
        <w:rPr>
          <w:rFonts w:eastAsia="Times New Roman" w:cs="Times New Roman"/>
          <w:i/>
          <w:szCs w:val="28"/>
        </w:rPr>
        <w:t>тел</w:t>
      </w:r>
      <w:proofErr w:type="spellEnd"/>
      <w:r w:rsidRPr="004940F5">
        <w:rPr>
          <w:rFonts w:eastAsia="Times New Roman" w:cs="Times New Roman"/>
          <w:i/>
          <w:szCs w:val="28"/>
        </w:rPr>
        <w:t>. 700-53-29,  e-</w:t>
      </w:r>
      <w:proofErr w:type="spellStart"/>
      <w:r w:rsidRPr="004940F5">
        <w:rPr>
          <w:rFonts w:eastAsia="Times New Roman" w:cs="Times New Roman"/>
          <w:i/>
          <w:szCs w:val="28"/>
        </w:rPr>
        <w:t>mail</w:t>
      </w:r>
      <w:proofErr w:type="spellEnd"/>
      <w:r w:rsidRPr="004940F5">
        <w:rPr>
          <w:rFonts w:eastAsia="Times New Roman" w:cs="Times New Roman"/>
          <w:i/>
          <w:szCs w:val="28"/>
        </w:rPr>
        <w:t xml:space="preserve">:  </w:t>
      </w:r>
      <w:hyperlink r:id="rId7" w:history="1">
        <w:r w:rsidRPr="004940F5">
          <w:rPr>
            <w:rStyle w:val="ae"/>
            <w:rFonts w:eastAsia="Times New Roman" w:cs="Times New Roman"/>
            <w:i/>
            <w:color w:val="auto"/>
            <w:szCs w:val="28"/>
          </w:rPr>
          <w:t>sc12-or@ukr.net</w:t>
        </w:r>
      </w:hyperlink>
    </w:p>
    <w:p w14:paraId="17E40C5B" w14:textId="77777777" w:rsidR="00CB458A" w:rsidRPr="004940F5" w:rsidRDefault="00CB458A" w:rsidP="00CB458A">
      <w:pPr>
        <w:rPr>
          <w:rFonts w:eastAsia="Times New Roman" w:cs="Times New Roman"/>
          <w:szCs w:val="28"/>
        </w:rPr>
      </w:pPr>
      <w:r w:rsidRPr="004940F5">
        <w:rPr>
          <w:rFonts w:eastAsia="Times New Roman" w:cs="Times New Roman"/>
          <w:szCs w:val="28"/>
        </w:rPr>
        <w:t>_______________</w:t>
      </w:r>
      <w:r w:rsidRPr="004940F5">
        <w:rPr>
          <w:rFonts w:eastAsia="Segoe UI Symbol" w:cs="Times New Roman"/>
          <w:szCs w:val="28"/>
        </w:rPr>
        <w:t>№</w:t>
      </w:r>
      <w:r w:rsidRPr="004940F5">
        <w:rPr>
          <w:rFonts w:eastAsia="Times New Roman" w:cs="Times New Roman"/>
          <w:szCs w:val="28"/>
        </w:rPr>
        <w:t>_______________</w:t>
      </w:r>
    </w:p>
    <w:p w14:paraId="22BAAFD7" w14:textId="77777777" w:rsidR="00CB458A" w:rsidRPr="004940F5" w:rsidRDefault="00CB458A" w:rsidP="00CB458A">
      <w:pPr>
        <w:rPr>
          <w:rFonts w:eastAsia="Times New Roman" w:cs="Times New Roman"/>
          <w:i/>
          <w:szCs w:val="28"/>
        </w:rPr>
      </w:pPr>
      <w:r w:rsidRPr="004940F5">
        <w:rPr>
          <w:rFonts w:eastAsia="Times New Roman" w:cs="Times New Roman"/>
          <w:szCs w:val="28"/>
        </w:rPr>
        <w:t xml:space="preserve">На </w:t>
      </w:r>
      <w:r w:rsidRPr="004940F5">
        <w:rPr>
          <w:rFonts w:eastAsia="Segoe UI Symbol" w:cs="Times New Roman"/>
          <w:szCs w:val="28"/>
        </w:rPr>
        <w:t>№</w:t>
      </w:r>
      <w:r w:rsidRPr="004940F5">
        <w:rPr>
          <w:rFonts w:eastAsia="Times New Roman" w:cs="Times New Roman"/>
          <w:szCs w:val="28"/>
        </w:rPr>
        <w:t xml:space="preserve"> ___________________________</w:t>
      </w:r>
    </w:p>
    <w:p w14:paraId="6EF88818" w14:textId="77777777" w:rsidR="00CB458A" w:rsidRPr="004940F5" w:rsidRDefault="00CB458A" w:rsidP="00CB458A">
      <w:pPr>
        <w:jc w:val="center"/>
        <w:rPr>
          <w:rFonts w:eastAsia="Times New Roman" w:cs="Times New Roman"/>
          <w:b/>
          <w:sz w:val="16"/>
          <w:szCs w:val="16"/>
        </w:rPr>
      </w:pPr>
    </w:p>
    <w:p w14:paraId="4F89FB60" w14:textId="77777777" w:rsidR="00CB458A" w:rsidRPr="004940F5" w:rsidRDefault="00CB458A" w:rsidP="00CB458A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ВИСНОВОК</w:t>
      </w:r>
    </w:p>
    <w:p w14:paraId="7B7D790C" w14:textId="77777777" w:rsidR="00CB458A" w:rsidRPr="004940F5" w:rsidRDefault="00CB458A" w:rsidP="00CB458A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засідання постійної комісії</w:t>
      </w:r>
    </w:p>
    <w:p w14:paraId="1799C623" w14:textId="29389B8C" w:rsidR="00CB458A" w:rsidRPr="004940F5" w:rsidRDefault="00CB458A" w:rsidP="00CB458A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/>
          <w:szCs w:val="28"/>
        </w:rPr>
        <w:t>Протокол  № 4</w:t>
      </w:r>
      <w:r w:rsidR="006F3E28" w:rsidRPr="004940F5">
        <w:rPr>
          <w:rFonts w:eastAsiaTheme="minorHAnsi" w:cs="Times New Roman"/>
          <w:b/>
          <w:szCs w:val="28"/>
        </w:rPr>
        <w:t>3</w:t>
      </w:r>
    </w:p>
    <w:p w14:paraId="0152DB1A" w14:textId="77777777" w:rsidR="00CB458A" w:rsidRPr="004940F5" w:rsidRDefault="00CB458A" w:rsidP="00CB458A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62AC1244" w14:textId="77777777" w:rsidR="00CB458A" w:rsidRPr="004940F5" w:rsidRDefault="00CB458A" w:rsidP="00CB458A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Cs/>
          <w:szCs w:val="28"/>
        </w:rPr>
        <w:t>Всього членів комісії: 9</w:t>
      </w:r>
    </w:p>
    <w:p w14:paraId="7E459FC7" w14:textId="104A56E7" w:rsidR="00CB458A" w:rsidRPr="004940F5" w:rsidRDefault="00CB458A" w:rsidP="00CB458A">
      <w:pPr>
        <w:ind w:left="6521"/>
        <w:jc w:val="both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Cs/>
          <w:szCs w:val="28"/>
        </w:rPr>
        <w:t xml:space="preserve">Присутні: </w:t>
      </w:r>
      <w:r w:rsidR="00E84672" w:rsidRPr="004940F5">
        <w:rPr>
          <w:rFonts w:eastAsiaTheme="minorHAnsi" w:cs="Times New Roman"/>
          <w:bCs/>
          <w:szCs w:val="28"/>
        </w:rPr>
        <w:t>6</w:t>
      </w:r>
    </w:p>
    <w:p w14:paraId="500FA23C" w14:textId="77777777" w:rsidR="00CB458A" w:rsidRPr="004940F5" w:rsidRDefault="00CB458A" w:rsidP="00CB458A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02CFA4E7" w14:textId="6081A4A7" w:rsidR="00CB458A" w:rsidRPr="004940F5" w:rsidRDefault="00CB458A" w:rsidP="006F3E2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 xml:space="preserve">від  </w:t>
      </w:r>
      <w:bookmarkStart w:id="0" w:name="_Hlk230094611"/>
      <w:r w:rsidR="000E7E60" w:rsidRPr="004940F5">
        <w:rPr>
          <w:rFonts w:eastAsia="Times New Roman" w:cs="Times New Roman"/>
          <w:b/>
          <w:szCs w:val="28"/>
        </w:rPr>
        <w:t>20 травня</w:t>
      </w:r>
      <w:r w:rsidRPr="004940F5">
        <w:rPr>
          <w:rFonts w:eastAsia="Times New Roman" w:cs="Times New Roman"/>
          <w:b/>
          <w:szCs w:val="28"/>
        </w:rPr>
        <w:t xml:space="preserve"> </w:t>
      </w:r>
      <w:bookmarkEnd w:id="0"/>
      <w:r w:rsidRPr="004940F5">
        <w:rPr>
          <w:rFonts w:eastAsia="Times New Roman" w:cs="Times New Roman"/>
          <w:b/>
          <w:szCs w:val="28"/>
        </w:rPr>
        <w:t>2026 р.</w:t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</w:p>
    <w:p w14:paraId="72F5E1DF" w14:textId="77777777" w:rsidR="00CB458A" w:rsidRPr="004940F5" w:rsidRDefault="00CB458A" w:rsidP="006F3E28">
      <w:pPr>
        <w:pStyle w:val="a9"/>
        <w:ind w:left="0"/>
        <w:jc w:val="both"/>
        <w:rPr>
          <w:b/>
          <w:bCs/>
          <w:szCs w:val="28"/>
        </w:rPr>
      </w:pPr>
    </w:p>
    <w:p w14:paraId="716FD214" w14:textId="0D795245" w:rsidR="00D735EA" w:rsidRPr="004940F5" w:rsidRDefault="00CB458A" w:rsidP="00D735EA">
      <w:pPr>
        <w:pBdr>
          <w:top w:val="nil"/>
          <w:left w:val="nil"/>
          <w:bottom w:val="nil"/>
          <w:right w:val="nil"/>
          <w:between w:val="nil"/>
        </w:pBdr>
        <w:ind w:right="-22"/>
        <w:jc w:val="both"/>
        <w:rPr>
          <w:rFonts w:eastAsiaTheme="minorHAnsi" w:cs="Times New Roman"/>
          <w:kern w:val="2"/>
          <w:szCs w:val="28"/>
        </w:rPr>
      </w:pPr>
      <w:r w:rsidRPr="004940F5">
        <w:rPr>
          <w:rFonts w:cs="Times New Roman"/>
          <w:szCs w:val="28"/>
        </w:rPr>
        <w:t xml:space="preserve">До </w:t>
      </w:r>
      <w:proofErr w:type="spellStart"/>
      <w:r w:rsidRPr="004940F5">
        <w:rPr>
          <w:rFonts w:cs="Times New Roman"/>
          <w:szCs w:val="28"/>
        </w:rPr>
        <w:t>проєкту</w:t>
      </w:r>
      <w:proofErr w:type="spellEnd"/>
      <w:r w:rsidRPr="004940F5">
        <w:rPr>
          <w:rFonts w:cs="Times New Roman"/>
          <w:szCs w:val="28"/>
        </w:rPr>
        <w:t xml:space="preserve"> рішення обласної ради «</w:t>
      </w:r>
      <w:r w:rsidR="00D735EA" w:rsidRPr="004940F5">
        <w:rPr>
          <w:rFonts w:eastAsiaTheme="minorHAnsi" w:cs="Times New Roman"/>
          <w:kern w:val="2"/>
          <w:szCs w:val="28"/>
        </w:rPr>
        <w:t>Про виконання комплексної Програми «Розвиток і функціонування української мови як державної в Харківській області на 2022-2025 роки», затвердженої  рішенням обласної ради від 25 листопада 2021 року №277-</w:t>
      </w:r>
      <w:r w:rsidR="00D735EA" w:rsidRPr="004940F5">
        <w:rPr>
          <w:rFonts w:eastAsiaTheme="minorHAnsi" w:cs="Times New Roman"/>
          <w:kern w:val="2"/>
          <w:szCs w:val="28"/>
          <w:lang w:val="en-GB"/>
        </w:rPr>
        <w:t>VIII</w:t>
      </w:r>
      <w:r w:rsidR="00D735EA" w:rsidRPr="004940F5">
        <w:rPr>
          <w:rFonts w:eastAsiaTheme="minorHAnsi" w:cs="Times New Roman"/>
          <w:kern w:val="2"/>
          <w:szCs w:val="28"/>
        </w:rPr>
        <w:t>».</w:t>
      </w:r>
    </w:p>
    <w:p w14:paraId="03AEE052" w14:textId="77777777" w:rsidR="00CB458A" w:rsidRPr="004940F5" w:rsidRDefault="00CB458A" w:rsidP="006F3E2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66E05D56" w14:textId="0408C71A" w:rsidR="00CB458A" w:rsidRPr="004940F5" w:rsidRDefault="00CB458A" w:rsidP="006F3E28">
      <w:pPr>
        <w:pStyle w:val="a9"/>
        <w:ind w:left="0" w:firstLine="720"/>
        <w:jc w:val="both"/>
        <w:rPr>
          <w:rFonts w:cs="Times New Roman"/>
          <w:szCs w:val="28"/>
        </w:rPr>
      </w:pPr>
      <w:r w:rsidRPr="004940F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 w:rsidR="006F3E28" w:rsidRPr="004940F5">
        <w:rPr>
          <w:rFonts w:cs="Times New Roman"/>
          <w:bCs/>
          <w:szCs w:val="28"/>
        </w:rPr>
        <w:t>військової адміністрацією</w:t>
      </w:r>
      <w:r w:rsidRPr="004940F5">
        <w:rPr>
          <w:rFonts w:cs="Times New Roman"/>
          <w:bCs/>
          <w:szCs w:val="28"/>
        </w:rPr>
        <w:t xml:space="preserve"> (розробник </w:t>
      </w:r>
      <w:r w:rsidR="006F3E28" w:rsidRPr="004940F5">
        <w:rPr>
          <w:rFonts w:cs="Times New Roman"/>
          <w:bCs/>
          <w:szCs w:val="28"/>
        </w:rPr>
        <w:t>–</w:t>
      </w:r>
      <w:r w:rsidRPr="004940F5">
        <w:rPr>
          <w:rFonts w:cs="Times New Roman"/>
          <w:bCs/>
          <w:szCs w:val="28"/>
        </w:rPr>
        <w:t xml:space="preserve"> </w:t>
      </w:r>
      <w:r w:rsidR="006F3E28" w:rsidRPr="004940F5">
        <w:rPr>
          <w:rFonts w:cs="Times New Roman"/>
          <w:bCs/>
          <w:szCs w:val="28"/>
          <w:lang w:eastAsia="uk-UA"/>
        </w:rPr>
        <w:t>Департамент</w:t>
      </w:r>
      <w:r w:rsidR="00D735EA" w:rsidRPr="004940F5">
        <w:rPr>
          <w:rFonts w:cs="Times New Roman"/>
          <w:bCs/>
          <w:szCs w:val="28"/>
          <w:lang w:eastAsia="uk-UA"/>
        </w:rPr>
        <w:t xml:space="preserve"> освіти і науки </w:t>
      </w:r>
      <w:r w:rsidR="006F3E28" w:rsidRPr="004940F5">
        <w:rPr>
          <w:rFonts w:cs="Times New Roman"/>
          <w:bCs/>
          <w:szCs w:val="28"/>
          <w:lang w:eastAsia="uk-UA"/>
        </w:rPr>
        <w:t>Харківської обласної військової  адміністрації</w:t>
      </w:r>
      <w:r w:rsidRPr="004940F5">
        <w:rPr>
          <w:rFonts w:cs="Times New Roman"/>
          <w:szCs w:val="28"/>
        </w:rPr>
        <w:t>).</w:t>
      </w:r>
    </w:p>
    <w:p w14:paraId="4869AB3F" w14:textId="77777777" w:rsidR="00CB458A" w:rsidRPr="004940F5" w:rsidRDefault="00CB458A" w:rsidP="006F3E28">
      <w:pPr>
        <w:ind w:right="141" w:firstLine="425"/>
        <w:jc w:val="both"/>
        <w:rPr>
          <w:sz w:val="6"/>
          <w:szCs w:val="6"/>
        </w:rPr>
      </w:pPr>
    </w:p>
    <w:p w14:paraId="18DB6528" w14:textId="77777777" w:rsidR="00CB458A" w:rsidRPr="004940F5" w:rsidRDefault="00CB458A" w:rsidP="006F3E28">
      <w:pPr>
        <w:ind w:firstLine="567"/>
        <w:jc w:val="both"/>
        <w:rPr>
          <w:rFonts w:eastAsiaTheme="minorHAnsi" w:cstheme="minorBidi"/>
          <w:szCs w:val="28"/>
        </w:rPr>
      </w:pPr>
      <w:r w:rsidRPr="004940F5"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 w:rsidRPr="004940F5">
        <w:rPr>
          <w:rFonts w:eastAsia="Times New Roman"/>
          <w:szCs w:val="28"/>
        </w:rPr>
        <w:t>проєкт</w:t>
      </w:r>
      <w:proofErr w:type="spellEnd"/>
      <w:r w:rsidRPr="004940F5">
        <w:rPr>
          <w:rFonts w:eastAsia="Times New Roman"/>
          <w:szCs w:val="28"/>
        </w:rPr>
        <w:t xml:space="preserve"> рішення обласної ради</w:t>
      </w:r>
      <w:r w:rsidRPr="004940F5">
        <w:rPr>
          <w:szCs w:val="28"/>
        </w:rPr>
        <w:t>, постійна комісія дійшла ВИСНОВКУ:</w:t>
      </w:r>
    </w:p>
    <w:p w14:paraId="33C47E22" w14:textId="77777777" w:rsidR="00CB458A" w:rsidRPr="004940F5" w:rsidRDefault="00CB458A" w:rsidP="006F3E28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4940F5">
        <w:rPr>
          <w:rFonts w:cs="Times New Roman"/>
          <w:bCs/>
          <w:szCs w:val="28"/>
        </w:rPr>
        <w:t>1.  Інформацію взяти до відома.</w:t>
      </w:r>
    </w:p>
    <w:p w14:paraId="1427A696" w14:textId="55FD2B4A" w:rsidR="00CB458A" w:rsidRPr="004940F5" w:rsidRDefault="00CB458A" w:rsidP="006F3E28">
      <w:pPr>
        <w:ind w:firstLine="426"/>
        <w:jc w:val="both"/>
        <w:rPr>
          <w:rFonts w:cs="Times New Roman"/>
          <w:bCs/>
          <w:szCs w:val="28"/>
        </w:rPr>
      </w:pPr>
      <w:r w:rsidRPr="004940F5">
        <w:rPr>
          <w:rFonts w:cs="Times New Roman"/>
          <w:szCs w:val="28"/>
        </w:rPr>
        <w:t xml:space="preserve">2. </w:t>
      </w:r>
      <w:r w:rsidRPr="004940F5">
        <w:rPr>
          <w:rFonts w:cs="Times New Roman"/>
          <w:bCs/>
          <w:szCs w:val="28"/>
        </w:rPr>
        <w:t xml:space="preserve">Погодити </w:t>
      </w:r>
      <w:proofErr w:type="spellStart"/>
      <w:r w:rsidRPr="004940F5">
        <w:rPr>
          <w:rFonts w:cs="Times New Roman"/>
          <w:bCs/>
          <w:szCs w:val="28"/>
        </w:rPr>
        <w:t>проєкт</w:t>
      </w:r>
      <w:proofErr w:type="spellEnd"/>
      <w:r w:rsidRPr="004940F5">
        <w:rPr>
          <w:rFonts w:cs="Times New Roman"/>
          <w:bCs/>
          <w:szCs w:val="28"/>
        </w:rPr>
        <w:t xml:space="preserve"> рішення обласної ради «</w:t>
      </w:r>
      <w:r w:rsidR="00D735EA" w:rsidRPr="004940F5">
        <w:rPr>
          <w:rFonts w:eastAsiaTheme="minorHAnsi" w:cs="Times New Roman"/>
          <w:kern w:val="2"/>
          <w:szCs w:val="28"/>
        </w:rPr>
        <w:t>Про виконання комплексної Програми «Розвиток і функціонування української мови як державної в Харківській області на 2022-2025 роки», затвердженої  рішенням обласної ради від 25 листопада 2021 року №277-</w:t>
      </w:r>
      <w:r w:rsidR="00D735EA" w:rsidRPr="004940F5">
        <w:rPr>
          <w:rFonts w:eastAsiaTheme="minorHAnsi" w:cs="Times New Roman"/>
          <w:kern w:val="2"/>
          <w:szCs w:val="28"/>
          <w:lang w:val="en-GB"/>
        </w:rPr>
        <w:t>VIII</w:t>
      </w:r>
      <w:r w:rsidRPr="004940F5">
        <w:rPr>
          <w:rFonts w:cs="Times New Roman"/>
          <w:szCs w:val="28"/>
          <w14:ligatures w14:val="none"/>
        </w:rPr>
        <w:t>»</w:t>
      </w:r>
      <w:r w:rsidRPr="004940F5">
        <w:rPr>
          <w:rFonts w:cs="Times New Roman"/>
          <w:bCs/>
          <w:szCs w:val="28"/>
        </w:rPr>
        <w:t xml:space="preserve"> та рекомендувати для розгляду на пленарному засіданні </w:t>
      </w:r>
      <w:r w:rsidRPr="004940F5">
        <w:rPr>
          <w:rFonts w:cs="Times New Roman"/>
          <w:bCs/>
          <w:szCs w:val="28"/>
          <w14:ligatures w14:val="none"/>
        </w:rPr>
        <w:t>чергової</w:t>
      </w:r>
      <w:r w:rsidRPr="004940F5">
        <w:rPr>
          <w:rFonts w:cs="Times New Roman"/>
          <w:bCs/>
          <w:szCs w:val="28"/>
        </w:rPr>
        <w:t xml:space="preserve"> сесії обласної ради.</w:t>
      </w:r>
    </w:p>
    <w:p w14:paraId="27B997FB" w14:textId="77777777" w:rsidR="00CB458A" w:rsidRPr="004940F5" w:rsidRDefault="00CB458A" w:rsidP="006F3E28">
      <w:pPr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4940F5" w:rsidRPr="004940F5" w14:paraId="4D25AB7F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502E7FDD" w14:textId="77777777" w:rsidR="00CB458A" w:rsidRPr="004940F5" w:rsidRDefault="00CB458A" w:rsidP="006F3E28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22EC240B" w14:textId="77777777" w:rsidR="00CB458A" w:rsidRPr="004940F5" w:rsidRDefault="00CB458A" w:rsidP="006F3E28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582F7CE8" w14:textId="77777777" w:rsidR="00CB458A" w:rsidRPr="004940F5" w:rsidRDefault="00CB458A" w:rsidP="006F3E28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30D7B1FD" w14:textId="3D6B0855" w:rsidR="00CB458A" w:rsidRPr="004940F5" w:rsidRDefault="00E84672" w:rsidP="006F3E28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2AC470BC" w14:textId="4E2B6F5B" w:rsidR="00CB458A" w:rsidRPr="004940F5" w:rsidRDefault="00CB458A" w:rsidP="006F3E28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4940F5">
              <w:rPr>
                <w:rFonts w:cs="Times New Roman"/>
                <w:kern w:val="2"/>
                <w:szCs w:val="28"/>
              </w:rPr>
              <w:br/>
            </w:r>
            <w:proofErr w:type="spellStart"/>
            <w:r w:rsidR="00861D83" w:rsidRPr="004940F5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="00861D83" w:rsidRPr="004940F5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4940F5" w:rsidRPr="004940F5" w14:paraId="172AABBC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93100C0" w14:textId="77777777" w:rsidR="00CB458A" w:rsidRPr="004940F5" w:rsidRDefault="00CB458A" w:rsidP="006F3E28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27F6A8E2" w14:textId="77777777" w:rsidR="00CB458A" w:rsidRPr="004940F5" w:rsidRDefault="00CB458A" w:rsidP="006F3E28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CB9A57E" w14:textId="77777777" w:rsidR="00CB458A" w:rsidRPr="004940F5" w:rsidRDefault="00CB458A" w:rsidP="006F3E28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90E9FE0" w14:textId="77777777" w:rsidR="00CB458A" w:rsidRPr="004940F5" w:rsidRDefault="00CB458A" w:rsidP="006F3E28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01182AB2" w14:textId="77777777" w:rsidR="00CB458A" w:rsidRPr="004940F5" w:rsidRDefault="00CB458A" w:rsidP="006F3E28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4940F5" w:rsidRPr="004940F5" w14:paraId="44E57CC6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5B0B0032" w14:textId="77777777" w:rsidR="00CB458A" w:rsidRPr="004940F5" w:rsidRDefault="00CB458A" w:rsidP="006F3E28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50136CA5" w14:textId="77777777" w:rsidR="00CB458A" w:rsidRPr="004940F5" w:rsidRDefault="00CB458A" w:rsidP="006F3E28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143BDC72" w14:textId="77777777" w:rsidR="00CB458A" w:rsidRPr="004940F5" w:rsidRDefault="00CB458A" w:rsidP="006F3E28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5784C779" w14:textId="77777777" w:rsidR="00CB458A" w:rsidRPr="004940F5" w:rsidRDefault="00CB458A" w:rsidP="006F3E28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1BE5406E" w14:textId="77777777" w:rsidR="00CB458A" w:rsidRPr="004940F5" w:rsidRDefault="00CB458A" w:rsidP="006F3E28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CB458A" w:rsidRPr="004940F5" w14:paraId="0A6385AE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2F09657" w14:textId="77777777" w:rsidR="00CB458A" w:rsidRPr="004940F5" w:rsidRDefault="00CB458A" w:rsidP="006F3E28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52C45C59" w14:textId="5D0E814E" w:rsidR="00CB458A" w:rsidRPr="004940F5" w:rsidRDefault="00CB458A" w:rsidP="006F3E28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217ACE1" w14:textId="77777777" w:rsidR="00CB458A" w:rsidRPr="004940F5" w:rsidRDefault="00CB458A" w:rsidP="006F3E28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5018D0" w14:textId="7994D078" w:rsidR="00CB458A" w:rsidRPr="004940F5" w:rsidRDefault="00CB458A" w:rsidP="006F3E28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28D4E50A" w14:textId="6056B619" w:rsidR="00CB458A" w:rsidRPr="004940F5" w:rsidRDefault="00CB458A" w:rsidP="006F3E28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</w:tbl>
    <w:p w14:paraId="270C1DE8" w14:textId="77777777" w:rsidR="00CB458A" w:rsidRPr="004940F5" w:rsidRDefault="00CB458A" w:rsidP="006F3E28">
      <w:pPr>
        <w:pStyle w:val="a9"/>
        <w:ind w:left="2127" w:hanging="2127"/>
        <w:jc w:val="both"/>
        <w:rPr>
          <w:sz w:val="16"/>
          <w:szCs w:val="16"/>
        </w:rPr>
      </w:pPr>
    </w:p>
    <w:p w14:paraId="48F46AFC" w14:textId="77777777" w:rsidR="00CB458A" w:rsidRPr="004940F5" w:rsidRDefault="00CB458A" w:rsidP="006F3E2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4940F5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2ADDF111" w14:textId="77777777" w:rsidR="006F3E28" w:rsidRPr="004940F5" w:rsidRDefault="006F3E28" w:rsidP="006F3E2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 w:rsidRPr="004940F5">
        <w:rPr>
          <w:noProof/>
        </w:rPr>
        <w:lastRenderedPageBreak/>
        <w:drawing>
          <wp:inline distT="0" distB="0" distL="0" distR="0" wp14:anchorId="0913924F" wp14:editId="4EE0A70E">
            <wp:extent cx="428625" cy="619125"/>
            <wp:effectExtent l="0" t="0" r="9525" b="9525"/>
            <wp:docPr id="157818899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5E801" w14:textId="77777777" w:rsidR="006F3E28" w:rsidRPr="004940F5" w:rsidRDefault="006F3E28" w:rsidP="006F3E28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ХАРКІВСЬКА ОБЛАСНА РАДА</w:t>
      </w:r>
    </w:p>
    <w:p w14:paraId="09522524" w14:textId="77777777" w:rsidR="006F3E28" w:rsidRPr="004940F5" w:rsidRDefault="006F3E28" w:rsidP="006F3E28">
      <w:pPr>
        <w:jc w:val="center"/>
        <w:rPr>
          <w:rFonts w:eastAsia="Times New Roman" w:cs="Times New Roman"/>
          <w:szCs w:val="28"/>
        </w:rPr>
      </w:pPr>
    </w:p>
    <w:p w14:paraId="2F678117" w14:textId="77777777" w:rsidR="006F3E28" w:rsidRPr="004940F5" w:rsidRDefault="006F3E28" w:rsidP="006F3E28">
      <w:pPr>
        <w:jc w:val="center"/>
        <w:rPr>
          <w:rFonts w:eastAsia="Times New Roman" w:cs="Times New Roman"/>
          <w:caps/>
          <w:szCs w:val="28"/>
        </w:rPr>
      </w:pPr>
      <w:r w:rsidRPr="004940F5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30D00CDF" w14:textId="77777777" w:rsidR="006F3E28" w:rsidRPr="004940F5" w:rsidRDefault="006F3E28" w:rsidP="006F3E28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4940F5">
        <w:rPr>
          <w:rFonts w:eastAsia="Times New Roman" w:cs="Times New Roman"/>
          <w:szCs w:val="28"/>
        </w:rPr>
        <w:tab/>
      </w:r>
    </w:p>
    <w:p w14:paraId="388AA5B9" w14:textId="77777777" w:rsidR="006F3E28" w:rsidRPr="004940F5" w:rsidRDefault="006F3E28" w:rsidP="006F3E2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4940F5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4940F5">
        <w:rPr>
          <w:rFonts w:eastAsia="Times New Roman" w:cs="Times New Roman"/>
          <w:i/>
          <w:szCs w:val="28"/>
        </w:rPr>
        <w:t>тел</w:t>
      </w:r>
      <w:proofErr w:type="spellEnd"/>
      <w:r w:rsidRPr="004940F5">
        <w:rPr>
          <w:rFonts w:eastAsia="Times New Roman" w:cs="Times New Roman"/>
          <w:i/>
          <w:szCs w:val="28"/>
        </w:rPr>
        <w:t>. 700-53-29,  e-</w:t>
      </w:r>
      <w:proofErr w:type="spellStart"/>
      <w:r w:rsidRPr="004940F5">
        <w:rPr>
          <w:rFonts w:eastAsia="Times New Roman" w:cs="Times New Roman"/>
          <w:i/>
          <w:szCs w:val="28"/>
        </w:rPr>
        <w:t>mail</w:t>
      </w:r>
      <w:proofErr w:type="spellEnd"/>
      <w:r w:rsidRPr="004940F5">
        <w:rPr>
          <w:rFonts w:eastAsia="Times New Roman" w:cs="Times New Roman"/>
          <w:i/>
          <w:szCs w:val="28"/>
        </w:rPr>
        <w:t xml:space="preserve">:  </w:t>
      </w:r>
      <w:hyperlink r:id="rId8" w:history="1">
        <w:r w:rsidRPr="004940F5">
          <w:rPr>
            <w:rStyle w:val="ae"/>
            <w:rFonts w:eastAsia="Times New Roman" w:cs="Times New Roman"/>
            <w:i/>
            <w:color w:val="auto"/>
            <w:szCs w:val="28"/>
          </w:rPr>
          <w:t>sc12-or@ukr.net</w:t>
        </w:r>
      </w:hyperlink>
    </w:p>
    <w:p w14:paraId="3A047476" w14:textId="77777777" w:rsidR="006F3E28" w:rsidRPr="004940F5" w:rsidRDefault="006F3E28" w:rsidP="006F3E28">
      <w:pPr>
        <w:rPr>
          <w:rFonts w:eastAsia="Times New Roman" w:cs="Times New Roman"/>
          <w:szCs w:val="28"/>
        </w:rPr>
      </w:pPr>
      <w:r w:rsidRPr="004940F5">
        <w:rPr>
          <w:rFonts w:eastAsia="Times New Roman" w:cs="Times New Roman"/>
          <w:szCs w:val="28"/>
        </w:rPr>
        <w:t>_______________</w:t>
      </w:r>
      <w:r w:rsidRPr="004940F5">
        <w:rPr>
          <w:rFonts w:eastAsia="Segoe UI Symbol" w:cs="Times New Roman"/>
          <w:szCs w:val="28"/>
        </w:rPr>
        <w:t>№</w:t>
      </w:r>
      <w:r w:rsidRPr="004940F5">
        <w:rPr>
          <w:rFonts w:eastAsia="Times New Roman" w:cs="Times New Roman"/>
          <w:szCs w:val="28"/>
        </w:rPr>
        <w:t>_______________</w:t>
      </w:r>
    </w:p>
    <w:p w14:paraId="57F4ACEE" w14:textId="77777777" w:rsidR="006F3E28" w:rsidRPr="004940F5" w:rsidRDefault="006F3E28" w:rsidP="006F3E28">
      <w:pPr>
        <w:rPr>
          <w:rFonts w:eastAsia="Times New Roman" w:cs="Times New Roman"/>
          <w:i/>
          <w:szCs w:val="28"/>
        </w:rPr>
      </w:pPr>
      <w:r w:rsidRPr="004940F5">
        <w:rPr>
          <w:rFonts w:eastAsia="Times New Roman" w:cs="Times New Roman"/>
          <w:szCs w:val="28"/>
        </w:rPr>
        <w:t xml:space="preserve">На </w:t>
      </w:r>
      <w:r w:rsidRPr="004940F5">
        <w:rPr>
          <w:rFonts w:eastAsia="Segoe UI Symbol" w:cs="Times New Roman"/>
          <w:szCs w:val="28"/>
        </w:rPr>
        <w:t>№</w:t>
      </w:r>
      <w:r w:rsidRPr="004940F5">
        <w:rPr>
          <w:rFonts w:eastAsia="Times New Roman" w:cs="Times New Roman"/>
          <w:szCs w:val="28"/>
        </w:rPr>
        <w:t xml:space="preserve"> ___________________________</w:t>
      </w:r>
    </w:p>
    <w:p w14:paraId="609B0D09" w14:textId="77777777" w:rsidR="006F3E28" w:rsidRPr="004940F5" w:rsidRDefault="006F3E28" w:rsidP="006F3E2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375005A9" w14:textId="77777777" w:rsidR="006F3E28" w:rsidRPr="004940F5" w:rsidRDefault="006F3E28" w:rsidP="006F3E28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ВИСНОВОК</w:t>
      </w:r>
    </w:p>
    <w:p w14:paraId="13F5F3BF" w14:textId="77777777" w:rsidR="006F3E28" w:rsidRPr="004940F5" w:rsidRDefault="006F3E28" w:rsidP="006F3E28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засідання постійної комісії</w:t>
      </w:r>
    </w:p>
    <w:p w14:paraId="5D94A793" w14:textId="77777777" w:rsidR="006F3E28" w:rsidRPr="004940F5" w:rsidRDefault="006F3E28" w:rsidP="006F3E2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/>
          <w:szCs w:val="28"/>
        </w:rPr>
        <w:t>Протокол  № 43</w:t>
      </w:r>
    </w:p>
    <w:p w14:paraId="2AED8D4B" w14:textId="77777777" w:rsidR="006F3E28" w:rsidRPr="004940F5" w:rsidRDefault="006F3E28" w:rsidP="006F3E2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76523662" w14:textId="77777777" w:rsidR="006F3E28" w:rsidRPr="004940F5" w:rsidRDefault="006F3E28" w:rsidP="006F3E2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Cs/>
          <w:szCs w:val="28"/>
        </w:rPr>
        <w:t>Всього членів комісії: 9</w:t>
      </w:r>
    </w:p>
    <w:p w14:paraId="4AFD3A06" w14:textId="759FC1A4" w:rsidR="006F3E28" w:rsidRPr="004940F5" w:rsidRDefault="006F3E28" w:rsidP="006F3E28">
      <w:pPr>
        <w:ind w:left="6521"/>
        <w:jc w:val="both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Cs/>
          <w:szCs w:val="28"/>
        </w:rPr>
        <w:t xml:space="preserve">Присутні: </w:t>
      </w:r>
      <w:r w:rsidR="004940F5" w:rsidRPr="004940F5">
        <w:rPr>
          <w:rFonts w:eastAsiaTheme="minorHAnsi" w:cs="Times New Roman"/>
          <w:bCs/>
          <w:szCs w:val="28"/>
        </w:rPr>
        <w:t>6</w:t>
      </w:r>
    </w:p>
    <w:p w14:paraId="6FA7CBB9" w14:textId="77777777" w:rsidR="006F3E28" w:rsidRPr="004940F5" w:rsidRDefault="006F3E28" w:rsidP="006F3E2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133F665B" w14:textId="5C3C89DC" w:rsidR="006F3E28" w:rsidRPr="004940F5" w:rsidRDefault="006F3E28" w:rsidP="006F3E2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 xml:space="preserve">від  </w:t>
      </w:r>
      <w:r w:rsidR="000E7E60" w:rsidRPr="004940F5">
        <w:rPr>
          <w:rFonts w:eastAsia="Times New Roman" w:cs="Times New Roman"/>
          <w:b/>
          <w:szCs w:val="28"/>
        </w:rPr>
        <w:t xml:space="preserve">20 травня </w:t>
      </w:r>
      <w:r w:rsidRPr="004940F5">
        <w:rPr>
          <w:rFonts w:eastAsia="Times New Roman" w:cs="Times New Roman"/>
          <w:b/>
          <w:szCs w:val="28"/>
        </w:rPr>
        <w:t>2026 р.</w:t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</w:p>
    <w:p w14:paraId="02466523" w14:textId="77777777" w:rsidR="006F3E28" w:rsidRPr="004940F5" w:rsidRDefault="006F3E28" w:rsidP="006F3E28">
      <w:pPr>
        <w:pStyle w:val="a9"/>
        <w:ind w:left="0"/>
        <w:jc w:val="both"/>
        <w:rPr>
          <w:b/>
          <w:bCs/>
          <w:szCs w:val="28"/>
        </w:rPr>
      </w:pPr>
    </w:p>
    <w:p w14:paraId="61A2AC68" w14:textId="21F6AF9A" w:rsidR="006F3E28" w:rsidRPr="004940F5" w:rsidRDefault="006F3E28" w:rsidP="006F3E2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4940F5">
        <w:rPr>
          <w:rFonts w:cs="Times New Roman"/>
          <w:szCs w:val="28"/>
        </w:rPr>
        <w:t xml:space="preserve">До </w:t>
      </w:r>
      <w:proofErr w:type="spellStart"/>
      <w:r w:rsidRPr="004940F5">
        <w:rPr>
          <w:rFonts w:cs="Times New Roman"/>
          <w:szCs w:val="28"/>
        </w:rPr>
        <w:t>проєкту</w:t>
      </w:r>
      <w:proofErr w:type="spellEnd"/>
      <w:r w:rsidRPr="004940F5">
        <w:rPr>
          <w:rFonts w:cs="Times New Roman"/>
          <w:szCs w:val="28"/>
        </w:rPr>
        <w:t xml:space="preserve">  рішення обласної ради «</w:t>
      </w:r>
      <w:r w:rsidR="00052842" w:rsidRPr="004940F5">
        <w:rPr>
          <w:rFonts w:cs="Times New Roman"/>
          <w:szCs w:val="28"/>
        </w:rPr>
        <w:t>Про хід виконання у 2025 році комплексної регіональної програми «Якісне та корисне харчування в закладах Харківщини» на 2024-2027  роки, затвердженої рішенням обласної ради від 20 лютого 2024 року № 829-VIII  (зі змінами)</w:t>
      </w:r>
      <w:r w:rsidRPr="004940F5">
        <w:rPr>
          <w:rFonts w:cs="Times New Roman"/>
          <w:szCs w:val="28"/>
          <w14:ligatures w14:val="none"/>
        </w:rPr>
        <w:t>»</w:t>
      </w:r>
      <w:r w:rsidRPr="004940F5">
        <w:rPr>
          <w:rFonts w:cs="Times New Roman"/>
          <w:szCs w:val="28"/>
        </w:rPr>
        <w:t>.</w:t>
      </w:r>
    </w:p>
    <w:p w14:paraId="38BCF092" w14:textId="77777777" w:rsidR="006F3E28" w:rsidRPr="004940F5" w:rsidRDefault="006F3E28" w:rsidP="006F3E2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6514291F" w14:textId="77777777" w:rsidR="00FA1688" w:rsidRPr="004940F5" w:rsidRDefault="00FA1688" w:rsidP="00FA1688">
      <w:pPr>
        <w:pStyle w:val="a9"/>
        <w:ind w:left="0" w:firstLine="720"/>
        <w:jc w:val="both"/>
        <w:rPr>
          <w:rFonts w:cs="Times New Roman"/>
          <w:szCs w:val="28"/>
        </w:rPr>
      </w:pPr>
      <w:r w:rsidRPr="004940F5">
        <w:rPr>
          <w:rFonts w:cs="Times New Roman"/>
          <w:bCs/>
          <w:szCs w:val="28"/>
        </w:rPr>
        <w:t xml:space="preserve">Дане питання ініційоване Харківською обласною військової адміністрацією (розробник – </w:t>
      </w:r>
      <w:r w:rsidRPr="004940F5">
        <w:rPr>
          <w:rFonts w:cs="Times New Roman"/>
          <w:bCs/>
          <w:szCs w:val="28"/>
          <w:lang w:eastAsia="uk-UA"/>
        </w:rPr>
        <w:t>Департамент освіти і науки Харківської обласної військової  адміністрації</w:t>
      </w:r>
      <w:r w:rsidRPr="004940F5">
        <w:rPr>
          <w:rFonts w:cs="Times New Roman"/>
          <w:szCs w:val="28"/>
        </w:rPr>
        <w:t>).</w:t>
      </w:r>
    </w:p>
    <w:p w14:paraId="3458B4CC" w14:textId="77777777" w:rsidR="006F3E28" w:rsidRPr="004940F5" w:rsidRDefault="006F3E28" w:rsidP="006F3E28">
      <w:pPr>
        <w:ind w:right="141" w:firstLine="425"/>
        <w:jc w:val="both"/>
        <w:rPr>
          <w:sz w:val="6"/>
          <w:szCs w:val="6"/>
        </w:rPr>
      </w:pPr>
    </w:p>
    <w:p w14:paraId="4A1CB786" w14:textId="77777777" w:rsidR="006F3E28" w:rsidRPr="004940F5" w:rsidRDefault="006F3E28" w:rsidP="006F3E28">
      <w:pPr>
        <w:ind w:firstLine="567"/>
        <w:jc w:val="both"/>
        <w:rPr>
          <w:rFonts w:eastAsiaTheme="minorHAnsi" w:cstheme="minorBidi"/>
          <w:szCs w:val="28"/>
        </w:rPr>
      </w:pPr>
      <w:r w:rsidRPr="004940F5"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 w:rsidRPr="004940F5">
        <w:rPr>
          <w:rFonts w:eastAsia="Times New Roman"/>
          <w:szCs w:val="28"/>
        </w:rPr>
        <w:t>проєкт</w:t>
      </w:r>
      <w:proofErr w:type="spellEnd"/>
      <w:r w:rsidRPr="004940F5">
        <w:rPr>
          <w:rFonts w:eastAsia="Times New Roman"/>
          <w:szCs w:val="28"/>
        </w:rPr>
        <w:t xml:space="preserve"> рішення обласної ради</w:t>
      </w:r>
      <w:r w:rsidRPr="004940F5">
        <w:rPr>
          <w:szCs w:val="28"/>
        </w:rPr>
        <w:t>, постійна комісія дійшла ВИСНОВКУ:</w:t>
      </w:r>
    </w:p>
    <w:p w14:paraId="4AB9591C" w14:textId="77777777" w:rsidR="006F3E28" w:rsidRPr="004940F5" w:rsidRDefault="006F3E28" w:rsidP="006F3E28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4940F5">
        <w:rPr>
          <w:rFonts w:cs="Times New Roman"/>
          <w:bCs/>
          <w:szCs w:val="28"/>
        </w:rPr>
        <w:t>1.  Інформацію взяти до відома.</w:t>
      </w:r>
    </w:p>
    <w:p w14:paraId="439C6150" w14:textId="39EDC907" w:rsidR="006F3E28" w:rsidRPr="004940F5" w:rsidRDefault="006F3E28" w:rsidP="006F3E28">
      <w:pPr>
        <w:ind w:firstLine="426"/>
        <w:jc w:val="both"/>
        <w:rPr>
          <w:rFonts w:cs="Times New Roman"/>
          <w:bCs/>
          <w:szCs w:val="28"/>
        </w:rPr>
      </w:pPr>
      <w:r w:rsidRPr="004940F5">
        <w:rPr>
          <w:rFonts w:cs="Times New Roman"/>
          <w:szCs w:val="28"/>
        </w:rPr>
        <w:t xml:space="preserve">2. </w:t>
      </w:r>
      <w:r w:rsidRPr="004940F5">
        <w:rPr>
          <w:rFonts w:cs="Times New Roman"/>
          <w:bCs/>
          <w:szCs w:val="28"/>
        </w:rPr>
        <w:t xml:space="preserve">Погодити </w:t>
      </w:r>
      <w:proofErr w:type="spellStart"/>
      <w:r w:rsidRPr="004940F5">
        <w:rPr>
          <w:rFonts w:cs="Times New Roman"/>
          <w:bCs/>
          <w:szCs w:val="28"/>
        </w:rPr>
        <w:t>проєкт</w:t>
      </w:r>
      <w:proofErr w:type="spellEnd"/>
      <w:r w:rsidRPr="004940F5">
        <w:rPr>
          <w:rFonts w:cs="Times New Roman"/>
          <w:bCs/>
          <w:szCs w:val="28"/>
        </w:rPr>
        <w:t xml:space="preserve"> рішення обласної ради «</w:t>
      </w:r>
      <w:r w:rsidR="00052842" w:rsidRPr="004940F5">
        <w:rPr>
          <w:rFonts w:cs="Times New Roman"/>
          <w:szCs w:val="28"/>
        </w:rPr>
        <w:t>Про хід виконання у 2025 році комплексної регіональної програми «Якісне та корисне харчування в закладах Харківщини» на 2024-2027  роки, затвердженої рішенням обласної ради від 20 лютого 2024 року № 829-VIII  (зі змінами)</w:t>
      </w:r>
      <w:r w:rsidRPr="004940F5">
        <w:rPr>
          <w:rFonts w:cs="Times New Roman"/>
          <w:szCs w:val="28"/>
          <w14:ligatures w14:val="none"/>
        </w:rPr>
        <w:t>»</w:t>
      </w:r>
      <w:r w:rsidRPr="004940F5">
        <w:rPr>
          <w:rFonts w:cs="Times New Roman"/>
          <w:bCs/>
          <w:szCs w:val="28"/>
        </w:rPr>
        <w:t xml:space="preserve"> та рекомендувати для розгляду на пленарному засіданні </w:t>
      </w:r>
      <w:r w:rsidRPr="004940F5">
        <w:rPr>
          <w:rFonts w:cs="Times New Roman"/>
          <w:bCs/>
          <w:szCs w:val="28"/>
          <w14:ligatures w14:val="none"/>
        </w:rPr>
        <w:t>чергової</w:t>
      </w:r>
      <w:r w:rsidRPr="004940F5">
        <w:rPr>
          <w:rFonts w:cs="Times New Roman"/>
          <w:bCs/>
          <w:szCs w:val="28"/>
        </w:rPr>
        <w:t xml:space="preserve"> сесії обласної ради.</w:t>
      </w:r>
    </w:p>
    <w:p w14:paraId="614E013E" w14:textId="77777777" w:rsidR="006F3E28" w:rsidRPr="004940F5" w:rsidRDefault="006F3E28" w:rsidP="006F3E28">
      <w:pPr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4940F5" w:rsidRPr="004940F5" w14:paraId="3EB92D3C" w14:textId="77777777" w:rsidTr="000308BB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089296CC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7AAFB977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426B14A0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2103047C" w14:textId="276E17C2" w:rsidR="006F3E28" w:rsidRPr="004940F5" w:rsidRDefault="00E84672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0BCFD208" w14:textId="45923BA0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4940F5">
              <w:rPr>
                <w:rFonts w:cs="Times New Roman"/>
                <w:kern w:val="2"/>
                <w:szCs w:val="28"/>
              </w:rPr>
              <w:br/>
            </w:r>
            <w:proofErr w:type="spellStart"/>
            <w:r w:rsidR="00861D83" w:rsidRPr="004940F5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="00861D83" w:rsidRPr="004940F5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4940F5" w:rsidRPr="004940F5" w14:paraId="4CBADB54" w14:textId="77777777" w:rsidTr="000308BB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610936B4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39848469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2BD89500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2ED8E736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522ABDA9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4940F5" w:rsidRPr="004940F5" w14:paraId="46D1BE9C" w14:textId="77777777" w:rsidTr="000308BB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77D04AD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52292E8C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10EB9890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9488EC6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2F9A2031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6F3E28" w:rsidRPr="004940F5" w14:paraId="0F8F6A3C" w14:textId="77777777" w:rsidTr="000308BB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78A3318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0BD72A6A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882E060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E6A1BC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3DD7817D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</w:tbl>
    <w:p w14:paraId="0BEB40C3" w14:textId="77777777" w:rsidR="006F3E28" w:rsidRPr="004940F5" w:rsidRDefault="006F3E28" w:rsidP="006F3E28">
      <w:pPr>
        <w:pStyle w:val="a9"/>
        <w:ind w:left="2127" w:hanging="2127"/>
        <w:jc w:val="both"/>
        <w:rPr>
          <w:sz w:val="16"/>
          <w:szCs w:val="16"/>
        </w:rPr>
      </w:pPr>
    </w:p>
    <w:p w14:paraId="5B203ED2" w14:textId="77777777" w:rsidR="006F3E28" w:rsidRPr="004940F5" w:rsidRDefault="006F3E28" w:rsidP="006F3E2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4940F5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1B75B36F" w14:textId="77777777" w:rsidR="006F3E28" w:rsidRPr="004940F5" w:rsidRDefault="006F3E28" w:rsidP="006F3E2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 w:rsidRPr="004940F5">
        <w:rPr>
          <w:noProof/>
        </w:rPr>
        <w:lastRenderedPageBreak/>
        <w:drawing>
          <wp:inline distT="0" distB="0" distL="0" distR="0" wp14:anchorId="7E6D93D7" wp14:editId="4CCD8E86">
            <wp:extent cx="428625" cy="619125"/>
            <wp:effectExtent l="0" t="0" r="9525" b="9525"/>
            <wp:docPr id="105421497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159A8" w14:textId="77777777" w:rsidR="006F3E28" w:rsidRPr="004940F5" w:rsidRDefault="006F3E28" w:rsidP="006F3E28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ХАРКІВСЬКА ОБЛАСНА РАДА</w:t>
      </w:r>
    </w:p>
    <w:p w14:paraId="50893B93" w14:textId="77777777" w:rsidR="006F3E28" w:rsidRPr="004940F5" w:rsidRDefault="006F3E28" w:rsidP="006F3E28">
      <w:pPr>
        <w:jc w:val="center"/>
        <w:rPr>
          <w:rFonts w:eastAsia="Times New Roman" w:cs="Times New Roman"/>
          <w:szCs w:val="28"/>
        </w:rPr>
      </w:pPr>
    </w:p>
    <w:p w14:paraId="3BBF636C" w14:textId="77777777" w:rsidR="006F3E28" w:rsidRPr="004940F5" w:rsidRDefault="006F3E28" w:rsidP="006F3E28">
      <w:pPr>
        <w:jc w:val="center"/>
        <w:rPr>
          <w:rFonts w:eastAsia="Times New Roman" w:cs="Times New Roman"/>
          <w:caps/>
          <w:szCs w:val="28"/>
        </w:rPr>
      </w:pPr>
      <w:r w:rsidRPr="004940F5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38560B17" w14:textId="77777777" w:rsidR="006F3E28" w:rsidRPr="004940F5" w:rsidRDefault="006F3E28" w:rsidP="006F3E28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4940F5">
        <w:rPr>
          <w:rFonts w:eastAsia="Times New Roman" w:cs="Times New Roman"/>
          <w:szCs w:val="28"/>
        </w:rPr>
        <w:tab/>
      </w:r>
    </w:p>
    <w:p w14:paraId="57F43790" w14:textId="77777777" w:rsidR="006F3E28" w:rsidRPr="004940F5" w:rsidRDefault="006F3E28" w:rsidP="006F3E2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4940F5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4940F5">
        <w:rPr>
          <w:rFonts w:eastAsia="Times New Roman" w:cs="Times New Roman"/>
          <w:i/>
          <w:szCs w:val="28"/>
        </w:rPr>
        <w:t>тел</w:t>
      </w:r>
      <w:proofErr w:type="spellEnd"/>
      <w:r w:rsidRPr="004940F5">
        <w:rPr>
          <w:rFonts w:eastAsia="Times New Roman" w:cs="Times New Roman"/>
          <w:i/>
          <w:szCs w:val="28"/>
        </w:rPr>
        <w:t>. 700-53-29,  e-</w:t>
      </w:r>
      <w:proofErr w:type="spellStart"/>
      <w:r w:rsidRPr="004940F5">
        <w:rPr>
          <w:rFonts w:eastAsia="Times New Roman" w:cs="Times New Roman"/>
          <w:i/>
          <w:szCs w:val="28"/>
        </w:rPr>
        <w:t>mail</w:t>
      </w:r>
      <w:proofErr w:type="spellEnd"/>
      <w:r w:rsidRPr="004940F5">
        <w:rPr>
          <w:rFonts w:eastAsia="Times New Roman" w:cs="Times New Roman"/>
          <w:i/>
          <w:szCs w:val="28"/>
        </w:rPr>
        <w:t xml:space="preserve">:  </w:t>
      </w:r>
      <w:hyperlink r:id="rId9" w:history="1">
        <w:r w:rsidRPr="004940F5">
          <w:rPr>
            <w:rStyle w:val="ae"/>
            <w:rFonts w:eastAsia="Times New Roman" w:cs="Times New Roman"/>
            <w:i/>
            <w:color w:val="auto"/>
            <w:szCs w:val="28"/>
          </w:rPr>
          <w:t>sc12-or@ukr.net</w:t>
        </w:r>
      </w:hyperlink>
    </w:p>
    <w:p w14:paraId="4F0470B8" w14:textId="77777777" w:rsidR="006F3E28" w:rsidRPr="004940F5" w:rsidRDefault="006F3E28" w:rsidP="006F3E28">
      <w:pPr>
        <w:rPr>
          <w:rFonts w:eastAsia="Times New Roman" w:cs="Times New Roman"/>
          <w:szCs w:val="28"/>
        </w:rPr>
      </w:pPr>
      <w:r w:rsidRPr="004940F5">
        <w:rPr>
          <w:rFonts w:eastAsia="Times New Roman" w:cs="Times New Roman"/>
          <w:szCs w:val="28"/>
        </w:rPr>
        <w:t>_______________</w:t>
      </w:r>
      <w:r w:rsidRPr="004940F5">
        <w:rPr>
          <w:rFonts w:eastAsia="Segoe UI Symbol" w:cs="Times New Roman"/>
          <w:szCs w:val="28"/>
        </w:rPr>
        <w:t>№</w:t>
      </w:r>
      <w:r w:rsidRPr="004940F5">
        <w:rPr>
          <w:rFonts w:eastAsia="Times New Roman" w:cs="Times New Roman"/>
          <w:szCs w:val="28"/>
        </w:rPr>
        <w:t>_______________</w:t>
      </w:r>
    </w:p>
    <w:p w14:paraId="786521C6" w14:textId="77777777" w:rsidR="006F3E28" w:rsidRPr="004940F5" w:rsidRDefault="006F3E28" w:rsidP="006F3E28">
      <w:pPr>
        <w:rPr>
          <w:rFonts w:eastAsia="Times New Roman" w:cs="Times New Roman"/>
          <w:i/>
          <w:szCs w:val="28"/>
        </w:rPr>
      </w:pPr>
      <w:r w:rsidRPr="004940F5">
        <w:rPr>
          <w:rFonts w:eastAsia="Times New Roman" w:cs="Times New Roman"/>
          <w:szCs w:val="28"/>
        </w:rPr>
        <w:t xml:space="preserve">На </w:t>
      </w:r>
      <w:r w:rsidRPr="004940F5">
        <w:rPr>
          <w:rFonts w:eastAsia="Segoe UI Symbol" w:cs="Times New Roman"/>
          <w:szCs w:val="28"/>
        </w:rPr>
        <w:t>№</w:t>
      </w:r>
      <w:r w:rsidRPr="004940F5">
        <w:rPr>
          <w:rFonts w:eastAsia="Times New Roman" w:cs="Times New Roman"/>
          <w:szCs w:val="28"/>
        </w:rPr>
        <w:t xml:space="preserve"> ___________________________</w:t>
      </w:r>
    </w:p>
    <w:p w14:paraId="5ACDAE73" w14:textId="77777777" w:rsidR="006F3E28" w:rsidRPr="004940F5" w:rsidRDefault="006F3E28" w:rsidP="006F3E2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1FAA65FE" w14:textId="77777777" w:rsidR="006F3E28" w:rsidRPr="004940F5" w:rsidRDefault="006F3E28" w:rsidP="006F3E28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ВИСНОВОК</w:t>
      </w:r>
    </w:p>
    <w:p w14:paraId="6717908C" w14:textId="77777777" w:rsidR="006F3E28" w:rsidRPr="004940F5" w:rsidRDefault="006F3E28" w:rsidP="006F3E28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засідання постійної комісії</w:t>
      </w:r>
    </w:p>
    <w:p w14:paraId="0E112B72" w14:textId="77777777" w:rsidR="006F3E28" w:rsidRPr="004940F5" w:rsidRDefault="006F3E28" w:rsidP="006F3E2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/>
          <w:szCs w:val="28"/>
        </w:rPr>
        <w:t>Протокол  № 43</w:t>
      </w:r>
    </w:p>
    <w:p w14:paraId="43BC6D0F" w14:textId="77777777" w:rsidR="006F3E28" w:rsidRPr="004940F5" w:rsidRDefault="006F3E28" w:rsidP="006F3E2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2EB0BE94" w14:textId="77777777" w:rsidR="006F3E28" w:rsidRPr="004940F5" w:rsidRDefault="006F3E28" w:rsidP="006F3E2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Cs/>
          <w:szCs w:val="28"/>
        </w:rPr>
        <w:t>Всього членів комісії: 9</w:t>
      </w:r>
    </w:p>
    <w:p w14:paraId="4D8BFD58" w14:textId="55470925" w:rsidR="006F3E28" w:rsidRPr="004940F5" w:rsidRDefault="006F3E28" w:rsidP="006F3E28">
      <w:pPr>
        <w:ind w:left="6521"/>
        <w:jc w:val="both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Cs/>
          <w:szCs w:val="28"/>
        </w:rPr>
        <w:t xml:space="preserve">Присутні: </w:t>
      </w:r>
      <w:r w:rsidR="004940F5" w:rsidRPr="004940F5">
        <w:rPr>
          <w:rFonts w:eastAsiaTheme="minorHAnsi" w:cs="Times New Roman"/>
          <w:bCs/>
          <w:szCs w:val="28"/>
        </w:rPr>
        <w:t>6</w:t>
      </w:r>
    </w:p>
    <w:p w14:paraId="0E83010C" w14:textId="77777777" w:rsidR="006F3E28" w:rsidRPr="004940F5" w:rsidRDefault="006F3E28" w:rsidP="006F3E2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52CBE84C" w14:textId="1DF9EC10" w:rsidR="006F3E28" w:rsidRPr="004940F5" w:rsidRDefault="006F3E28" w:rsidP="006F3E2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 xml:space="preserve">від  </w:t>
      </w:r>
      <w:r w:rsidR="000E7E60" w:rsidRPr="004940F5">
        <w:rPr>
          <w:rFonts w:eastAsia="Times New Roman" w:cs="Times New Roman"/>
          <w:b/>
          <w:szCs w:val="28"/>
        </w:rPr>
        <w:t xml:space="preserve">20 травня </w:t>
      </w:r>
      <w:r w:rsidRPr="004940F5">
        <w:rPr>
          <w:rFonts w:eastAsia="Times New Roman" w:cs="Times New Roman"/>
          <w:b/>
          <w:szCs w:val="28"/>
        </w:rPr>
        <w:t>2026 р.</w:t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</w:p>
    <w:p w14:paraId="739B9BA0" w14:textId="77777777" w:rsidR="006F3E28" w:rsidRPr="004940F5" w:rsidRDefault="006F3E28" w:rsidP="006F3E28">
      <w:pPr>
        <w:pStyle w:val="a9"/>
        <w:ind w:left="0"/>
        <w:jc w:val="both"/>
        <w:rPr>
          <w:b/>
          <w:bCs/>
          <w:szCs w:val="28"/>
        </w:rPr>
      </w:pPr>
    </w:p>
    <w:p w14:paraId="33AE382B" w14:textId="16214BA9" w:rsidR="006F3E28" w:rsidRPr="004940F5" w:rsidRDefault="006F3E28" w:rsidP="006F3E2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4940F5">
        <w:rPr>
          <w:rFonts w:cs="Times New Roman"/>
          <w:szCs w:val="28"/>
        </w:rPr>
        <w:t xml:space="preserve">До </w:t>
      </w:r>
      <w:proofErr w:type="spellStart"/>
      <w:r w:rsidRPr="004940F5">
        <w:rPr>
          <w:rFonts w:cs="Times New Roman"/>
          <w:szCs w:val="28"/>
        </w:rPr>
        <w:t>проєкту</w:t>
      </w:r>
      <w:proofErr w:type="spellEnd"/>
      <w:r w:rsidRPr="004940F5">
        <w:rPr>
          <w:rFonts w:cs="Times New Roman"/>
          <w:szCs w:val="28"/>
        </w:rPr>
        <w:t xml:space="preserve">  рішення обласної ради «</w:t>
      </w:r>
      <w:r w:rsidR="00052842" w:rsidRPr="004940F5">
        <w:rPr>
          <w:rFonts w:cs="Times New Roman"/>
          <w:szCs w:val="28"/>
        </w:rPr>
        <w:t>Про хід виконання у 2025 році регіональної Програми розвитку закладів позашкільної освіти  спортивного та фізкультурно-оздоровчого спрямування на 2024-2028 роки, затвердженої рішенням обласної ради від 21 травня 2024 року №838-VIII (зі змінами)</w:t>
      </w:r>
      <w:r w:rsidRPr="004940F5">
        <w:rPr>
          <w:rFonts w:cs="Times New Roman"/>
          <w:szCs w:val="28"/>
          <w14:ligatures w14:val="none"/>
        </w:rPr>
        <w:t>»</w:t>
      </w:r>
      <w:r w:rsidRPr="004940F5">
        <w:rPr>
          <w:rFonts w:cs="Times New Roman"/>
          <w:szCs w:val="28"/>
        </w:rPr>
        <w:t>.</w:t>
      </w:r>
    </w:p>
    <w:p w14:paraId="517A6D9E" w14:textId="77777777" w:rsidR="00FA1688" w:rsidRPr="004940F5" w:rsidRDefault="00FA1688" w:rsidP="00FA1688">
      <w:pPr>
        <w:pStyle w:val="a9"/>
        <w:ind w:left="0" w:firstLine="720"/>
        <w:jc w:val="both"/>
        <w:rPr>
          <w:rFonts w:cs="Times New Roman"/>
          <w:szCs w:val="28"/>
        </w:rPr>
      </w:pPr>
      <w:r w:rsidRPr="004940F5">
        <w:rPr>
          <w:rFonts w:cs="Times New Roman"/>
          <w:bCs/>
          <w:szCs w:val="28"/>
        </w:rPr>
        <w:t xml:space="preserve">Дане питання ініційоване Харківською обласною військової адміністрацією (розробник – </w:t>
      </w:r>
      <w:r w:rsidRPr="004940F5">
        <w:rPr>
          <w:rFonts w:cs="Times New Roman"/>
          <w:bCs/>
          <w:szCs w:val="28"/>
          <w:lang w:eastAsia="uk-UA"/>
        </w:rPr>
        <w:t>Департамент освіти і науки Харківської обласної військової  адміністрації</w:t>
      </w:r>
      <w:r w:rsidRPr="004940F5">
        <w:rPr>
          <w:rFonts w:cs="Times New Roman"/>
          <w:szCs w:val="28"/>
        </w:rPr>
        <w:t>).</w:t>
      </w:r>
    </w:p>
    <w:p w14:paraId="4B635F97" w14:textId="77777777" w:rsidR="006F3E28" w:rsidRPr="004940F5" w:rsidRDefault="006F3E28" w:rsidP="006F3E28">
      <w:pPr>
        <w:ind w:right="141" w:firstLine="425"/>
        <w:jc w:val="both"/>
        <w:rPr>
          <w:sz w:val="6"/>
          <w:szCs w:val="6"/>
        </w:rPr>
      </w:pPr>
    </w:p>
    <w:p w14:paraId="3E56F12F" w14:textId="77777777" w:rsidR="006F3E28" w:rsidRPr="004940F5" w:rsidRDefault="006F3E28" w:rsidP="006F3E28">
      <w:pPr>
        <w:ind w:firstLine="567"/>
        <w:jc w:val="both"/>
        <w:rPr>
          <w:rFonts w:eastAsiaTheme="minorHAnsi" w:cstheme="minorBidi"/>
          <w:szCs w:val="28"/>
        </w:rPr>
      </w:pPr>
      <w:r w:rsidRPr="004940F5"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 w:rsidRPr="004940F5">
        <w:rPr>
          <w:rFonts w:eastAsia="Times New Roman"/>
          <w:szCs w:val="28"/>
        </w:rPr>
        <w:t>проєкт</w:t>
      </w:r>
      <w:proofErr w:type="spellEnd"/>
      <w:r w:rsidRPr="004940F5">
        <w:rPr>
          <w:rFonts w:eastAsia="Times New Roman"/>
          <w:szCs w:val="28"/>
        </w:rPr>
        <w:t xml:space="preserve"> рішення обласної ради</w:t>
      </w:r>
      <w:r w:rsidRPr="004940F5">
        <w:rPr>
          <w:szCs w:val="28"/>
        </w:rPr>
        <w:t>, постійна комісія дійшла ВИСНОВКУ:</w:t>
      </w:r>
    </w:p>
    <w:p w14:paraId="286F5CEF" w14:textId="77777777" w:rsidR="006F3E28" w:rsidRPr="004940F5" w:rsidRDefault="006F3E28" w:rsidP="006F3E28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4940F5">
        <w:rPr>
          <w:rFonts w:cs="Times New Roman"/>
          <w:bCs/>
          <w:szCs w:val="28"/>
        </w:rPr>
        <w:t>1.  Інформацію взяти до відома.</w:t>
      </w:r>
    </w:p>
    <w:p w14:paraId="534D13E4" w14:textId="63766982" w:rsidR="006F3E28" w:rsidRPr="004940F5" w:rsidRDefault="006F3E28" w:rsidP="006F3E28">
      <w:pPr>
        <w:ind w:firstLine="426"/>
        <w:jc w:val="both"/>
        <w:rPr>
          <w:rFonts w:cs="Times New Roman"/>
          <w:bCs/>
          <w:szCs w:val="28"/>
        </w:rPr>
      </w:pPr>
      <w:r w:rsidRPr="004940F5">
        <w:rPr>
          <w:rFonts w:cs="Times New Roman"/>
          <w:szCs w:val="28"/>
        </w:rPr>
        <w:t xml:space="preserve">2. </w:t>
      </w:r>
      <w:r w:rsidRPr="004940F5">
        <w:rPr>
          <w:rFonts w:cs="Times New Roman"/>
          <w:bCs/>
          <w:szCs w:val="28"/>
        </w:rPr>
        <w:t xml:space="preserve">Погодити </w:t>
      </w:r>
      <w:proofErr w:type="spellStart"/>
      <w:r w:rsidRPr="004940F5">
        <w:rPr>
          <w:rFonts w:cs="Times New Roman"/>
          <w:bCs/>
          <w:szCs w:val="28"/>
        </w:rPr>
        <w:t>проєкт</w:t>
      </w:r>
      <w:proofErr w:type="spellEnd"/>
      <w:r w:rsidRPr="004940F5">
        <w:rPr>
          <w:rFonts w:cs="Times New Roman"/>
          <w:bCs/>
          <w:szCs w:val="28"/>
        </w:rPr>
        <w:t xml:space="preserve"> рішення обласної ради «</w:t>
      </w:r>
      <w:r w:rsidR="00052842" w:rsidRPr="004940F5">
        <w:rPr>
          <w:rFonts w:cs="Times New Roman"/>
          <w:szCs w:val="28"/>
        </w:rPr>
        <w:t>Про хід виконання у 2025 році регіональної Програми розвитку закладів позашкільної освіти  спортивного та фізкультурно-оздоровчого спрямування на 2024-2028 роки, затвердженої рішенням обласної ради від 21 травня 2024 року №838-VIII (зі змінами)</w:t>
      </w:r>
      <w:r w:rsidRPr="004940F5">
        <w:rPr>
          <w:rFonts w:cs="Times New Roman"/>
          <w:szCs w:val="28"/>
          <w14:ligatures w14:val="none"/>
        </w:rPr>
        <w:t>»</w:t>
      </w:r>
      <w:r w:rsidRPr="004940F5">
        <w:rPr>
          <w:rFonts w:cs="Times New Roman"/>
          <w:bCs/>
          <w:szCs w:val="28"/>
        </w:rPr>
        <w:t xml:space="preserve"> та рекомендувати для розгляду на пленарному засіданні </w:t>
      </w:r>
      <w:r w:rsidRPr="004940F5">
        <w:rPr>
          <w:rFonts w:cs="Times New Roman"/>
          <w:bCs/>
          <w:szCs w:val="28"/>
          <w14:ligatures w14:val="none"/>
        </w:rPr>
        <w:t>чергової</w:t>
      </w:r>
      <w:r w:rsidRPr="004940F5">
        <w:rPr>
          <w:rFonts w:cs="Times New Roman"/>
          <w:bCs/>
          <w:szCs w:val="28"/>
        </w:rPr>
        <w:t xml:space="preserve"> сесії обласної ради.</w:t>
      </w:r>
    </w:p>
    <w:p w14:paraId="4F00EE37" w14:textId="77777777" w:rsidR="006F3E28" w:rsidRPr="004940F5" w:rsidRDefault="006F3E28" w:rsidP="006F3E28">
      <w:pPr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4940F5" w:rsidRPr="004940F5" w14:paraId="3249D166" w14:textId="77777777" w:rsidTr="000308BB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71BF8C65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5C79E56B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4B6314E9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3325FCB9" w14:textId="4B93A248" w:rsidR="006F3E28" w:rsidRPr="004940F5" w:rsidRDefault="004940F5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535D0306" w14:textId="79C5821D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4940F5">
              <w:rPr>
                <w:rFonts w:cs="Times New Roman"/>
                <w:kern w:val="2"/>
                <w:szCs w:val="28"/>
              </w:rPr>
              <w:br/>
            </w:r>
            <w:proofErr w:type="spellStart"/>
            <w:r w:rsidR="00861D83" w:rsidRPr="004940F5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="00861D83" w:rsidRPr="004940F5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4940F5" w:rsidRPr="004940F5" w14:paraId="3641CC27" w14:textId="77777777" w:rsidTr="000308BB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54F31630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0CA70B01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7F5DD77D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4E20C41B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5A1016A6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4940F5" w:rsidRPr="004940F5" w14:paraId="63B97D19" w14:textId="77777777" w:rsidTr="000308BB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1541B296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146CE3BC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0696276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55F3276D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6C3C6347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6F3E28" w:rsidRPr="004940F5" w14:paraId="1C05DD86" w14:textId="77777777" w:rsidTr="000308BB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5E010DE8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697F77B6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A2079AD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AE8C5A7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3EF36F69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</w:tbl>
    <w:p w14:paraId="28101102" w14:textId="77777777" w:rsidR="006F3E28" w:rsidRPr="004940F5" w:rsidRDefault="006F3E28" w:rsidP="006F3E28">
      <w:pPr>
        <w:pStyle w:val="a9"/>
        <w:ind w:left="2127" w:hanging="2127"/>
        <w:jc w:val="both"/>
        <w:rPr>
          <w:sz w:val="16"/>
          <w:szCs w:val="16"/>
        </w:rPr>
      </w:pPr>
    </w:p>
    <w:p w14:paraId="0B693D77" w14:textId="77777777" w:rsidR="006F3E28" w:rsidRPr="004940F5" w:rsidRDefault="006F3E28" w:rsidP="006F3E2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4940F5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5F67B97F" w14:textId="77777777" w:rsidR="006F3E28" w:rsidRPr="004940F5" w:rsidRDefault="006F3E28" w:rsidP="006F3E28"/>
    <w:p w14:paraId="04E1886B" w14:textId="77777777" w:rsidR="006F3E28" w:rsidRPr="004940F5" w:rsidRDefault="006F3E28" w:rsidP="006F3E2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 w:rsidRPr="004940F5">
        <w:rPr>
          <w:noProof/>
        </w:rPr>
        <w:lastRenderedPageBreak/>
        <w:drawing>
          <wp:inline distT="0" distB="0" distL="0" distR="0" wp14:anchorId="7825B1CA" wp14:editId="592285EC">
            <wp:extent cx="428625" cy="619125"/>
            <wp:effectExtent l="0" t="0" r="9525" b="9525"/>
            <wp:docPr id="115210261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B2D43" w14:textId="77777777" w:rsidR="006F3E28" w:rsidRPr="004940F5" w:rsidRDefault="006F3E28" w:rsidP="006F3E28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ХАРКІВСЬКА ОБЛАСНА РАДА</w:t>
      </w:r>
    </w:p>
    <w:p w14:paraId="08444C9E" w14:textId="77777777" w:rsidR="006F3E28" w:rsidRPr="004940F5" w:rsidRDefault="006F3E28" w:rsidP="006F3E28">
      <w:pPr>
        <w:jc w:val="center"/>
        <w:rPr>
          <w:rFonts w:eastAsia="Times New Roman" w:cs="Times New Roman"/>
          <w:szCs w:val="28"/>
        </w:rPr>
      </w:pPr>
    </w:p>
    <w:p w14:paraId="3F3C04BE" w14:textId="77777777" w:rsidR="006F3E28" w:rsidRPr="004940F5" w:rsidRDefault="006F3E28" w:rsidP="006F3E28">
      <w:pPr>
        <w:jc w:val="center"/>
        <w:rPr>
          <w:rFonts w:eastAsia="Times New Roman" w:cs="Times New Roman"/>
          <w:caps/>
          <w:szCs w:val="28"/>
        </w:rPr>
      </w:pPr>
      <w:r w:rsidRPr="004940F5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7C8EC177" w14:textId="77777777" w:rsidR="006F3E28" w:rsidRPr="004940F5" w:rsidRDefault="006F3E28" w:rsidP="006F3E28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4940F5">
        <w:rPr>
          <w:rFonts w:eastAsia="Times New Roman" w:cs="Times New Roman"/>
          <w:szCs w:val="28"/>
        </w:rPr>
        <w:tab/>
      </w:r>
    </w:p>
    <w:p w14:paraId="0BA0E746" w14:textId="77777777" w:rsidR="006F3E28" w:rsidRPr="004940F5" w:rsidRDefault="006F3E28" w:rsidP="006F3E2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4940F5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4940F5">
        <w:rPr>
          <w:rFonts w:eastAsia="Times New Roman" w:cs="Times New Roman"/>
          <w:i/>
          <w:szCs w:val="28"/>
        </w:rPr>
        <w:t>тел</w:t>
      </w:r>
      <w:proofErr w:type="spellEnd"/>
      <w:r w:rsidRPr="004940F5">
        <w:rPr>
          <w:rFonts w:eastAsia="Times New Roman" w:cs="Times New Roman"/>
          <w:i/>
          <w:szCs w:val="28"/>
        </w:rPr>
        <w:t>. 700-53-29,  e-</w:t>
      </w:r>
      <w:proofErr w:type="spellStart"/>
      <w:r w:rsidRPr="004940F5">
        <w:rPr>
          <w:rFonts w:eastAsia="Times New Roman" w:cs="Times New Roman"/>
          <w:i/>
          <w:szCs w:val="28"/>
        </w:rPr>
        <w:t>mail</w:t>
      </w:r>
      <w:proofErr w:type="spellEnd"/>
      <w:r w:rsidRPr="004940F5">
        <w:rPr>
          <w:rFonts w:eastAsia="Times New Roman" w:cs="Times New Roman"/>
          <w:i/>
          <w:szCs w:val="28"/>
        </w:rPr>
        <w:t xml:space="preserve">:  </w:t>
      </w:r>
      <w:hyperlink r:id="rId10" w:history="1">
        <w:r w:rsidRPr="004940F5">
          <w:rPr>
            <w:rStyle w:val="ae"/>
            <w:rFonts w:eastAsia="Times New Roman" w:cs="Times New Roman"/>
            <w:i/>
            <w:color w:val="auto"/>
            <w:szCs w:val="28"/>
          </w:rPr>
          <w:t>sc12-or@ukr.net</w:t>
        </w:r>
      </w:hyperlink>
    </w:p>
    <w:p w14:paraId="36D5116B" w14:textId="77777777" w:rsidR="006F3E28" w:rsidRPr="004940F5" w:rsidRDefault="006F3E28" w:rsidP="006F3E28">
      <w:pPr>
        <w:rPr>
          <w:rFonts w:eastAsia="Times New Roman" w:cs="Times New Roman"/>
          <w:szCs w:val="28"/>
        </w:rPr>
      </w:pPr>
      <w:r w:rsidRPr="004940F5">
        <w:rPr>
          <w:rFonts w:eastAsia="Times New Roman" w:cs="Times New Roman"/>
          <w:szCs w:val="28"/>
        </w:rPr>
        <w:t>_______________</w:t>
      </w:r>
      <w:r w:rsidRPr="004940F5">
        <w:rPr>
          <w:rFonts w:eastAsia="Segoe UI Symbol" w:cs="Times New Roman"/>
          <w:szCs w:val="28"/>
        </w:rPr>
        <w:t>№</w:t>
      </w:r>
      <w:r w:rsidRPr="004940F5">
        <w:rPr>
          <w:rFonts w:eastAsia="Times New Roman" w:cs="Times New Roman"/>
          <w:szCs w:val="28"/>
        </w:rPr>
        <w:t>_______________</w:t>
      </w:r>
    </w:p>
    <w:p w14:paraId="2709F710" w14:textId="77777777" w:rsidR="006F3E28" w:rsidRPr="004940F5" w:rsidRDefault="006F3E28" w:rsidP="006F3E28">
      <w:pPr>
        <w:rPr>
          <w:rFonts w:eastAsia="Times New Roman" w:cs="Times New Roman"/>
          <w:i/>
          <w:szCs w:val="28"/>
        </w:rPr>
      </w:pPr>
      <w:r w:rsidRPr="004940F5">
        <w:rPr>
          <w:rFonts w:eastAsia="Times New Roman" w:cs="Times New Roman"/>
          <w:szCs w:val="28"/>
        </w:rPr>
        <w:t xml:space="preserve">На </w:t>
      </w:r>
      <w:r w:rsidRPr="004940F5">
        <w:rPr>
          <w:rFonts w:eastAsia="Segoe UI Symbol" w:cs="Times New Roman"/>
          <w:szCs w:val="28"/>
        </w:rPr>
        <w:t>№</w:t>
      </w:r>
      <w:r w:rsidRPr="004940F5">
        <w:rPr>
          <w:rFonts w:eastAsia="Times New Roman" w:cs="Times New Roman"/>
          <w:szCs w:val="28"/>
        </w:rPr>
        <w:t xml:space="preserve"> ___________________________</w:t>
      </w:r>
    </w:p>
    <w:p w14:paraId="4457D556" w14:textId="77777777" w:rsidR="006F3E28" w:rsidRPr="004940F5" w:rsidRDefault="006F3E28" w:rsidP="006F3E2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78A02ABE" w14:textId="77777777" w:rsidR="006F3E28" w:rsidRPr="004940F5" w:rsidRDefault="006F3E28" w:rsidP="006F3E28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ВИСНОВОК</w:t>
      </w:r>
    </w:p>
    <w:p w14:paraId="3394A772" w14:textId="77777777" w:rsidR="006F3E28" w:rsidRPr="004940F5" w:rsidRDefault="006F3E28" w:rsidP="006F3E28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засідання постійної комісії</w:t>
      </w:r>
    </w:p>
    <w:p w14:paraId="68E893F5" w14:textId="77777777" w:rsidR="006F3E28" w:rsidRPr="004940F5" w:rsidRDefault="006F3E28" w:rsidP="006F3E2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/>
          <w:szCs w:val="28"/>
        </w:rPr>
        <w:t>Протокол  № 43</w:t>
      </w:r>
    </w:p>
    <w:p w14:paraId="3D810C26" w14:textId="77777777" w:rsidR="006F3E28" w:rsidRPr="004940F5" w:rsidRDefault="006F3E28" w:rsidP="006F3E2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1ABBE819" w14:textId="77777777" w:rsidR="006F3E28" w:rsidRPr="004940F5" w:rsidRDefault="006F3E28" w:rsidP="006F3E2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Cs/>
          <w:szCs w:val="28"/>
        </w:rPr>
        <w:t>Всього членів комісії: 9</w:t>
      </w:r>
    </w:p>
    <w:p w14:paraId="35C3B5D7" w14:textId="6D4B7D26" w:rsidR="006F3E28" w:rsidRPr="004940F5" w:rsidRDefault="006F3E28" w:rsidP="006F3E28">
      <w:pPr>
        <w:ind w:left="6521"/>
        <w:jc w:val="both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Cs/>
          <w:szCs w:val="28"/>
        </w:rPr>
        <w:t xml:space="preserve">Присутні: </w:t>
      </w:r>
      <w:r w:rsidR="004940F5" w:rsidRPr="004940F5">
        <w:rPr>
          <w:rFonts w:eastAsiaTheme="minorHAnsi" w:cs="Times New Roman"/>
          <w:bCs/>
          <w:szCs w:val="28"/>
        </w:rPr>
        <w:t>6</w:t>
      </w:r>
    </w:p>
    <w:p w14:paraId="3023B9C5" w14:textId="77777777" w:rsidR="006F3E28" w:rsidRPr="004940F5" w:rsidRDefault="006F3E28" w:rsidP="006F3E2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3E64D390" w14:textId="77777777" w:rsidR="00283C5C" w:rsidRPr="004940F5" w:rsidRDefault="00283C5C" w:rsidP="006F3E28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659A8B0A" w14:textId="4FCB7204" w:rsidR="006F3E28" w:rsidRPr="004940F5" w:rsidRDefault="006F3E28" w:rsidP="006F3E2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 xml:space="preserve">від  </w:t>
      </w:r>
      <w:r w:rsidR="000E7E60" w:rsidRPr="004940F5">
        <w:rPr>
          <w:rFonts w:eastAsia="Times New Roman" w:cs="Times New Roman"/>
          <w:b/>
          <w:szCs w:val="28"/>
        </w:rPr>
        <w:t xml:space="preserve">20 травня </w:t>
      </w:r>
      <w:r w:rsidRPr="004940F5">
        <w:rPr>
          <w:rFonts w:eastAsia="Times New Roman" w:cs="Times New Roman"/>
          <w:b/>
          <w:szCs w:val="28"/>
        </w:rPr>
        <w:t>2026 р.</w:t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</w:p>
    <w:p w14:paraId="74D4DB9E" w14:textId="77777777" w:rsidR="006F3E28" w:rsidRPr="004940F5" w:rsidRDefault="006F3E28" w:rsidP="006F3E28">
      <w:pPr>
        <w:pStyle w:val="a9"/>
        <w:ind w:left="0"/>
        <w:jc w:val="both"/>
        <w:rPr>
          <w:b/>
          <w:bCs/>
          <w:szCs w:val="28"/>
        </w:rPr>
      </w:pPr>
    </w:p>
    <w:p w14:paraId="24FA2633" w14:textId="5CC8CF65" w:rsidR="006F3E28" w:rsidRPr="004940F5" w:rsidRDefault="006F3E28" w:rsidP="006F3E2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4940F5">
        <w:rPr>
          <w:rFonts w:cs="Times New Roman"/>
          <w:szCs w:val="28"/>
        </w:rPr>
        <w:t xml:space="preserve">До </w:t>
      </w:r>
      <w:proofErr w:type="spellStart"/>
      <w:r w:rsidRPr="004940F5">
        <w:rPr>
          <w:rFonts w:cs="Times New Roman"/>
          <w:szCs w:val="28"/>
        </w:rPr>
        <w:t>проєкту</w:t>
      </w:r>
      <w:proofErr w:type="spellEnd"/>
      <w:r w:rsidRPr="004940F5">
        <w:rPr>
          <w:rFonts w:cs="Times New Roman"/>
          <w:szCs w:val="28"/>
        </w:rPr>
        <w:t xml:space="preserve">  рішення обласної ради «</w:t>
      </w:r>
      <w:r w:rsidR="00283C5C" w:rsidRPr="004940F5">
        <w:rPr>
          <w:rFonts w:cs="Times New Roman"/>
          <w:szCs w:val="28"/>
        </w:rPr>
        <w:t>Про хід виконання у 2025 році регіональної Програми національно-патріотичного виховання дітей та молоді на 2024-2028 роки, затвердженої  рішенням обласної ради від 20 лютого 2024 року №785-VIII</w:t>
      </w:r>
      <w:r w:rsidRPr="004940F5">
        <w:rPr>
          <w:rFonts w:cs="Times New Roman"/>
          <w:szCs w:val="28"/>
          <w14:ligatures w14:val="none"/>
        </w:rPr>
        <w:t>»</w:t>
      </w:r>
      <w:r w:rsidRPr="004940F5">
        <w:rPr>
          <w:rFonts w:cs="Times New Roman"/>
          <w:szCs w:val="28"/>
        </w:rPr>
        <w:t>.</w:t>
      </w:r>
    </w:p>
    <w:p w14:paraId="2B98384A" w14:textId="77777777" w:rsidR="006F3E28" w:rsidRPr="004940F5" w:rsidRDefault="006F3E28" w:rsidP="006F3E2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60CC1AB1" w14:textId="77777777" w:rsidR="00FA1688" w:rsidRPr="004940F5" w:rsidRDefault="00FA1688" w:rsidP="00FA1688">
      <w:pPr>
        <w:pStyle w:val="a9"/>
        <w:ind w:left="0" w:firstLine="720"/>
        <w:jc w:val="both"/>
        <w:rPr>
          <w:rFonts w:cs="Times New Roman"/>
          <w:szCs w:val="28"/>
        </w:rPr>
      </w:pPr>
      <w:r w:rsidRPr="004940F5">
        <w:rPr>
          <w:rFonts w:cs="Times New Roman"/>
          <w:bCs/>
          <w:szCs w:val="28"/>
        </w:rPr>
        <w:t xml:space="preserve">Дане питання ініційоване Харківською обласною військової адміністрацією (розробник – </w:t>
      </w:r>
      <w:r w:rsidRPr="004940F5">
        <w:rPr>
          <w:rFonts w:cs="Times New Roman"/>
          <w:bCs/>
          <w:szCs w:val="28"/>
          <w:lang w:eastAsia="uk-UA"/>
        </w:rPr>
        <w:t>Департамент освіти і науки Харківської обласної військової  адміністрації</w:t>
      </w:r>
      <w:r w:rsidRPr="004940F5">
        <w:rPr>
          <w:rFonts w:cs="Times New Roman"/>
          <w:szCs w:val="28"/>
        </w:rPr>
        <w:t>).</w:t>
      </w:r>
    </w:p>
    <w:p w14:paraId="5F350DFB" w14:textId="77777777" w:rsidR="006F3E28" w:rsidRPr="004940F5" w:rsidRDefault="006F3E28" w:rsidP="006F3E28">
      <w:pPr>
        <w:ind w:right="141" w:firstLine="425"/>
        <w:jc w:val="both"/>
        <w:rPr>
          <w:sz w:val="6"/>
          <w:szCs w:val="6"/>
        </w:rPr>
      </w:pPr>
    </w:p>
    <w:p w14:paraId="11663319" w14:textId="77777777" w:rsidR="006F3E28" w:rsidRPr="004940F5" w:rsidRDefault="006F3E28" w:rsidP="006F3E28">
      <w:pPr>
        <w:ind w:firstLine="567"/>
        <w:jc w:val="both"/>
        <w:rPr>
          <w:rFonts w:eastAsiaTheme="minorHAnsi" w:cstheme="minorBidi"/>
          <w:szCs w:val="28"/>
        </w:rPr>
      </w:pPr>
      <w:r w:rsidRPr="004940F5"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 w:rsidRPr="004940F5">
        <w:rPr>
          <w:rFonts w:eastAsia="Times New Roman"/>
          <w:szCs w:val="28"/>
        </w:rPr>
        <w:t>проєкт</w:t>
      </w:r>
      <w:proofErr w:type="spellEnd"/>
      <w:r w:rsidRPr="004940F5">
        <w:rPr>
          <w:rFonts w:eastAsia="Times New Roman"/>
          <w:szCs w:val="28"/>
        </w:rPr>
        <w:t xml:space="preserve"> рішення обласної ради</w:t>
      </w:r>
      <w:r w:rsidRPr="004940F5">
        <w:rPr>
          <w:szCs w:val="28"/>
        </w:rPr>
        <w:t>, постійна комісія дійшла ВИСНОВКУ:</w:t>
      </w:r>
    </w:p>
    <w:p w14:paraId="18C3028D" w14:textId="77777777" w:rsidR="006F3E28" w:rsidRPr="004940F5" w:rsidRDefault="006F3E28" w:rsidP="006F3E28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4940F5">
        <w:rPr>
          <w:rFonts w:cs="Times New Roman"/>
          <w:bCs/>
          <w:szCs w:val="28"/>
        </w:rPr>
        <w:t>1.  Інформацію взяти до відома.</w:t>
      </w:r>
    </w:p>
    <w:p w14:paraId="0C45A51B" w14:textId="349B8DA2" w:rsidR="006F3E28" w:rsidRPr="004940F5" w:rsidRDefault="006F3E28" w:rsidP="006F3E28">
      <w:pPr>
        <w:ind w:firstLine="426"/>
        <w:jc w:val="both"/>
        <w:rPr>
          <w:rFonts w:cs="Times New Roman"/>
          <w:bCs/>
          <w:szCs w:val="28"/>
        </w:rPr>
      </w:pPr>
      <w:r w:rsidRPr="004940F5">
        <w:rPr>
          <w:rFonts w:cs="Times New Roman"/>
          <w:szCs w:val="28"/>
        </w:rPr>
        <w:t xml:space="preserve">2. </w:t>
      </w:r>
      <w:r w:rsidRPr="004940F5">
        <w:rPr>
          <w:rFonts w:cs="Times New Roman"/>
          <w:bCs/>
          <w:szCs w:val="28"/>
        </w:rPr>
        <w:t xml:space="preserve">Погодити </w:t>
      </w:r>
      <w:proofErr w:type="spellStart"/>
      <w:r w:rsidRPr="004940F5">
        <w:rPr>
          <w:rFonts w:cs="Times New Roman"/>
          <w:bCs/>
          <w:szCs w:val="28"/>
        </w:rPr>
        <w:t>проєкт</w:t>
      </w:r>
      <w:proofErr w:type="spellEnd"/>
      <w:r w:rsidRPr="004940F5">
        <w:rPr>
          <w:rFonts w:cs="Times New Roman"/>
          <w:bCs/>
          <w:szCs w:val="28"/>
        </w:rPr>
        <w:t xml:space="preserve"> рішення обласної ради «</w:t>
      </w:r>
      <w:r w:rsidR="00283C5C" w:rsidRPr="004940F5">
        <w:rPr>
          <w:rFonts w:cs="Times New Roman"/>
          <w:szCs w:val="28"/>
        </w:rPr>
        <w:t>Про хід виконання у 2025 році регіональної Програми національно-патріотичного виховання дітей та молоді на 2024-2028 роки, затвердженої  рішенням обласної ради від 20 лютого 2024 року №785-VIII</w:t>
      </w:r>
      <w:r w:rsidRPr="004940F5">
        <w:rPr>
          <w:rFonts w:cs="Times New Roman"/>
          <w:szCs w:val="28"/>
          <w14:ligatures w14:val="none"/>
        </w:rPr>
        <w:t>»</w:t>
      </w:r>
      <w:r w:rsidRPr="004940F5">
        <w:rPr>
          <w:rFonts w:cs="Times New Roman"/>
          <w:bCs/>
          <w:szCs w:val="28"/>
        </w:rPr>
        <w:t xml:space="preserve"> та рекомендувати для розгляду на пленарному засіданні </w:t>
      </w:r>
      <w:r w:rsidRPr="004940F5">
        <w:rPr>
          <w:rFonts w:cs="Times New Roman"/>
          <w:bCs/>
          <w:szCs w:val="28"/>
          <w14:ligatures w14:val="none"/>
        </w:rPr>
        <w:t>чергової</w:t>
      </w:r>
      <w:r w:rsidRPr="004940F5">
        <w:rPr>
          <w:rFonts w:cs="Times New Roman"/>
          <w:bCs/>
          <w:szCs w:val="28"/>
        </w:rPr>
        <w:t xml:space="preserve"> сесії обласної ради.</w:t>
      </w:r>
    </w:p>
    <w:p w14:paraId="66DBB407" w14:textId="77777777" w:rsidR="006F3E28" w:rsidRPr="004940F5" w:rsidRDefault="006F3E28" w:rsidP="006F3E28">
      <w:pPr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4940F5" w:rsidRPr="004940F5" w14:paraId="027D171A" w14:textId="77777777" w:rsidTr="000308BB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15966BBA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46AF89B9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57435F2A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4EA6A9BF" w14:textId="02767412" w:rsidR="006F3E28" w:rsidRPr="004940F5" w:rsidRDefault="004940F5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6ACAD5E8" w14:textId="154F8E24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4940F5">
              <w:rPr>
                <w:rFonts w:cs="Times New Roman"/>
                <w:kern w:val="2"/>
                <w:szCs w:val="28"/>
              </w:rPr>
              <w:br/>
            </w:r>
            <w:proofErr w:type="spellStart"/>
            <w:r w:rsidR="00861D83" w:rsidRPr="004940F5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="00861D83" w:rsidRPr="004940F5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4940F5" w:rsidRPr="004940F5" w14:paraId="4F46C4DB" w14:textId="77777777" w:rsidTr="000308BB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13EBF0A1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5D7AFC19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22630FC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1E320E96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01665E92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4940F5" w:rsidRPr="004940F5" w14:paraId="357135CD" w14:textId="77777777" w:rsidTr="000308BB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68FAD9C7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A8192E3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7ED085F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B6712BB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7C467130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  <w:tr w:rsidR="006F3E28" w:rsidRPr="004940F5" w14:paraId="32438F3D" w14:textId="77777777" w:rsidTr="000308BB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5329BA96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02E7E06A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49906C5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DA57940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60297A3E" w14:textId="77777777" w:rsidR="006F3E28" w:rsidRPr="004940F5" w:rsidRDefault="006F3E28" w:rsidP="000308BB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</w:p>
        </w:tc>
      </w:tr>
    </w:tbl>
    <w:p w14:paraId="64DAF485" w14:textId="77777777" w:rsidR="006F3E28" w:rsidRPr="004940F5" w:rsidRDefault="006F3E28" w:rsidP="006F3E28">
      <w:pPr>
        <w:pStyle w:val="a9"/>
        <w:ind w:left="2127" w:hanging="2127"/>
        <w:jc w:val="both"/>
        <w:rPr>
          <w:sz w:val="16"/>
          <w:szCs w:val="16"/>
        </w:rPr>
      </w:pPr>
    </w:p>
    <w:p w14:paraId="3EE37898" w14:textId="77777777" w:rsidR="006F3E28" w:rsidRPr="004940F5" w:rsidRDefault="006F3E28" w:rsidP="006F3E2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4940F5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379636BC" w14:textId="77777777" w:rsidR="006F3E28" w:rsidRPr="004940F5" w:rsidRDefault="006F3E28" w:rsidP="006F3E28"/>
    <w:p w14:paraId="5B4B66AF" w14:textId="77777777" w:rsidR="00FA1688" w:rsidRPr="004940F5" w:rsidRDefault="00FA1688" w:rsidP="00FA168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 w:rsidRPr="004940F5">
        <w:rPr>
          <w:noProof/>
        </w:rPr>
        <w:lastRenderedPageBreak/>
        <w:drawing>
          <wp:inline distT="0" distB="0" distL="0" distR="0" wp14:anchorId="47C1FFF9" wp14:editId="7885C0B4">
            <wp:extent cx="428625" cy="619125"/>
            <wp:effectExtent l="0" t="0" r="9525" b="9525"/>
            <wp:docPr id="199155181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F2E39" w14:textId="77777777" w:rsidR="00FA1688" w:rsidRPr="004940F5" w:rsidRDefault="00FA1688" w:rsidP="00FA1688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ХАРКІВСЬКА ОБЛАСНА РАДА</w:t>
      </w:r>
    </w:p>
    <w:p w14:paraId="398D3B11" w14:textId="77777777" w:rsidR="00FA1688" w:rsidRPr="004940F5" w:rsidRDefault="00FA1688" w:rsidP="00FA1688">
      <w:pPr>
        <w:jc w:val="center"/>
        <w:rPr>
          <w:rFonts w:eastAsia="Times New Roman" w:cs="Times New Roman"/>
          <w:szCs w:val="28"/>
        </w:rPr>
      </w:pPr>
    </w:p>
    <w:p w14:paraId="7A1FC67A" w14:textId="77777777" w:rsidR="00FA1688" w:rsidRPr="004940F5" w:rsidRDefault="00FA1688" w:rsidP="00FA1688">
      <w:pPr>
        <w:jc w:val="center"/>
        <w:rPr>
          <w:rFonts w:eastAsia="Times New Roman" w:cs="Times New Roman"/>
          <w:caps/>
          <w:szCs w:val="28"/>
        </w:rPr>
      </w:pPr>
      <w:r w:rsidRPr="004940F5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300E2537" w14:textId="77777777" w:rsidR="00FA1688" w:rsidRPr="004940F5" w:rsidRDefault="00FA1688" w:rsidP="00FA1688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4940F5">
        <w:rPr>
          <w:rFonts w:eastAsia="Times New Roman" w:cs="Times New Roman"/>
          <w:szCs w:val="28"/>
        </w:rPr>
        <w:tab/>
      </w:r>
    </w:p>
    <w:p w14:paraId="29B6823A" w14:textId="77777777" w:rsidR="00FA1688" w:rsidRPr="004940F5" w:rsidRDefault="00FA1688" w:rsidP="00FA168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4940F5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4940F5">
        <w:rPr>
          <w:rFonts w:eastAsia="Times New Roman" w:cs="Times New Roman"/>
          <w:i/>
          <w:szCs w:val="28"/>
        </w:rPr>
        <w:t>тел</w:t>
      </w:r>
      <w:proofErr w:type="spellEnd"/>
      <w:r w:rsidRPr="004940F5">
        <w:rPr>
          <w:rFonts w:eastAsia="Times New Roman" w:cs="Times New Roman"/>
          <w:i/>
          <w:szCs w:val="28"/>
        </w:rPr>
        <w:t>. 700-53-29,  e-</w:t>
      </w:r>
      <w:proofErr w:type="spellStart"/>
      <w:r w:rsidRPr="004940F5">
        <w:rPr>
          <w:rFonts w:eastAsia="Times New Roman" w:cs="Times New Roman"/>
          <w:i/>
          <w:szCs w:val="28"/>
        </w:rPr>
        <w:t>mail</w:t>
      </w:r>
      <w:proofErr w:type="spellEnd"/>
      <w:r w:rsidRPr="004940F5">
        <w:rPr>
          <w:rFonts w:eastAsia="Times New Roman" w:cs="Times New Roman"/>
          <w:i/>
          <w:szCs w:val="28"/>
        </w:rPr>
        <w:t xml:space="preserve">:  </w:t>
      </w:r>
      <w:hyperlink r:id="rId11" w:history="1">
        <w:r w:rsidRPr="004940F5">
          <w:rPr>
            <w:rStyle w:val="ae"/>
            <w:rFonts w:eastAsia="Times New Roman" w:cs="Times New Roman"/>
            <w:i/>
            <w:color w:val="auto"/>
            <w:szCs w:val="28"/>
          </w:rPr>
          <w:t>sc12-or@ukr.net</w:t>
        </w:r>
      </w:hyperlink>
    </w:p>
    <w:p w14:paraId="59AEBD57" w14:textId="77777777" w:rsidR="00FA1688" w:rsidRPr="004940F5" w:rsidRDefault="00FA1688" w:rsidP="00FA1688">
      <w:pPr>
        <w:rPr>
          <w:rFonts w:eastAsia="Times New Roman" w:cs="Times New Roman"/>
          <w:szCs w:val="28"/>
        </w:rPr>
      </w:pPr>
      <w:r w:rsidRPr="004940F5">
        <w:rPr>
          <w:rFonts w:eastAsia="Times New Roman" w:cs="Times New Roman"/>
          <w:szCs w:val="28"/>
        </w:rPr>
        <w:t>_______________</w:t>
      </w:r>
      <w:r w:rsidRPr="004940F5">
        <w:rPr>
          <w:rFonts w:eastAsia="Segoe UI Symbol" w:cs="Times New Roman"/>
          <w:szCs w:val="28"/>
        </w:rPr>
        <w:t>№</w:t>
      </w:r>
      <w:r w:rsidRPr="004940F5">
        <w:rPr>
          <w:rFonts w:eastAsia="Times New Roman" w:cs="Times New Roman"/>
          <w:szCs w:val="28"/>
        </w:rPr>
        <w:t>_______________</w:t>
      </w:r>
    </w:p>
    <w:p w14:paraId="1FA29D61" w14:textId="77777777" w:rsidR="00FA1688" w:rsidRPr="004940F5" w:rsidRDefault="00FA1688" w:rsidP="00FA1688">
      <w:pPr>
        <w:rPr>
          <w:rFonts w:eastAsia="Times New Roman" w:cs="Times New Roman"/>
          <w:i/>
          <w:szCs w:val="28"/>
        </w:rPr>
      </w:pPr>
      <w:r w:rsidRPr="004940F5">
        <w:rPr>
          <w:rFonts w:eastAsia="Times New Roman" w:cs="Times New Roman"/>
          <w:szCs w:val="28"/>
        </w:rPr>
        <w:t xml:space="preserve">На </w:t>
      </w:r>
      <w:r w:rsidRPr="004940F5">
        <w:rPr>
          <w:rFonts w:eastAsia="Segoe UI Symbol" w:cs="Times New Roman"/>
          <w:szCs w:val="28"/>
        </w:rPr>
        <w:t>№</w:t>
      </w:r>
      <w:r w:rsidRPr="004940F5">
        <w:rPr>
          <w:rFonts w:eastAsia="Times New Roman" w:cs="Times New Roman"/>
          <w:szCs w:val="28"/>
        </w:rPr>
        <w:t xml:space="preserve"> ___________________________</w:t>
      </w:r>
    </w:p>
    <w:p w14:paraId="0B5C77AD" w14:textId="77777777" w:rsidR="00FA1688" w:rsidRPr="004940F5" w:rsidRDefault="00FA1688" w:rsidP="00FA1688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ВИСНОВОК</w:t>
      </w:r>
    </w:p>
    <w:p w14:paraId="7567D7A6" w14:textId="77777777" w:rsidR="00FA1688" w:rsidRPr="004940F5" w:rsidRDefault="00FA1688" w:rsidP="00FA1688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засідання постійної комісії</w:t>
      </w:r>
    </w:p>
    <w:p w14:paraId="2BC8F72A" w14:textId="098ED025" w:rsidR="00FA1688" w:rsidRPr="004940F5" w:rsidRDefault="00FA1688" w:rsidP="00FA168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/>
          <w:szCs w:val="28"/>
        </w:rPr>
        <w:t>Протокол  № 4</w:t>
      </w:r>
      <w:r w:rsidR="004940F5" w:rsidRPr="004940F5">
        <w:rPr>
          <w:rFonts w:eastAsiaTheme="minorHAnsi" w:cs="Times New Roman"/>
          <w:b/>
          <w:szCs w:val="28"/>
        </w:rPr>
        <w:t>3</w:t>
      </w:r>
    </w:p>
    <w:p w14:paraId="57BEC379" w14:textId="77777777" w:rsidR="00FA1688" w:rsidRPr="004940F5" w:rsidRDefault="00FA1688" w:rsidP="00FA168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 w:val="16"/>
          <w:szCs w:val="16"/>
        </w:rPr>
      </w:pPr>
    </w:p>
    <w:p w14:paraId="4C5DE228" w14:textId="77777777" w:rsidR="00FA1688" w:rsidRPr="004940F5" w:rsidRDefault="00FA1688" w:rsidP="00FA168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Cs/>
          <w:szCs w:val="28"/>
        </w:rPr>
        <w:t>Всього членів комісії: 9</w:t>
      </w:r>
    </w:p>
    <w:p w14:paraId="48B9F345" w14:textId="0849B502" w:rsidR="00FA1688" w:rsidRPr="004940F5" w:rsidRDefault="00FA1688" w:rsidP="00FA1688">
      <w:pPr>
        <w:ind w:left="6521"/>
        <w:jc w:val="both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Cs/>
          <w:szCs w:val="28"/>
        </w:rPr>
        <w:t xml:space="preserve">Присутні: </w:t>
      </w:r>
      <w:r w:rsidR="004940F5" w:rsidRPr="004940F5">
        <w:rPr>
          <w:rFonts w:eastAsiaTheme="minorHAnsi" w:cs="Times New Roman"/>
          <w:bCs/>
          <w:szCs w:val="28"/>
        </w:rPr>
        <w:t>6</w:t>
      </w:r>
    </w:p>
    <w:p w14:paraId="20B676A2" w14:textId="77777777" w:rsidR="00FA1688" w:rsidRPr="004940F5" w:rsidRDefault="00FA1688" w:rsidP="00FA168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12F1F328" w14:textId="02DD890F" w:rsidR="00FA1688" w:rsidRPr="004940F5" w:rsidRDefault="00FA1688" w:rsidP="00FA168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 xml:space="preserve">від  </w:t>
      </w:r>
      <w:r w:rsidR="000E7E60" w:rsidRPr="004940F5">
        <w:rPr>
          <w:rFonts w:eastAsia="Times New Roman" w:cs="Times New Roman"/>
          <w:b/>
          <w:szCs w:val="28"/>
        </w:rPr>
        <w:t xml:space="preserve">20 травня </w:t>
      </w:r>
      <w:r w:rsidRPr="004940F5">
        <w:rPr>
          <w:rFonts w:eastAsia="Times New Roman" w:cs="Times New Roman"/>
          <w:b/>
          <w:szCs w:val="28"/>
        </w:rPr>
        <w:t>2026 р.</w:t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</w:p>
    <w:p w14:paraId="6709F1E3" w14:textId="77777777" w:rsidR="00FA1688" w:rsidRPr="004940F5" w:rsidRDefault="00FA1688" w:rsidP="00FA1688">
      <w:pPr>
        <w:pStyle w:val="a9"/>
        <w:ind w:left="0"/>
        <w:jc w:val="both"/>
        <w:rPr>
          <w:b/>
          <w:bCs/>
          <w:szCs w:val="28"/>
        </w:rPr>
      </w:pPr>
    </w:p>
    <w:p w14:paraId="03917FB0" w14:textId="6B92A41C" w:rsidR="00FA1688" w:rsidRPr="004940F5" w:rsidRDefault="00FA1688" w:rsidP="00FA1688">
      <w:pPr>
        <w:tabs>
          <w:tab w:val="left" w:pos="993"/>
        </w:tabs>
        <w:jc w:val="both"/>
        <w:rPr>
          <w:rFonts w:cs="Times New Roman"/>
          <w:b/>
          <w:bCs/>
          <w:szCs w:val="28"/>
        </w:rPr>
      </w:pPr>
      <w:r w:rsidRPr="004940F5">
        <w:rPr>
          <w:rFonts w:cs="Times New Roman"/>
          <w:szCs w:val="28"/>
        </w:rPr>
        <w:t xml:space="preserve">До </w:t>
      </w:r>
      <w:proofErr w:type="spellStart"/>
      <w:r w:rsidRPr="004940F5">
        <w:rPr>
          <w:rFonts w:cs="Times New Roman"/>
          <w:szCs w:val="28"/>
        </w:rPr>
        <w:t>проєкту</w:t>
      </w:r>
      <w:proofErr w:type="spellEnd"/>
      <w:r w:rsidRPr="004940F5">
        <w:rPr>
          <w:rFonts w:cs="Times New Roman"/>
          <w:szCs w:val="28"/>
        </w:rPr>
        <w:t xml:space="preserve">  рішення обласної ради «</w:t>
      </w:r>
      <w:r w:rsidR="00451725" w:rsidRPr="004940F5">
        <w:rPr>
          <w:rFonts w:cs="Times New Roman"/>
          <w:bCs/>
          <w:szCs w:val="28"/>
          <w:shd w:val="clear" w:color="auto" w:fill="FFFFFF"/>
          <w14:ligatures w14:val="none"/>
        </w:rPr>
        <w:t xml:space="preserve">Про забезпечення організації надання освітніх послуг державною установою «Школа </w:t>
      </w:r>
      <w:proofErr w:type="spellStart"/>
      <w:r w:rsidR="00451725" w:rsidRPr="004940F5">
        <w:rPr>
          <w:rFonts w:cs="Times New Roman"/>
          <w:bCs/>
          <w:szCs w:val="28"/>
          <w:shd w:val="clear" w:color="auto" w:fill="FFFFFF"/>
          <w14:ligatures w14:val="none"/>
        </w:rPr>
        <w:t>супергероїв</w:t>
      </w:r>
      <w:proofErr w:type="spellEnd"/>
      <w:r w:rsidR="00451725" w:rsidRPr="004940F5">
        <w:rPr>
          <w:rFonts w:cs="Times New Roman"/>
          <w:bCs/>
          <w:szCs w:val="28"/>
          <w:shd w:val="clear" w:color="auto" w:fill="FFFFFF"/>
          <w14:ligatures w14:val="none"/>
        </w:rPr>
        <w:t>» дітям, які перебувають на стаціонарному лікуванні або яким надається реабілітаційна допомога, на базі КОМУНАЛЬНОГО НЕКОМЕРЦІЙНОГО ПІДПРИЄМСТВА ХАРКІВСЬКОЇ ОБЛАСНОЇ РАДИ «ОБЛАСНА ДИТЯЧА КЛІНІЧНА ЛІКАРНЯ</w:t>
      </w:r>
      <w:r w:rsidRPr="004940F5">
        <w:rPr>
          <w:rFonts w:cs="Times New Roman"/>
          <w:szCs w:val="28"/>
          <w14:ligatures w14:val="none"/>
        </w:rPr>
        <w:t>»</w:t>
      </w:r>
      <w:r w:rsidRPr="004940F5">
        <w:rPr>
          <w:rFonts w:cs="Times New Roman"/>
          <w:szCs w:val="28"/>
        </w:rPr>
        <w:t>.</w:t>
      </w:r>
    </w:p>
    <w:p w14:paraId="3F3CE560" w14:textId="77777777" w:rsidR="00FA1688" w:rsidRPr="004940F5" w:rsidRDefault="00FA1688" w:rsidP="00FA1688">
      <w:pPr>
        <w:pStyle w:val="a9"/>
        <w:ind w:left="0" w:firstLine="720"/>
        <w:jc w:val="both"/>
        <w:rPr>
          <w:rFonts w:cs="Times New Roman"/>
          <w:szCs w:val="28"/>
        </w:rPr>
      </w:pPr>
      <w:r w:rsidRPr="004940F5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4940F5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4940F5">
        <w:rPr>
          <w:rFonts w:cs="Times New Roman"/>
          <w:szCs w:val="28"/>
        </w:rPr>
        <w:t>).</w:t>
      </w:r>
    </w:p>
    <w:p w14:paraId="1E387B5A" w14:textId="77777777" w:rsidR="00FA1688" w:rsidRPr="004940F5" w:rsidRDefault="00FA1688" w:rsidP="00FA1688">
      <w:pPr>
        <w:ind w:right="141" w:firstLine="425"/>
        <w:jc w:val="both"/>
        <w:rPr>
          <w:sz w:val="6"/>
          <w:szCs w:val="6"/>
        </w:rPr>
      </w:pPr>
    </w:p>
    <w:p w14:paraId="77E0FF9D" w14:textId="77777777" w:rsidR="00FA1688" w:rsidRPr="004940F5" w:rsidRDefault="00FA1688" w:rsidP="00FA1688">
      <w:pPr>
        <w:ind w:firstLine="567"/>
        <w:jc w:val="both"/>
        <w:rPr>
          <w:rFonts w:eastAsiaTheme="minorHAnsi" w:cstheme="minorBidi"/>
          <w:szCs w:val="28"/>
        </w:rPr>
      </w:pPr>
      <w:r w:rsidRPr="004940F5"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 w:rsidRPr="004940F5">
        <w:rPr>
          <w:rFonts w:eastAsia="Times New Roman"/>
          <w:szCs w:val="28"/>
        </w:rPr>
        <w:t>проєкт</w:t>
      </w:r>
      <w:proofErr w:type="spellEnd"/>
      <w:r w:rsidRPr="004940F5">
        <w:rPr>
          <w:rFonts w:eastAsia="Times New Roman"/>
          <w:szCs w:val="28"/>
        </w:rPr>
        <w:t xml:space="preserve"> рішення обласної ради</w:t>
      </w:r>
      <w:r w:rsidRPr="004940F5">
        <w:rPr>
          <w:szCs w:val="28"/>
        </w:rPr>
        <w:t>, постійна комісія дійшла ВИСНОВКУ:</w:t>
      </w:r>
    </w:p>
    <w:p w14:paraId="0DBB14A9" w14:textId="77777777" w:rsidR="00FA1688" w:rsidRPr="004940F5" w:rsidRDefault="00FA1688" w:rsidP="00FA168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4940F5">
        <w:rPr>
          <w:rFonts w:cs="Times New Roman"/>
          <w:bCs/>
          <w:szCs w:val="28"/>
        </w:rPr>
        <w:t>1.  Інформацію взяти до відома.</w:t>
      </w:r>
    </w:p>
    <w:p w14:paraId="5D145D27" w14:textId="24FB694D" w:rsidR="00FA1688" w:rsidRPr="004940F5" w:rsidRDefault="00FA1688" w:rsidP="00FA1688">
      <w:pPr>
        <w:tabs>
          <w:tab w:val="left" w:pos="993"/>
        </w:tabs>
        <w:ind w:firstLine="426"/>
        <w:jc w:val="both"/>
        <w:rPr>
          <w:rFonts w:cs="Times New Roman"/>
          <w:bCs/>
          <w:szCs w:val="28"/>
        </w:rPr>
      </w:pPr>
      <w:r w:rsidRPr="004940F5">
        <w:rPr>
          <w:rFonts w:cs="Times New Roman"/>
          <w:szCs w:val="28"/>
        </w:rPr>
        <w:t xml:space="preserve">2. </w:t>
      </w:r>
      <w:r w:rsidRPr="004940F5">
        <w:rPr>
          <w:rFonts w:cs="Times New Roman"/>
          <w:bCs/>
          <w:szCs w:val="28"/>
        </w:rPr>
        <w:t xml:space="preserve">Погодити  </w:t>
      </w:r>
      <w:proofErr w:type="spellStart"/>
      <w:r w:rsidRPr="004940F5">
        <w:rPr>
          <w:rFonts w:cs="Times New Roman"/>
          <w:bCs/>
          <w:szCs w:val="28"/>
        </w:rPr>
        <w:t>проєкт</w:t>
      </w:r>
      <w:proofErr w:type="spellEnd"/>
      <w:r w:rsidRPr="004940F5">
        <w:rPr>
          <w:rFonts w:cs="Times New Roman"/>
          <w:bCs/>
          <w:szCs w:val="28"/>
        </w:rPr>
        <w:t xml:space="preserve"> рішення обласної ради «</w:t>
      </w:r>
      <w:r w:rsidR="00451725" w:rsidRPr="004940F5">
        <w:rPr>
          <w:rFonts w:cs="Times New Roman"/>
          <w:bCs/>
          <w:szCs w:val="28"/>
          <w:shd w:val="clear" w:color="auto" w:fill="FFFFFF"/>
          <w14:ligatures w14:val="none"/>
        </w:rPr>
        <w:t xml:space="preserve">Про забезпечення організації надання освітніх послуг державною установою «Школа </w:t>
      </w:r>
      <w:proofErr w:type="spellStart"/>
      <w:r w:rsidR="00451725" w:rsidRPr="004940F5">
        <w:rPr>
          <w:rFonts w:cs="Times New Roman"/>
          <w:bCs/>
          <w:szCs w:val="28"/>
          <w:shd w:val="clear" w:color="auto" w:fill="FFFFFF"/>
          <w14:ligatures w14:val="none"/>
        </w:rPr>
        <w:t>супергероїв</w:t>
      </w:r>
      <w:proofErr w:type="spellEnd"/>
      <w:r w:rsidR="00451725" w:rsidRPr="004940F5">
        <w:rPr>
          <w:rFonts w:cs="Times New Roman"/>
          <w:bCs/>
          <w:szCs w:val="28"/>
          <w:shd w:val="clear" w:color="auto" w:fill="FFFFFF"/>
          <w14:ligatures w14:val="none"/>
        </w:rPr>
        <w:t>» дітям, які перебувають на стаціонарному лікуванні або яким надається реабілітаційна допомога, на базі КОМУНАЛЬНОГО НЕКОМЕРЦІЙНОГО ПІДПРИЄМСТВА ХАРКІВСЬКОЇ ОБЛАСНОЇ РАДИ «ОБЛАСНА ДИТЯЧА КЛІНІЧНА ЛІКАРНЯ</w:t>
      </w:r>
      <w:r w:rsidRPr="004940F5">
        <w:rPr>
          <w:rFonts w:cs="Times New Roman"/>
          <w:szCs w:val="28"/>
          <w14:ligatures w14:val="none"/>
        </w:rPr>
        <w:t>»</w:t>
      </w:r>
      <w:r w:rsidRPr="004940F5">
        <w:rPr>
          <w:rFonts w:cs="Times New Roman"/>
          <w:bCs/>
          <w:szCs w:val="28"/>
        </w:rPr>
        <w:t xml:space="preserve"> та рекомендувати для розгляду на пленарному  засіданні </w:t>
      </w:r>
      <w:r w:rsidRPr="004940F5">
        <w:rPr>
          <w:rFonts w:cs="Times New Roman"/>
          <w:bCs/>
          <w:szCs w:val="28"/>
          <w14:ligatures w14:val="none"/>
        </w:rPr>
        <w:t>чергової</w:t>
      </w:r>
      <w:r w:rsidRPr="004940F5">
        <w:rPr>
          <w:rFonts w:cs="Times New Roman"/>
          <w:bCs/>
          <w:szCs w:val="28"/>
        </w:rPr>
        <w:t xml:space="preserve"> сесії обласної ради.</w:t>
      </w:r>
    </w:p>
    <w:p w14:paraId="71467F20" w14:textId="77777777" w:rsidR="00FA1688" w:rsidRPr="004940F5" w:rsidRDefault="00FA1688" w:rsidP="00FA168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4940F5" w:rsidRPr="004940F5" w14:paraId="77C6CB4D" w14:textId="77777777" w:rsidTr="002A45F7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3887E649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509A5B81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4CB54DA9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62713884" w14:textId="544AD9B1" w:rsidR="00FA1688" w:rsidRPr="004940F5" w:rsidRDefault="004940F5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2C91FDEA" w14:textId="568E38CF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4940F5">
              <w:rPr>
                <w:rFonts w:cs="Times New Roman"/>
                <w:kern w:val="2"/>
                <w:szCs w:val="28"/>
              </w:rPr>
              <w:br/>
            </w:r>
            <w:proofErr w:type="spellStart"/>
            <w:r w:rsidR="00861D83" w:rsidRPr="004940F5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="00861D83" w:rsidRPr="004940F5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4940F5" w:rsidRPr="004940F5" w14:paraId="16DD76D5" w14:textId="77777777" w:rsidTr="002A45F7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20724C40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5BE3EFB7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2702FB9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4E3A9CB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1CF5A591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4940F5" w:rsidRPr="004940F5" w14:paraId="35A133DD" w14:textId="77777777" w:rsidTr="002A45F7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492483F9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18E7C2F2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E2E8F70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2B418724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0BEA468D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4B5FB1C4" w14:textId="77777777" w:rsidR="00FA1688" w:rsidRPr="004940F5" w:rsidRDefault="00FA1688" w:rsidP="00FA168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4940F5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3E3EC402" w14:textId="77777777" w:rsidR="00FA1688" w:rsidRPr="004940F5" w:rsidRDefault="00FA1688" w:rsidP="00FA168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 w:rsidRPr="004940F5">
        <w:rPr>
          <w:noProof/>
        </w:rPr>
        <w:lastRenderedPageBreak/>
        <w:drawing>
          <wp:inline distT="0" distB="0" distL="0" distR="0" wp14:anchorId="5232E03B" wp14:editId="04D10E0E">
            <wp:extent cx="428625" cy="619125"/>
            <wp:effectExtent l="0" t="0" r="9525" b="9525"/>
            <wp:docPr id="9930747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25C11" w14:textId="77777777" w:rsidR="00FA1688" w:rsidRPr="004940F5" w:rsidRDefault="00FA1688" w:rsidP="00FA1688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ХАРКІВСЬКА ОБЛАСНА РАДА</w:t>
      </w:r>
    </w:p>
    <w:p w14:paraId="54C2BBC3" w14:textId="77777777" w:rsidR="00FA1688" w:rsidRPr="004940F5" w:rsidRDefault="00FA1688" w:rsidP="00FA1688">
      <w:pPr>
        <w:jc w:val="center"/>
        <w:rPr>
          <w:rFonts w:eastAsia="Times New Roman" w:cs="Times New Roman"/>
          <w:szCs w:val="28"/>
        </w:rPr>
      </w:pPr>
    </w:p>
    <w:p w14:paraId="4DA9FB89" w14:textId="77777777" w:rsidR="00FA1688" w:rsidRPr="004940F5" w:rsidRDefault="00FA1688" w:rsidP="00FA1688">
      <w:pPr>
        <w:jc w:val="center"/>
        <w:rPr>
          <w:rFonts w:eastAsia="Times New Roman" w:cs="Times New Roman"/>
          <w:caps/>
          <w:szCs w:val="28"/>
        </w:rPr>
      </w:pPr>
      <w:r w:rsidRPr="004940F5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0D238C7E" w14:textId="77777777" w:rsidR="00FA1688" w:rsidRPr="004940F5" w:rsidRDefault="00FA1688" w:rsidP="00FA1688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4940F5">
        <w:rPr>
          <w:rFonts w:eastAsia="Times New Roman" w:cs="Times New Roman"/>
          <w:szCs w:val="28"/>
        </w:rPr>
        <w:tab/>
      </w:r>
    </w:p>
    <w:p w14:paraId="27D16975" w14:textId="77777777" w:rsidR="00FA1688" w:rsidRPr="004940F5" w:rsidRDefault="00FA1688" w:rsidP="00FA168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4940F5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4940F5">
        <w:rPr>
          <w:rFonts w:eastAsia="Times New Roman" w:cs="Times New Roman"/>
          <w:i/>
          <w:szCs w:val="28"/>
        </w:rPr>
        <w:t>тел</w:t>
      </w:r>
      <w:proofErr w:type="spellEnd"/>
      <w:r w:rsidRPr="004940F5">
        <w:rPr>
          <w:rFonts w:eastAsia="Times New Roman" w:cs="Times New Roman"/>
          <w:i/>
          <w:szCs w:val="28"/>
        </w:rPr>
        <w:t>. 700-53-29,  e-</w:t>
      </w:r>
      <w:proofErr w:type="spellStart"/>
      <w:r w:rsidRPr="004940F5">
        <w:rPr>
          <w:rFonts w:eastAsia="Times New Roman" w:cs="Times New Roman"/>
          <w:i/>
          <w:szCs w:val="28"/>
        </w:rPr>
        <w:t>mail</w:t>
      </w:r>
      <w:proofErr w:type="spellEnd"/>
      <w:r w:rsidRPr="004940F5">
        <w:rPr>
          <w:rFonts w:eastAsia="Times New Roman" w:cs="Times New Roman"/>
          <w:i/>
          <w:szCs w:val="28"/>
        </w:rPr>
        <w:t xml:space="preserve">:  </w:t>
      </w:r>
      <w:hyperlink r:id="rId12" w:history="1">
        <w:r w:rsidRPr="004940F5">
          <w:rPr>
            <w:rStyle w:val="ae"/>
            <w:rFonts w:eastAsia="Times New Roman" w:cs="Times New Roman"/>
            <w:i/>
            <w:color w:val="auto"/>
            <w:szCs w:val="28"/>
          </w:rPr>
          <w:t>sc12-or@ukr.net</w:t>
        </w:r>
      </w:hyperlink>
    </w:p>
    <w:p w14:paraId="27C78360" w14:textId="77777777" w:rsidR="00FA1688" w:rsidRPr="004940F5" w:rsidRDefault="00FA1688" w:rsidP="00FA1688">
      <w:pPr>
        <w:rPr>
          <w:rFonts w:eastAsia="Times New Roman" w:cs="Times New Roman"/>
          <w:szCs w:val="28"/>
        </w:rPr>
      </w:pPr>
      <w:r w:rsidRPr="004940F5">
        <w:rPr>
          <w:rFonts w:eastAsia="Times New Roman" w:cs="Times New Roman"/>
          <w:szCs w:val="28"/>
        </w:rPr>
        <w:t>_______________</w:t>
      </w:r>
      <w:r w:rsidRPr="004940F5">
        <w:rPr>
          <w:rFonts w:eastAsia="Segoe UI Symbol" w:cs="Times New Roman"/>
          <w:szCs w:val="28"/>
        </w:rPr>
        <w:t>№</w:t>
      </w:r>
      <w:r w:rsidRPr="004940F5">
        <w:rPr>
          <w:rFonts w:eastAsia="Times New Roman" w:cs="Times New Roman"/>
          <w:szCs w:val="28"/>
        </w:rPr>
        <w:t>_______________</w:t>
      </w:r>
    </w:p>
    <w:p w14:paraId="2C07B37F" w14:textId="77777777" w:rsidR="00FA1688" w:rsidRPr="004940F5" w:rsidRDefault="00FA1688" w:rsidP="00FA1688">
      <w:pPr>
        <w:rPr>
          <w:rFonts w:eastAsia="Times New Roman" w:cs="Times New Roman"/>
          <w:i/>
          <w:szCs w:val="28"/>
        </w:rPr>
      </w:pPr>
      <w:r w:rsidRPr="004940F5">
        <w:rPr>
          <w:rFonts w:eastAsia="Times New Roman" w:cs="Times New Roman"/>
          <w:szCs w:val="28"/>
        </w:rPr>
        <w:t xml:space="preserve">На </w:t>
      </w:r>
      <w:r w:rsidRPr="004940F5">
        <w:rPr>
          <w:rFonts w:eastAsia="Segoe UI Symbol" w:cs="Times New Roman"/>
          <w:szCs w:val="28"/>
        </w:rPr>
        <w:t>№</w:t>
      </w:r>
      <w:r w:rsidRPr="004940F5">
        <w:rPr>
          <w:rFonts w:eastAsia="Times New Roman" w:cs="Times New Roman"/>
          <w:szCs w:val="28"/>
        </w:rPr>
        <w:t xml:space="preserve"> ___________________________</w:t>
      </w:r>
    </w:p>
    <w:p w14:paraId="3E7DDCC3" w14:textId="77777777" w:rsidR="00FA1688" w:rsidRPr="004940F5" w:rsidRDefault="00FA1688" w:rsidP="00FA168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7D8B0592" w14:textId="77777777" w:rsidR="00FA1688" w:rsidRPr="004940F5" w:rsidRDefault="00FA1688" w:rsidP="00FA1688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ВИСНОВОК</w:t>
      </w:r>
    </w:p>
    <w:p w14:paraId="59619EFC" w14:textId="77777777" w:rsidR="00FA1688" w:rsidRPr="004940F5" w:rsidRDefault="00FA1688" w:rsidP="00FA1688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засідання постійної комісії</w:t>
      </w:r>
    </w:p>
    <w:p w14:paraId="111D0796" w14:textId="599F45BE" w:rsidR="00FA1688" w:rsidRPr="004940F5" w:rsidRDefault="00FA1688" w:rsidP="00FA168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/>
          <w:szCs w:val="28"/>
        </w:rPr>
        <w:t>Протокол  № 4</w:t>
      </w:r>
      <w:r w:rsidR="004940F5" w:rsidRPr="004940F5">
        <w:rPr>
          <w:rFonts w:eastAsiaTheme="minorHAnsi" w:cs="Times New Roman"/>
          <w:b/>
          <w:szCs w:val="28"/>
        </w:rPr>
        <w:t>3</w:t>
      </w:r>
    </w:p>
    <w:p w14:paraId="21B8B766" w14:textId="77777777" w:rsidR="00FA1688" w:rsidRPr="004940F5" w:rsidRDefault="00FA1688" w:rsidP="00FA168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4660767B" w14:textId="77777777" w:rsidR="00FA1688" w:rsidRPr="004940F5" w:rsidRDefault="00FA1688" w:rsidP="00FA168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Cs/>
          <w:szCs w:val="28"/>
        </w:rPr>
        <w:t>Всього членів комісії: 9</w:t>
      </w:r>
    </w:p>
    <w:p w14:paraId="7DAE2FE3" w14:textId="3E0E1EC8" w:rsidR="00FA1688" w:rsidRPr="004940F5" w:rsidRDefault="00FA1688" w:rsidP="00FA1688">
      <w:pPr>
        <w:ind w:left="6521"/>
        <w:jc w:val="both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Cs/>
          <w:szCs w:val="28"/>
        </w:rPr>
        <w:t xml:space="preserve">Присутні: </w:t>
      </w:r>
      <w:r w:rsidR="004940F5" w:rsidRPr="004940F5">
        <w:rPr>
          <w:rFonts w:eastAsiaTheme="minorHAnsi" w:cs="Times New Roman"/>
          <w:bCs/>
          <w:szCs w:val="28"/>
        </w:rPr>
        <w:t>6</w:t>
      </w:r>
    </w:p>
    <w:p w14:paraId="1E700430" w14:textId="77777777" w:rsidR="00FA1688" w:rsidRPr="004940F5" w:rsidRDefault="00FA1688" w:rsidP="00FA168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4A5D6E7E" w14:textId="2A698A40" w:rsidR="00FA1688" w:rsidRPr="004940F5" w:rsidRDefault="00FA1688" w:rsidP="00FA168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 xml:space="preserve">від  </w:t>
      </w:r>
      <w:r w:rsidR="000E7E60" w:rsidRPr="004940F5">
        <w:rPr>
          <w:rFonts w:eastAsia="Times New Roman" w:cs="Times New Roman"/>
          <w:b/>
          <w:szCs w:val="28"/>
        </w:rPr>
        <w:t xml:space="preserve">20 травня </w:t>
      </w:r>
      <w:r w:rsidRPr="004940F5">
        <w:rPr>
          <w:rFonts w:eastAsia="Times New Roman" w:cs="Times New Roman"/>
          <w:b/>
          <w:szCs w:val="28"/>
        </w:rPr>
        <w:t>2026 р.</w:t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</w:p>
    <w:p w14:paraId="7D64B56E" w14:textId="77777777" w:rsidR="00FA1688" w:rsidRPr="004940F5" w:rsidRDefault="00FA1688" w:rsidP="00FA1688">
      <w:pPr>
        <w:pStyle w:val="a9"/>
        <w:ind w:left="0"/>
        <w:jc w:val="both"/>
        <w:rPr>
          <w:b/>
          <w:bCs/>
          <w:szCs w:val="28"/>
        </w:rPr>
      </w:pPr>
    </w:p>
    <w:p w14:paraId="1B913F1D" w14:textId="65F7BDAC" w:rsidR="00FA1688" w:rsidRPr="004940F5" w:rsidRDefault="00FA1688" w:rsidP="00FA1688">
      <w:pPr>
        <w:tabs>
          <w:tab w:val="left" w:pos="993"/>
        </w:tabs>
        <w:jc w:val="both"/>
        <w:rPr>
          <w:rFonts w:cs="Times New Roman"/>
          <w:b/>
          <w:bCs/>
          <w:szCs w:val="28"/>
        </w:rPr>
      </w:pPr>
      <w:r w:rsidRPr="004940F5">
        <w:rPr>
          <w:rFonts w:cs="Times New Roman"/>
          <w:szCs w:val="28"/>
        </w:rPr>
        <w:t xml:space="preserve">До </w:t>
      </w:r>
      <w:proofErr w:type="spellStart"/>
      <w:r w:rsidRPr="004940F5">
        <w:rPr>
          <w:rFonts w:cs="Times New Roman"/>
          <w:szCs w:val="28"/>
        </w:rPr>
        <w:t>проєкту</w:t>
      </w:r>
      <w:proofErr w:type="spellEnd"/>
      <w:r w:rsidRPr="004940F5">
        <w:rPr>
          <w:rFonts w:cs="Times New Roman"/>
          <w:szCs w:val="28"/>
        </w:rPr>
        <w:t xml:space="preserve">  рішення обласної ради «</w:t>
      </w:r>
      <w:r w:rsidR="00451725" w:rsidRPr="004940F5">
        <w:rPr>
          <w:szCs w:val="28"/>
        </w:rPr>
        <w:t>Про спільну власність</w:t>
      </w:r>
      <w:r w:rsidR="00451725" w:rsidRPr="004940F5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451725" w:rsidRPr="004940F5">
        <w:rPr>
          <w:rFonts w:cs="Times New Roman"/>
          <w:bCs/>
          <w:szCs w:val="28"/>
          <w:lang w:val="ru-RU"/>
        </w:rPr>
        <w:t>територіальних</w:t>
      </w:r>
      <w:proofErr w:type="spellEnd"/>
      <w:r w:rsidR="00451725" w:rsidRPr="004940F5">
        <w:rPr>
          <w:rFonts w:cs="Times New Roman"/>
          <w:bCs/>
          <w:szCs w:val="28"/>
          <w:lang w:val="ru-RU"/>
        </w:rPr>
        <w:t xml:space="preserve"> громад </w:t>
      </w:r>
      <w:proofErr w:type="spellStart"/>
      <w:r w:rsidR="00451725" w:rsidRPr="004940F5">
        <w:rPr>
          <w:rFonts w:cs="Times New Roman"/>
          <w:bCs/>
          <w:szCs w:val="28"/>
          <w:lang w:val="ru-RU"/>
        </w:rPr>
        <w:t>сіл</w:t>
      </w:r>
      <w:proofErr w:type="spellEnd"/>
      <w:r w:rsidR="00451725" w:rsidRPr="004940F5">
        <w:rPr>
          <w:rFonts w:cs="Times New Roman"/>
          <w:bCs/>
          <w:szCs w:val="28"/>
          <w:lang w:val="ru-RU"/>
        </w:rPr>
        <w:t xml:space="preserve">, селищ, </w:t>
      </w:r>
      <w:proofErr w:type="spellStart"/>
      <w:r w:rsidR="00451725" w:rsidRPr="004940F5">
        <w:rPr>
          <w:rFonts w:cs="Times New Roman"/>
          <w:bCs/>
          <w:szCs w:val="28"/>
          <w:lang w:val="ru-RU"/>
        </w:rPr>
        <w:t>міст</w:t>
      </w:r>
      <w:proofErr w:type="spellEnd"/>
      <w:r w:rsidR="00451725" w:rsidRPr="004940F5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451725" w:rsidRPr="004940F5">
        <w:rPr>
          <w:rFonts w:cs="Times New Roman"/>
          <w:bCs/>
          <w:szCs w:val="28"/>
          <w:lang w:val="ru-RU"/>
        </w:rPr>
        <w:t>Харківської</w:t>
      </w:r>
      <w:proofErr w:type="spellEnd"/>
      <w:r w:rsidR="00451725" w:rsidRPr="004940F5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451725" w:rsidRPr="004940F5">
        <w:rPr>
          <w:rFonts w:cs="Times New Roman"/>
          <w:bCs/>
          <w:szCs w:val="28"/>
          <w:lang w:val="ru-RU"/>
        </w:rPr>
        <w:t>області</w:t>
      </w:r>
      <w:proofErr w:type="spellEnd"/>
      <w:r w:rsidRPr="004940F5">
        <w:rPr>
          <w:rFonts w:cs="Times New Roman"/>
          <w:szCs w:val="28"/>
          <w14:ligatures w14:val="none"/>
        </w:rPr>
        <w:t>»</w:t>
      </w:r>
      <w:r w:rsidRPr="004940F5">
        <w:rPr>
          <w:rFonts w:cs="Times New Roman"/>
          <w:szCs w:val="28"/>
        </w:rPr>
        <w:t>.</w:t>
      </w:r>
    </w:p>
    <w:p w14:paraId="2E2F02A5" w14:textId="77777777" w:rsidR="00FA1688" w:rsidRPr="004940F5" w:rsidRDefault="00FA1688" w:rsidP="00FA168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5C8535E0" w14:textId="77777777" w:rsidR="00FA1688" w:rsidRPr="004940F5" w:rsidRDefault="00FA1688" w:rsidP="00FA1688">
      <w:pPr>
        <w:pStyle w:val="a9"/>
        <w:ind w:left="0" w:firstLine="720"/>
        <w:jc w:val="both"/>
        <w:rPr>
          <w:rFonts w:cs="Times New Roman"/>
          <w:szCs w:val="28"/>
        </w:rPr>
      </w:pPr>
      <w:r w:rsidRPr="004940F5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4940F5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4940F5">
        <w:rPr>
          <w:rFonts w:cs="Times New Roman"/>
          <w:szCs w:val="28"/>
        </w:rPr>
        <w:t>).</w:t>
      </w:r>
    </w:p>
    <w:p w14:paraId="7D70CC94" w14:textId="77777777" w:rsidR="00FA1688" w:rsidRPr="004940F5" w:rsidRDefault="00FA1688" w:rsidP="00FA1688">
      <w:pPr>
        <w:ind w:right="141" w:firstLine="425"/>
        <w:jc w:val="both"/>
        <w:rPr>
          <w:sz w:val="6"/>
          <w:szCs w:val="6"/>
        </w:rPr>
      </w:pPr>
    </w:p>
    <w:p w14:paraId="6B6553C8" w14:textId="77777777" w:rsidR="00FA1688" w:rsidRPr="004940F5" w:rsidRDefault="00FA1688" w:rsidP="00FA1688">
      <w:pPr>
        <w:ind w:firstLine="567"/>
        <w:jc w:val="both"/>
        <w:rPr>
          <w:rFonts w:eastAsiaTheme="minorHAnsi" w:cstheme="minorBidi"/>
          <w:szCs w:val="28"/>
        </w:rPr>
      </w:pPr>
      <w:r w:rsidRPr="004940F5"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 w:rsidRPr="004940F5">
        <w:rPr>
          <w:rFonts w:eastAsia="Times New Roman"/>
          <w:szCs w:val="28"/>
        </w:rPr>
        <w:t>проєкт</w:t>
      </w:r>
      <w:proofErr w:type="spellEnd"/>
      <w:r w:rsidRPr="004940F5">
        <w:rPr>
          <w:rFonts w:eastAsia="Times New Roman"/>
          <w:szCs w:val="28"/>
        </w:rPr>
        <w:t xml:space="preserve"> рішення обласної ради</w:t>
      </w:r>
      <w:r w:rsidRPr="004940F5">
        <w:rPr>
          <w:szCs w:val="28"/>
        </w:rPr>
        <w:t>, постійна комісія дійшла ВИСНОВКУ:</w:t>
      </w:r>
    </w:p>
    <w:p w14:paraId="294C0FFA" w14:textId="77777777" w:rsidR="00FA1688" w:rsidRPr="004940F5" w:rsidRDefault="00FA1688" w:rsidP="00FA168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4940F5">
        <w:rPr>
          <w:rFonts w:cs="Times New Roman"/>
          <w:bCs/>
          <w:szCs w:val="28"/>
        </w:rPr>
        <w:t>1.  Інформацію взяти до відома.</w:t>
      </w:r>
    </w:p>
    <w:p w14:paraId="660DA815" w14:textId="2147C7B6" w:rsidR="00FA1688" w:rsidRPr="004940F5" w:rsidRDefault="00FA1688" w:rsidP="00FA1688">
      <w:pPr>
        <w:tabs>
          <w:tab w:val="left" w:pos="993"/>
        </w:tabs>
        <w:ind w:firstLine="426"/>
        <w:jc w:val="both"/>
        <w:rPr>
          <w:rFonts w:cs="Times New Roman"/>
          <w:bCs/>
          <w:szCs w:val="28"/>
        </w:rPr>
      </w:pPr>
      <w:r w:rsidRPr="004940F5">
        <w:rPr>
          <w:rFonts w:cs="Times New Roman"/>
          <w:szCs w:val="28"/>
        </w:rPr>
        <w:t xml:space="preserve">2. </w:t>
      </w:r>
      <w:r w:rsidRPr="004940F5">
        <w:rPr>
          <w:rFonts w:cs="Times New Roman"/>
          <w:bCs/>
          <w:szCs w:val="28"/>
        </w:rPr>
        <w:t xml:space="preserve">Погодити  </w:t>
      </w:r>
      <w:proofErr w:type="spellStart"/>
      <w:r w:rsidRPr="004940F5">
        <w:rPr>
          <w:rFonts w:cs="Times New Roman"/>
          <w:bCs/>
          <w:szCs w:val="28"/>
        </w:rPr>
        <w:t>проєкт</w:t>
      </w:r>
      <w:proofErr w:type="spellEnd"/>
      <w:r w:rsidRPr="004940F5">
        <w:rPr>
          <w:rFonts w:cs="Times New Roman"/>
          <w:bCs/>
          <w:szCs w:val="28"/>
        </w:rPr>
        <w:t xml:space="preserve"> рішення обласної ради «</w:t>
      </w:r>
      <w:r w:rsidR="00451725" w:rsidRPr="004940F5">
        <w:rPr>
          <w:szCs w:val="28"/>
        </w:rPr>
        <w:t>Про спільну власність</w:t>
      </w:r>
      <w:r w:rsidR="00451725" w:rsidRPr="004940F5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451725" w:rsidRPr="004940F5">
        <w:rPr>
          <w:rFonts w:cs="Times New Roman"/>
          <w:bCs/>
          <w:szCs w:val="28"/>
          <w:lang w:val="ru-RU"/>
        </w:rPr>
        <w:t>територіальних</w:t>
      </w:r>
      <w:proofErr w:type="spellEnd"/>
      <w:r w:rsidR="00451725" w:rsidRPr="004940F5">
        <w:rPr>
          <w:rFonts w:cs="Times New Roman"/>
          <w:bCs/>
          <w:szCs w:val="28"/>
          <w:lang w:val="ru-RU"/>
        </w:rPr>
        <w:t xml:space="preserve"> громад </w:t>
      </w:r>
      <w:proofErr w:type="spellStart"/>
      <w:r w:rsidR="00451725" w:rsidRPr="004940F5">
        <w:rPr>
          <w:rFonts w:cs="Times New Roman"/>
          <w:bCs/>
          <w:szCs w:val="28"/>
          <w:lang w:val="ru-RU"/>
        </w:rPr>
        <w:t>сіл</w:t>
      </w:r>
      <w:proofErr w:type="spellEnd"/>
      <w:r w:rsidR="00451725" w:rsidRPr="004940F5">
        <w:rPr>
          <w:rFonts w:cs="Times New Roman"/>
          <w:bCs/>
          <w:szCs w:val="28"/>
          <w:lang w:val="ru-RU"/>
        </w:rPr>
        <w:t xml:space="preserve">, селищ, </w:t>
      </w:r>
      <w:proofErr w:type="spellStart"/>
      <w:r w:rsidR="00451725" w:rsidRPr="004940F5">
        <w:rPr>
          <w:rFonts w:cs="Times New Roman"/>
          <w:bCs/>
          <w:szCs w:val="28"/>
          <w:lang w:val="ru-RU"/>
        </w:rPr>
        <w:t>міст</w:t>
      </w:r>
      <w:proofErr w:type="spellEnd"/>
      <w:r w:rsidR="00451725" w:rsidRPr="004940F5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451725" w:rsidRPr="004940F5">
        <w:rPr>
          <w:rFonts w:cs="Times New Roman"/>
          <w:bCs/>
          <w:szCs w:val="28"/>
          <w:lang w:val="ru-RU"/>
        </w:rPr>
        <w:t>Харківської</w:t>
      </w:r>
      <w:proofErr w:type="spellEnd"/>
      <w:r w:rsidR="00451725" w:rsidRPr="004940F5">
        <w:rPr>
          <w:rFonts w:cs="Times New Roman"/>
          <w:bCs/>
          <w:szCs w:val="28"/>
          <w:lang w:val="ru-RU"/>
        </w:rPr>
        <w:t xml:space="preserve"> </w:t>
      </w:r>
      <w:proofErr w:type="spellStart"/>
      <w:r w:rsidR="00451725" w:rsidRPr="004940F5">
        <w:rPr>
          <w:rFonts w:cs="Times New Roman"/>
          <w:bCs/>
          <w:szCs w:val="28"/>
          <w:lang w:val="ru-RU"/>
        </w:rPr>
        <w:t>області</w:t>
      </w:r>
      <w:proofErr w:type="spellEnd"/>
      <w:r w:rsidRPr="004940F5">
        <w:rPr>
          <w:rFonts w:cs="Times New Roman"/>
          <w:szCs w:val="28"/>
          <w14:ligatures w14:val="none"/>
        </w:rPr>
        <w:t>»</w:t>
      </w:r>
      <w:r w:rsidRPr="004940F5">
        <w:rPr>
          <w:rFonts w:cs="Times New Roman"/>
          <w:bCs/>
          <w:szCs w:val="28"/>
        </w:rPr>
        <w:t xml:space="preserve"> та рекомендувати для розгляду на пленарному  засіданні </w:t>
      </w:r>
      <w:r w:rsidRPr="004940F5">
        <w:rPr>
          <w:rFonts w:cs="Times New Roman"/>
          <w:bCs/>
          <w:szCs w:val="28"/>
          <w14:ligatures w14:val="none"/>
        </w:rPr>
        <w:t>чергової</w:t>
      </w:r>
      <w:r w:rsidRPr="004940F5">
        <w:rPr>
          <w:rFonts w:cs="Times New Roman"/>
          <w:bCs/>
          <w:szCs w:val="28"/>
        </w:rPr>
        <w:t xml:space="preserve"> сесії обласної ради.</w:t>
      </w:r>
    </w:p>
    <w:p w14:paraId="34F62BA9" w14:textId="77777777" w:rsidR="00FA1688" w:rsidRPr="004940F5" w:rsidRDefault="00FA1688" w:rsidP="00FA168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4940F5" w:rsidRPr="004940F5" w14:paraId="7769CD90" w14:textId="77777777" w:rsidTr="002A45F7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62F5B9CD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07E5CB49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15B472E2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46A806E4" w14:textId="5D18662B" w:rsidR="00FA1688" w:rsidRPr="004940F5" w:rsidRDefault="004940F5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371D3AE9" w14:textId="0C1465C0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4940F5">
              <w:rPr>
                <w:rFonts w:cs="Times New Roman"/>
                <w:kern w:val="2"/>
                <w:szCs w:val="28"/>
              </w:rPr>
              <w:br/>
            </w:r>
            <w:proofErr w:type="spellStart"/>
            <w:r w:rsidR="00DD0F1E" w:rsidRPr="004940F5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="00DD0F1E" w:rsidRPr="004940F5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4940F5" w:rsidRPr="004940F5" w14:paraId="3E621320" w14:textId="77777777" w:rsidTr="002A45F7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100141C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6B104751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A8CE3C3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A0A9B10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43EB8BE1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4940F5" w:rsidRPr="004940F5" w14:paraId="56846BF3" w14:textId="77777777" w:rsidTr="002A45F7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53848B0A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1ED6E55D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529D563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20EBFE13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187EE0D8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FA1688" w:rsidRPr="004940F5" w14:paraId="4F94BC85" w14:textId="77777777" w:rsidTr="002A45F7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12E2CEF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537E96A1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A65751B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4A65BF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7E2E4186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18112A7D" w14:textId="77777777" w:rsidR="00FA1688" w:rsidRPr="004940F5" w:rsidRDefault="00FA1688" w:rsidP="00FA1688">
      <w:pPr>
        <w:pStyle w:val="a9"/>
        <w:ind w:left="2127" w:hanging="2127"/>
        <w:jc w:val="both"/>
        <w:rPr>
          <w:sz w:val="16"/>
          <w:szCs w:val="16"/>
        </w:rPr>
      </w:pPr>
    </w:p>
    <w:p w14:paraId="6597ADA9" w14:textId="77777777" w:rsidR="00FA1688" w:rsidRPr="004940F5" w:rsidRDefault="00FA1688" w:rsidP="00FA168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4940F5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3F06C21A" w14:textId="77777777" w:rsidR="006F7513" w:rsidRPr="004940F5" w:rsidRDefault="006F7513" w:rsidP="00FA168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2912865" w14:textId="77777777" w:rsidR="006F7513" w:rsidRPr="004940F5" w:rsidRDefault="006F7513" w:rsidP="00FA168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E09C28F" w14:textId="77777777" w:rsidR="006F7513" w:rsidRPr="004940F5" w:rsidRDefault="006F7513" w:rsidP="00FA168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18F4022E" w14:textId="22878066" w:rsidR="00451725" w:rsidRPr="004940F5" w:rsidRDefault="006F7513" w:rsidP="00451725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 w:rsidRPr="004940F5">
        <w:rPr>
          <w:rFonts w:cs="Times New Roman"/>
          <w:b/>
          <w:i/>
          <w:sz w:val="16"/>
          <w:szCs w:val="16"/>
          <w:u w:val="single"/>
        </w:rPr>
        <w:lastRenderedPageBreak/>
        <w:t xml:space="preserve">       </w:t>
      </w:r>
      <w:r w:rsidR="00451725" w:rsidRPr="004940F5">
        <w:rPr>
          <w:noProof/>
        </w:rPr>
        <w:drawing>
          <wp:inline distT="0" distB="0" distL="0" distR="0" wp14:anchorId="45228FD6" wp14:editId="59F4D7C3">
            <wp:extent cx="428625" cy="619125"/>
            <wp:effectExtent l="0" t="0" r="9525" b="9525"/>
            <wp:docPr id="8765214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46C1C" w14:textId="77777777" w:rsidR="00451725" w:rsidRPr="004940F5" w:rsidRDefault="00451725" w:rsidP="00451725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ХАРКІВСЬКА ОБЛАСНА РАДА</w:t>
      </w:r>
    </w:p>
    <w:p w14:paraId="18B4605E" w14:textId="77777777" w:rsidR="00451725" w:rsidRPr="004940F5" w:rsidRDefault="00451725" w:rsidP="00451725">
      <w:pPr>
        <w:jc w:val="center"/>
        <w:rPr>
          <w:rFonts w:eastAsia="Times New Roman" w:cs="Times New Roman"/>
          <w:szCs w:val="28"/>
        </w:rPr>
      </w:pPr>
    </w:p>
    <w:p w14:paraId="5AE1A2BB" w14:textId="77777777" w:rsidR="00451725" w:rsidRPr="004940F5" w:rsidRDefault="00451725" w:rsidP="00451725">
      <w:pPr>
        <w:jc w:val="center"/>
        <w:rPr>
          <w:rFonts w:eastAsia="Times New Roman" w:cs="Times New Roman"/>
          <w:caps/>
          <w:szCs w:val="28"/>
        </w:rPr>
      </w:pPr>
      <w:r w:rsidRPr="004940F5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D2CBCB3" w14:textId="77777777" w:rsidR="00451725" w:rsidRPr="004940F5" w:rsidRDefault="00451725" w:rsidP="00451725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4940F5">
        <w:rPr>
          <w:rFonts w:eastAsia="Times New Roman" w:cs="Times New Roman"/>
          <w:szCs w:val="28"/>
        </w:rPr>
        <w:tab/>
      </w:r>
    </w:p>
    <w:p w14:paraId="584FCD8F" w14:textId="77777777" w:rsidR="00451725" w:rsidRPr="004940F5" w:rsidRDefault="00451725" w:rsidP="00451725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4940F5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4940F5">
        <w:rPr>
          <w:rFonts w:eastAsia="Times New Roman" w:cs="Times New Roman"/>
          <w:i/>
          <w:szCs w:val="28"/>
        </w:rPr>
        <w:t>тел</w:t>
      </w:r>
      <w:proofErr w:type="spellEnd"/>
      <w:r w:rsidRPr="004940F5">
        <w:rPr>
          <w:rFonts w:eastAsia="Times New Roman" w:cs="Times New Roman"/>
          <w:i/>
          <w:szCs w:val="28"/>
        </w:rPr>
        <w:t>. 700-53-29,  e-</w:t>
      </w:r>
      <w:proofErr w:type="spellStart"/>
      <w:r w:rsidRPr="004940F5">
        <w:rPr>
          <w:rFonts w:eastAsia="Times New Roman" w:cs="Times New Roman"/>
          <w:i/>
          <w:szCs w:val="28"/>
        </w:rPr>
        <w:t>mail</w:t>
      </w:r>
      <w:proofErr w:type="spellEnd"/>
      <w:r w:rsidRPr="004940F5">
        <w:rPr>
          <w:rFonts w:eastAsia="Times New Roman" w:cs="Times New Roman"/>
          <w:i/>
          <w:szCs w:val="28"/>
        </w:rPr>
        <w:t xml:space="preserve">:  </w:t>
      </w:r>
      <w:hyperlink r:id="rId13" w:history="1">
        <w:r w:rsidRPr="004940F5">
          <w:rPr>
            <w:rStyle w:val="ae"/>
            <w:rFonts w:eastAsia="Times New Roman" w:cs="Times New Roman"/>
            <w:i/>
            <w:color w:val="auto"/>
            <w:szCs w:val="28"/>
          </w:rPr>
          <w:t>sc12-or@ukr.net</w:t>
        </w:r>
      </w:hyperlink>
    </w:p>
    <w:p w14:paraId="088DB913" w14:textId="77777777" w:rsidR="00451725" w:rsidRPr="004940F5" w:rsidRDefault="00451725" w:rsidP="00451725">
      <w:pPr>
        <w:rPr>
          <w:rFonts w:eastAsia="Times New Roman" w:cs="Times New Roman"/>
          <w:szCs w:val="28"/>
        </w:rPr>
      </w:pPr>
      <w:r w:rsidRPr="004940F5">
        <w:rPr>
          <w:rFonts w:eastAsia="Times New Roman" w:cs="Times New Roman"/>
          <w:szCs w:val="28"/>
        </w:rPr>
        <w:t>_______________</w:t>
      </w:r>
      <w:r w:rsidRPr="004940F5">
        <w:rPr>
          <w:rFonts w:eastAsia="Segoe UI Symbol" w:cs="Times New Roman"/>
          <w:szCs w:val="28"/>
        </w:rPr>
        <w:t>№</w:t>
      </w:r>
      <w:r w:rsidRPr="004940F5">
        <w:rPr>
          <w:rFonts w:eastAsia="Times New Roman" w:cs="Times New Roman"/>
          <w:szCs w:val="28"/>
        </w:rPr>
        <w:t>_______________</w:t>
      </w:r>
    </w:p>
    <w:p w14:paraId="4001C460" w14:textId="77777777" w:rsidR="00451725" w:rsidRPr="004940F5" w:rsidRDefault="00451725" w:rsidP="00451725">
      <w:pPr>
        <w:rPr>
          <w:rFonts w:eastAsia="Times New Roman" w:cs="Times New Roman"/>
          <w:i/>
          <w:szCs w:val="28"/>
        </w:rPr>
      </w:pPr>
      <w:r w:rsidRPr="004940F5">
        <w:rPr>
          <w:rFonts w:eastAsia="Times New Roman" w:cs="Times New Roman"/>
          <w:szCs w:val="28"/>
        </w:rPr>
        <w:t xml:space="preserve">На </w:t>
      </w:r>
      <w:r w:rsidRPr="004940F5">
        <w:rPr>
          <w:rFonts w:eastAsia="Segoe UI Symbol" w:cs="Times New Roman"/>
          <w:szCs w:val="28"/>
        </w:rPr>
        <w:t>№</w:t>
      </w:r>
      <w:r w:rsidRPr="004940F5">
        <w:rPr>
          <w:rFonts w:eastAsia="Times New Roman" w:cs="Times New Roman"/>
          <w:szCs w:val="28"/>
        </w:rPr>
        <w:t xml:space="preserve"> ___________________________</w:t>
      </w:r>
    </w:p>
    <w:p w14:paraId="1ED772BD" w14:textId="77777777" w:rsidR="00451725" w:rsidRPr="004940F5" w:rsidRDefault="00451725" w:rsidP="00451725">
      <w:pPr>
        <w:jc w:val="center"/>
        <w:rPr>
          <w:rFonts w:eastAsia="Times New Roman" w:cs="Times New Roman"/>
          <w:b/>
          <w:sz w:val="16"/>
          <w:szCs w:val="16"/>
        </w:rPr>
      </w:pPr>
    </w:p>
    <w:p w14:paraId="4A598AA9" w14:textId="77777777" w:rsidR="00451725" w:rsidRPr="004940F5" w:rsidRDefault="00451725" w:rsidP="00451725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ВИСНОВОК</w:t>
      </w:r>
    </w:p>
    <w:p w14:paraId="6829529A" w14:textId="77777777" w:rsidR="00451725" w:rsidRPr="004940F5" w:rsidRDefault="00451725" w:rsidP="00451725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засідання постійної комісії</w:t>
      </w:r>
    </w:p>
    <w:p w14:paraId="1452DCA7" w14:textId="067473BB" w:rsidR="00451725" w:rsidRPr="004940F5" w:rsidRDefault="00451725" w:rsidP="00451725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/>
          <w:szCs w:val="28"/>
        </w:rPr>
        <w:t>Протокол  № 4</w:t>
      </w:r>
      <w:r w:rsidR="004940F5" w:rsidRPr="004940F5">
        <w:rPr>
          <w:rFonts w:eastAsiaTheme="minorHAnsi" w:cs="Times New Roman"/>
          <w:b/>
          <w:szCs w:val="28"/>
        </w:rPr>
        <w:t>3</w:t>
      </w:r>
    </w:p>
    <w:p w14:paraId="49E7AC10" w14:textId="77777777" w:rsidR="00451725" w:rsidRPr="004940F5" w:rsidRDefault="00451725" w:rsidP="00451725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57C0C0E5" w14:textId="77777777" w:rsidR="00451725" w:rsidRPr="004940F5" w:rsidRDefault="00451725" w:rsidP="00451725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Cs/>
          <w:szCs w:val="28"/>
        </w:rPr>
        <w:t>Всього членів комісії: 9</w:t>
      </w:r>
    </w:p>
    <w:p w14:paraId="18B4FE4A" w14:textId="0A00BE98" w:rsidR="00451725" w:rsidRPr="004940F5" w:rsidRDefault="00451725" w:rsidP="00451725">
      <w:pPr>
        <w:ind w:left="6521"/>
        <w:jc w:val="both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Cs/>
          <w:szCs w:val="28"/>
        </w:rPr>
        <w:t xml:space="preserve">Присутні: </w:t>
      </w:r>
      <w:r w:rsidR="004940F5" w:rsidRPr="004940F5">
        <w:rPr>
          <w:rFonts w:eastAsiaTheme="minorHAnsi" w:cs="Times New Roman"/>
          <w:bCs/>
          <w:szCs w:val="28"/>
        </w:rPr>
        <w:t>6</w:t>
      </w:r>
    </w:p>
    <w:p w14:paraId="728C2257" w14:textId="77777777" w:rsidR="00451725" w:rsidRPr="004940F5" w:rsidRDefault="00451725" w:rsidP="00451725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050E4C0F" w14:textId="734C5F9B" w:rsidR="00451725" w:rsidRPr="004940F5" w:rsidRDefault="00451725" w:rsidP="00451725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 xml:space="preserve">від  </w:t>
      </w:r>
      <w:r w:rsidR="000E7E60" w:rsidRPr="004940F5">
        <w:rPr>
          <w:rFonts w:eastAsia="Times New Roman" w:cs="Times New Roman"/>
          <w:b/>
          <w:szCs w:val="28"/>
        </w:rPr>
        <w:t xml:space="preserve">20 травня </w:t>
      </w:r>
      <w:r w:rsidRPr="004940F5">
        <w:rPr>
          <w:rFonts w:eastAsia="Times New Roman" w:cs="Times New Roman"/>
          <w:b/>
          <w:szCs w:val="28"/>
        </w:rPr>
        <w:t>2026 р.</w:t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</w:p>
    <w:p w14:paraId="10889705" w14:textId="77777777" w:rsidR="00451725" w:rsidRPr="004940F5" w:rsidRDefault="00451725" w:rsidP="00451725">
      <w:pPr>
        <w:pStyle w:val="a9"/>
        <w:ind w:left="0"/>
        <w:jc w:val="both"/>
        <w:rPr>
          <w:b/>
          <w:bCs/>
          <w:szCs w:val="28"/>
        </w:rPr>
      </w:pPr>
    </w:p>
    <w:p w14:paraId="63165DCD" w14:textId="24DF4A18" w:rsidR="00451725" w:rsidRPr="004940F5" w:rsidRDefault="00451725" w:rsidP="00451725">
      <w:pPr>
        <w:tabs>
          <w:tab w:val="left" w:pos="993"/>
        </w:tabs>
        <w:jc w:val="both"/>
        <w:rPr>
          <w:rFonts w:cs="Times New Roman"/>
          <w:b/>
          <w:bCs/>
          <w:szCs w:val="28"/>
        </w:rPr>
      </w:pPr>
      <w:r w:rsidRPr="004940F5">
        <w:rPr>
          <w:rFonts w:cs="Times New Roman"/>
          <w:szCs w:val="28"/>
        </w:rPr>
        <w:t xml:space="preserve">До </w:t>
      </w:r>
      <w:proofErr w:type="spellStart"/>
      <w:r w:rsidRPr="004940F5">
        <w:rPr>
          <w:rFonts w:cs="Times New Roman"/>
          <w:szCs w:val="28"/>
        </w:rPr>
        <w:t>проєкту</w:t>
      </w:r>
      <w:proofErr w:type="spellEnd"/>
      <w:r w:rsidRPr="004940F5">
        <w:rPr>
          <w:rFonts w:cs="Times New Roman"/>
          <w:szCs w:val="28"/>
        </w:rPr>
        <w:t xml:space="preserve">  рішення обласної ради «Про надання згоди на прийняття з комунальної власності </w:t>
      </w:r>
      <w:proofErr w:type="spellStart"/>
      <w:r w:rsidRPr="004940F5">
        <w:rPr>
          <w:rFonts w:cs="Times New Roman"/>
          <w:szCs w:val="28"/>
        </w:rPr>
        <w:t>Лозівської</w:t>
      </w:r>
      <w:proofErr w:type="spellEnd"/>
      <w:r w:rsidRPr="004940F5">
        <w:rPr>
          <w:rFonts w:cs="Times New Roman"/>
          <w:szCs w:val="28"/>
        </w:rPr>
        <w:t xml:space="preserve"> міської територіальної громади Лозівського району Харківської області у спільну власність територіальних громад сіл, селищ, міст Харківської області майна, придбаного в межах реалізації благодійного </w:t>
      </w:r>
      <w:proofErr w:type="spellStart"/>
      <w:r w:rsidRPr="004940F5">
        <w:rPr>
          <w:rFonts w:cs="Times New Roman"/>
          <w:szCs w:val="28"/>
        </w:rPr>
        <w:t>проєкту</w:t>
      </w:r>
      <w:proofErr w:type="spellEnd"/>
      <w:r w:rsidRPr="004940F5">
        <w:rPr>
          <w:rFonts w:cs="Times New Roman"/>
          <w:szCs w:val="28"/>
        </w:rPr>
        <w:t xml:space="preserve"> "Лозова. Фабрика-кухня"</w:t>
      </w:r>
      <w:r w:rsidRPr="004940F5">
        <w:rPr>
          <w:rFonts w:cs="Times New Roman"/>
          <w:szCs w:val="28"/>
          <w14:ligatures w14:val="none"/>
        </w:rPr>
        <w:t>»</w:t>
      </w:r>
      <w:r w:rsidRPr="004940F5">
        <w:rPr>
          <w:rFonts w:cs="Times New Roman"/>
          <w:szCs w:val="28"/>
        </w:rPr>
        <w:t>.</w:t>
      </w:r>
    </w:p>
    <w:p w14:paraId="260A0421" w14:textId="77777777" w:rsidR="00451725" w:rsidRPr="004940F5" w:rsidRDefault="00451725" w:rsidP="00451725">
      <w:pPr>
        <w:pStyle w:val="a9"/>
        <w:ind w:left="0" w:firstLine="720"/>
        <w:jc w:val="both"/>
        <w:rPr>
          <w:rFonts w:cs="Times New Roman"/>
          <w:szCs w:val="28"/>
        </w:rPr>
      </w:pPr>
      <w:r w:rsidRPr="004940F5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4940F5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4940F5">
        <w:rPr>
          <w:rFonts w:cs="Times New Roman"/>
          <w:szCs w:val="28"/>
        </w:rPr>
        <w:t>).</w:t>
      </w:r>
    </w:p>
    <w:p w14:paraId="694D3509" w14:textId="77777777" w:rsidR="00451725" w:rsidRPr="004940F5" w:rsidRDefault="00451725" w:rsidP="00451725">
      <w:pPr>
        <w:ind w:right="141" w:firstLine="425"/>
        <w:jc w:val="both"/>
        <w:rPr>
          <w:sz w:val="6"/>
          <w:szCs w:val="6"/>
        </w:rPr>
      </w:pPr>
    </w:p>
    <w:p w14:paraId="51F88C4F" w14:textId="77777777" w:rsidR="00451725" w:rsidRPr="004940F5" w:rsidRDefault="00451725" w:rsidP="00451725">
      <w:pPr>
        <w:ind w:firstLine="567"/>
        <w:jc w:val="both"/>
        <w:rPr>
          <w:rFonts w:eastAsiaTheme="minorHAnsi" w:cstheme="minorBidi"/>
          <w:szCs w:val="28"/>
        </w:rPr>
      </w:pPr>
      <w:r w:rsidRPr="004940F5"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 w:rsidRPr="004940F5">
        <w:rPr>
          <w:rFonts w:eastAsia="Times New Roman"/>
          <w:szCs w:val="28"/>
        </w:rPr>
        <w:t>проєкт</w:t>
      </w:r>
      <w:proofErr w:type="spellEnd"/>
      <w:r w:rsidRPr="004940F5">
        <w:rPr>
          <w:rFonts w:eastAsia="Times New Roman"/>
          <w:szCs w:val="28"/>
        </w:rPr>
        <w:t xml:space="preserve"> рішення обласної ради</w:t>
      </w:r>
      <w:r w:rsidRPr="004940F5">
        <w:rPr>
          <w:szCs w:val="28"/>
        </w:rPr>
        <w:t>, постійна комісія дійшла ВИСНОВКУ:</w:t>
      </w:r>
    </w:p>
    <w:p w14:paraId="472B9E12" w14:textId="77777777" w:rsidR="00451725" w:rsidRPr="004940F5" w:rsidRDefault="00451725" w:rsidP="00451725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4940F5">
        <w:rPr>
          <w:rFonts w:cs="Times New Roman"/>
          <w:bCs/>
          <w:szCs w:val="28"/>
        </w:rPr>
        <w:t>1.  Інформацію взяти до відома.</w:t>
      </w:r>
    </w:p>
    <w:p w14:paraId="6F5BFD8A" w14:textId="19183E82" w:rsidR="00451725" w:rsidRPr="004940F5" w:rsidRDefault="00451725" w:rsidP="00451725">
      <w:pPr>
        <w:tabs>
          <w:tab w:val="left" w:pos="993"/>
        </w:tabs>
        <w:ind w:firstLine="426"/>
        <w:jc w:val="both"/>
        <w:rPr>
          <w:rFonts w:cs="Times New Roman"/>
          <w:bCs/>
          <w:szCs w:val="28"/>
        </w:rPr>
      </w:pPr>
      <w:r w:rsidRPr="004940F5">
        <w:rPr>
          <w:rFonts w:cs="Times New Roman"/>
          <w:szCs w:val="28"/>
        </w:rPr>
        <w:t xml:space="preserve">2. </w:t>
      </w:r>
      <w:r w:rsidRPr="004940F5">
        <w:rPr>
          <w:rFonts w:cs="Times New Roman"/>
          <w:bCs/>
          <w:szCs w:val="28"/>
        </w:rPr>
        <w:t xml:space="preserve">Погодити  </w:t>
      </w:r>
      <w:proofErr w:type="spellStart"/>
      <w:r w:rsidRPr="004940F5">
        <w:rPr>
          <w:rFonts w:cs="Times New Roman"/>
          <w:bCs/>
          <w:szCs w:val="28"/>
        </w:rPr>
        <w:t>проєкт</w:t>
      </w:r>
      <w:proofErr w:type="spellEnd"/>
      <w:r w:rsidRPr="004940F5">
        <w:rPr>
          <w:rFonts w:cs="Times New Roman"/>
          <w:bCs/>
          <w:szCs w:val="28"/>
        </w:rPr>
        <w:t xml:space="preserve"> рішення обласної ради «</w:t>
      </w:r>
      <w:r w:rsidRPr="004940F5">
        <w:rPr>
          <w:rFonts w:cs="Times New Roman"/>
          <w:szCs w:val="28"/>
        </w:rPr>
        <w:t xml:space="preserve">Про надання згоди на прийняття з комунальної власності </w:t>
      </w:r>
      <w:proofErr w:type="spellStart"/>
      <w:r w:rsidRPr="004940F5">
        <w:rPr>
          <w:rFonts w:cs="Times New Roman"/>
          <w:szCs w:val="28"/>
        </w:rPr>
        <w:t>Лозівської</w:t>
      </w:r>
      <w:proofErr w:type="spellEnd"/>
      <w:r w:rsidRPr="004940F5">
        <w:rPr>
          <w:rFonts w:cs="Times New Roman"/>
          <w:szCs w:val="28"/>
        </w:rPr>
        <w:t xml:space="preserve"> міської територіальної громади Лозівського району Харківської області у спільну власність територіальних громад сіл, селищ, міст Харківської області майна, придбаного в межах реалізації благодійного </w:t>
      </w:r>
      <w:proofErr w:type="spellStart"/>
      <w:r w:rsidRPr="004940F5">
        <w:rPr>
          <w:rFonts w:cs="Times New Roman"/>
          <w:szCs w:val="28"/>
        </w:rPr>
        <w:t>проєкту</w:t>
      </w:r>
      <w:proofErr w:type="spellEnd"/>
      <w:r w:rsidRPr="004940F5">
        <w:rPr>
          <w:rFonts w:cs="Times New Roman"/>
          <w:szCs w:val="28"/>
        </w:rPr>
        <w:t xml:space="preserve"> "Лозова. Фабрика-кухня"</w:t>
      </w:r>
      <w:r w:rsidRPr="004940F5">
        <w:rPr>
          <w:rFonts w:cs="Times New Roman"/>
          <w:szCs w:val="28"/>
          <w14:ligatures w14:val="none"/>
        </w:rPr>
        <w:t>»</w:t>
      </w:r>
      <w:r w:rsidRPr="004940F5">
        <w:rPr>
          <w:rFonts w:cs="Times New Roman"/>
          <w:bCs/>
          <w:szCs w:val="28"/>
        </w:rPr>
        <w:t xml:space="preserve"> та рекомендувати для розгляду на пленарному  засіданні </w:t>
      </w:r>
      <w:r w:rsidRPr="004940F5">
        <w:rPr>
          <w:rFonts w:cs="Times New Roman"/>
          <w:bCs/>
          <w:szCs w:val="28"/>
          <w14:ligatures w14:val="none"/>
        </w:rPr>
        <w:t>чергової</w:t>
      </w:r>
      <w:r w:rsidRPr="004940F5">
        <w:rPr>
          <w:rFonts w:cs="Times New Roman"/>
          <w:bCs/>
          <w:szCs w:val="28"/>
        </w:rPr>
        <w:t xml:space="preserve"> сесії обласної ради.</w:t>
      </w:r>
    </w:p>
    <w:p w14:paraId="371A91A4" w14:textId="77777777" w:rsidR="00451725" w:rsidRPr="004940F5" w:rsidRDefault="00451725" w:rsidP="00451725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4940F5" w:rsidRPr="004940F5" w14:paraId="0E4CE6D1" w14:textId="77777777" w:rsidTr="002A45F7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115219D2" w14:textId="77777777" w:rsidR="00451725" w:rsidRPr="004940F5" w:rsidRDefault="00451725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15B54D95" w14:textId="77777777" w:rsidR="00451725" w:rsidRPr="004940F5" w:rsidRDefault="00451725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676DFAC2" w14:textId="77777777" w:rsidR="00451725" w:rsidRPr="004940F5" w:rsidRDefault="00451725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0139D612" w14:textId="65B9CA8C" w:rsidR="00451725" w:rsidRPr="004940F5" w:rsidRDefault="004940F5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22D6321A" w14:textId="239C4BE8" w:rsidR="00451725" w:rsidRPr="004940F5" w:rsidRDefault="00451725" w:rsidP="002A45F7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4940F5">
              <w:rPr>
                <w:rFonts w:cs="Times New Roman"/>
                <w:kern w:val="2"/>
                <w:szCs w:val="28"/>
              </w:rPr>
              <w:br/>
            </w:r>
            <w:proofErr w:type="spellStart"/>
            <w:r w:rsidR="00DD0F1E" w:rsidRPr="004940F5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="00DD0F1E" w:rsidRPr="004940F5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4940F5" w:rsidRPr="004940F5" w14:paraId="37CC5151" w14:textId="77777777" w:rsidTr="002A45F7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73F96F6" w14:textId="77777777" w:rsidR="00451725" w:rsidRPr="004940F5" w:rsidRDefault="00451725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1D8F31F3" w14:textId="77777777" w:rsidR="00451725" w:rsidRPr="004940F5" w:rsidRDefault="00451725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197BF984" w14:textId="77777777" w:rsidR="00451725" w:rsidRPr="004940F5" w:rsidRDefault="00451725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4420064F" w14:textId="77777777" w:rsidR="00451725" w:rsidRPr="004940F5" w:rsidRDefault="00451725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1B9ED7DF" w14:textId="77777777" w:rsidR="00451725" w:rsidRPr="004940F5" w:rsidRDefault="00451725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4940F5" w:rsidRPr="004940F5" w14:paraId="6B31E691" w14:textId="77777777" w:rsidTr="002A45F7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45858F5" w14:textId="77777777" w:rsidR="00451725" w:rsidRPr="004940F5" w:rsidRDefault="00451725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3C598240" w14:textId="77777777" w:rsidR="00451725" w:rsidRPr="004940F5" w:rsidRDefault="00451725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0E6A385" w14:textId="77777777" w:rsidR="00451725" w:rsidRPr="004940F5" w:rsidRDefault="00451725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B1C1017" w14:textId="77777777" w:rsidR="00451725" w:rsidRPr="004940F5" w:rsidRDefault="00451725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3EA215FA" w14:textId="77777777" w:rsidR="00451725" w:rsidRPr="004940F5" w:rsidRDefault="00451725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451725" w:rsidRPr="004940F5" w14:paraId="5968D9D4" w14:textId="77777777" w:rsidTr="002A45F7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4674534" w14:textId="77777777" w:rsidR="00451725" w:rsidRPr="004940F5" w:rsidRDefault="00451725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38D6D7E6" w14:textId="77777777" w:rsidR="00451725" w:rsidRPr="004940F5" w:rsidRDefault="00451725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5255DB6" w14:textId="77777777" w:rsidR="00451725" w:rsidRPr="004940F5" w:rsidRDefault="00451725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588C9B7" w14:textId="77777777" w:rsidR="00451725" w:rsidRPr="004940F5" w:rsidRDefault="00451725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0BAF269C" w14:textId="77777777" w:rsidR="00451725" w:rsidRPr="004940F5" w:rsidRDefault="00451725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26798BD5" w14:textId="77777777" w:rsidR="00451725" w:rsidRPr="004940F5" w:rsidRDefault="00451725" w:rsidP="00451725">
      <w:pPr>
        <w:pStyle w:val="a9"/>
        <w:ind w:left="2127" w:hanging="2127"/>
        <w:jc w:val="both"/>
        <w:rPr>
          <w:sz w:val="16"/>
          <w:szCs w:val="16"/>
        </w:rPr>
      </w:pPr>
    </w:p>
    <w:p w14:paraId="1FF640D9" w14:textId="77777777" w:rsidR="00451725" w:rsidRPr="004940F5" w:rsidRDefault="00451725" w:rsidP="0045172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4940F5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1AAA17F6" w14:textId="77777777" w:rsidR="00424EB2" w:rsidRPr="004940F5" w:rsidRDefault="00424EB2" w:rsidP="00424EB2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 w:rsidRPr="004940F5">
        <w:rPr>
          <w:noProof/>
        </w:rPr>
        <w:lastRenderedPageBreak/>
        <w:drawing>
          <wp:inline distT="0" distB="0" distL="0" distR="0" wp14:anchorId="635FF304" wp14:editId="72FACAEC">
            <wp:extent cx="428625" cy="619125"/>
            <wp:effectExtent l="0" t="0" r="9525" b="9525"/>
            <wp:docPr id="108683901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60AA4" w14:textId="77777777" w:rsidR="00424EB2" w:rsidRPr="004940F5" w:rsidRDefault="00424EB2" w:rsidP="00424EB2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ХАРКІВСЬКА ОБЛАСНА РАДА</w:t>
      </w:r>
    </w:p>
    <w:p w14:paraId="07B2F9FE" w14:textId="77777777" w:rsidR="00424EB2" w:rsidRPr="004940F5" w:rsidRDefault="00424EB2" w:rsidP="00424EB2">
      <w:pPr>
        <w:jc w:val="center"/>
        <w:rPr>
          <w:rFonts w:eastAsia="Times New Roman" w:cs="Times New Roman"/>
          <w:szCs w:val="28"/>
        </w:rPr>
      </w:pPr>
    </w:p>
    <w:p w14:paraId="782D3287" w14:textId="77777777" w:rsidR="00424EB2" w:rsidRPr="004940F5" w:rsidRDefault="00424EB2" w:rsidP="00424EB2">
      <w:pPr>
        <w:jc w:val="center"/>
        <w:rPr>
          <w:rFonts w:eastAsia="Times New Roman" w:cs="Times New Roman"/>
          <w:caps/>
          <w:szCs w:val="28"/>
        </w:rPr>
      </w:pPr>
      <w:r w:rsidRPr="004940F5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78F85A27" w14:textId="77777777" w:rsidR="00424EB2" w:rsidRPr="004940F5" w:rsidRDefault="00424EB2" w:rsidP="00424EB2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4940F5">
        <w:rPr>
          <w:rFonts w:eastAsia="Times New Roman" w:cs="Times New Roman"/>
          <w:szCs w:val="28"/>
        </w:rPr>
        <w:tab/>
      </w:r>
    </w:p>
    <w:p w14:paraId="6AA786C5" w14:textId="77777777" w:rsidR="00424EB2" w:rsidRPr="004940F5" w:rsidRDefault="00424EB2" w:rsidP="00424EB2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4940F5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4940F5">
        <w:rPr>
          <w:rFonts w:eastAsia="Times New Roman" w:cs="Times New Roman"/>
          <w:i/>
          <w:szCs w:val="28"/>
        </w:rPr>
        <w:t>тел</w:t>
      </w:r>
      <w:proofErr w:type="spellEnd"/>
      <w:r w:rsidRPr="004940F5">
        <w:rPr>
          <w:rFonts w:eastAsia="Times New Roman" w:cs="Times New Roman"/>
          <w:i/>
          <w:szCs w:val="28"/>
        </w:rPr>
        <w:t>. 700-53-29,  e-</w:t>
      </w:r>
      <w:proofErr w:type="spellStart"/>
      <w:r w:rsidRPr="004940F5">
        <w:rPr>
          <w:rFonts w:eastAsia="Times New Roman" w:cs="Times New Roman"/>
          <w:i/>
          <w:szCs w:val="28"/>
        </w:rPr>
        <w:t>mail</w:t>
      </w:r>
      <w:proofErr w:type="spellEnd"/>
      <w:r w:rsidRPr="004940F5">
        <w:rPr>
          <w:rFonts w:eastAsia="Times New Roman" w:cs="Times New Roman"/>
          <w:i/>
          <w:szCs w:val="28"/>
        </w:rPr>
        <w:t xml:space="preserve">:  </w:t>
      </w:r>
      <w:hyperlink r:id="rId14" w:history="1">
        <w:r w:rsidRPr="004940F5">
          <w:rPr>
            <w:rStyle w:val="ae"/>
            <w:rFonts w:eastAsia="Times New Roman" w:cs="Times New Roman"/>
            <w:i/>
            <w:color w:val="auto"/>
            <w:szCs w:val="28"/>
          </w:rPr>
          <w:t>sc12-or@ukr.net</w:t>
        </w:r>
      </w:hyperlink>
    </w:p>
    <w:p w14:paraId="37EA3678" w14:textId="77777777" w:rsidR="00424EB2" w:rsidRPr="004940F5" w:rsidRDefault="00424EB2" w:rsidP="00424EB2">
      <w:pPr>
        <w:rPr>
          <w:rFonts w:eastAsia="Times New Roman" w:cs="Times New Roman"/>
          <w:szCs w:val="28"/>
        </w:rPr>
      </w:pPr>
      <w:r w:rsidRPr="004940F5">
        <w:rPr>
          <w:rFonts w:eastAsia="Times New Roman" w:cs="Times New Roman"/>
          <w:szCs w:val="28"/>
        </w:rPr>
        <w:t>_______________</w:t>
      </w:r>
      <w:r w:rsidRPr="004940F5">
        <w:rPr>
          <w:rFonts w:eastAsia="Segoe UI Symbol" w:cs="Times New Roman"/>
          <w:szCs w:val="28"/>
        </w:rPr>
        <w:t>№</w:t>
      </w:r>
      <w:r w:rsidRPr="004940F5">
        <w:rPr>
          <w:rFonts w:eastAsia="Times New Roman" w:cs="Times New Roman"/>
          <w:szCs w:val="28"/>
        </w:rPr>
        <w:t>_______________</w:t>
      </w:r>
    </w:p>
    <w:p w14:paraId="2F385995" w14:textId="77777777" w:rsidR="00424EB2" w:rsidRPr="004940F5" w:rsidRDefault="00424EB2" w:rsidP="00424EB2">
      <w:pPr>
        <w:rPr>
          <w:rFonts w:eastAsia="Times New Roman" w:cs="Times New Roman"/>
          <w:i/>
          <w:szCs w:val="28"/>
        </w:rPr>
      </w:pPr>
      <w:r w:rsidRPr="004940F5">
        <w:rPr>
          <w:rFonts w:eastAsia="Times New Roman" w:cs="Times New Roman"/>
          <w:szCs w:val="28"/>
        </w:rPr>
        <w:t xml:space="preserve">На </w:t>
      </w:r>
      <w:r w:rsidRPr="004940F5">
        <w:rPr>
          <w:rFonts w:eastAsia="Segoe UI Symbol" w:cs="Times New Roman"/>
          <w:szCs w:val="28"/>
        </w:rPr>
        <w:t>№</w:t>
      </w:r>
      <w:r w:rsidRPr="004940F5">
        <w:rPr>
          <w:rFonts w:eastAsia="Times New Roman" w:cs="Times New Roman"/>
          <w:szCs w:val="28"/>
        </w:rPr>
        <w:t xml:space="preserve"> ___________________________</w:t>
      </w:r>
    </w:p>
    <w:p w14:paraId="1FD1879E" w14:textId="77777777" w:rsidR="00424EB2" w:rsidRPr="004940F5" w:rsidRDefault="00424EB2" w:rsidP="00424EB2">
      <w:pPr>
        <w:jc w:val="center"/>
        <w:rPr>
          <w:rFonts w:eastAsia="Times New Roman" w:cs="Times New Roman"/>
          <w:b/>
          <w:sz w:val="16"/>
          <w:szCs w:val="16"/>
        </w:rPr>
      </w:pPr>
    </w:p>
    <w:p w14:paraId="444C6DBF" w14:textId="77777777" w:rsidR="00424EB2" w:rsidRPr="004940F5" w:rsidRDefault="00424EB2" w:rsidP="00424EB2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ВИСНОВОК</w:t>
      </w:r>
    </w:p>
    <w:p w14:paraId="431B1ED0" w14:textId="77777777" w:rsidR="00424EB2" w:rsidRPr="004940F5" w:rsidRDefault="00424EB2" w:rsidP="00424EB2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засідання постійної комісії</w:t>
      </w:r>
    </w:p>
    <w:p w14:paraId="0279F705" w14:textId="70DE812E" w:rsidR="00424EB2" w:rsidRPr="004940F5" w:rsidRDefault="00424EB2" w:rsidP="00424EB2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/>
          <w:szCs w:val="28"/>
        </w:rPr>
        <w:t>Протокол  № 4</w:t>
      </w:r>
      <w:r w:rsidR="004940F5" w:rsidRPr="004940F5">
        <w:rPr>
          <w:rFonts w:eastAsiaTheme="minorHAnsi" w:cs="Times New Roman"/>
          <w:b/>
          <w:szCs w:val="28"/>
        </w:rPr>
        <w:t>3</w:t>
      </w:r>
    </w:p>
    <w:p w14:paraId="1C062C0C" w14:textId="77777777" w:rsidR="00424EB2" w:rsidRPr="004940F5" w:rsidRDefault="00424EB2" w:rsidP="00424EB2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33D488CD" w14:textId="77777777" w:rsidR="00424EB2" w:rsidRPr="004940F5" w:rsidRDefault="00424EB2" w:rsidP="00424EB2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Cs/>
          <w:szCs w:val="28"/>
        </w:rPr>
        <w:t>Всього членів комісії: 9</w:t>
      </w:r>
    </w:p>
    <w:p w14:paraId="7B90F30A" w14:textId="5641B579" w:rsidR="00424EB2" w:rsidRPr="004940F5" w:rsidRDefault="00424EB2" w:rsidP="00424EB2">
      <w:pPr>
        <w:ind w:left="6521"/>
        <w:jc w:val="both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Cs/>
          <w:szCs w:val="28"/>
        </w:rPr>
        <w:t xml:space="preserve">Присутні: </w:t>
      </w:r>
      <w:r w:rsidR="004940F5" w:rsidRPr="004940F5">
        <w:rPr>
          <w:rFonts w:eastAsiaTheme="minorHAnsi" w:cs="Times New Roman"/>
          <w:bCs/>
          <w:szCs w:val="28"/>
        </w:rPr>
        <w:t>6</w:t>
      </w:r>
    </w:p>
    <w:p w14:paraId="02C8CD48" w14:textId="77777777" w:rsidR="00424EB2" w:rsidRPr="004940F5" w:rsidRDefault="00424EB2" w:rsidP="00424EB2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6C78065D" w14:textId="1DD33C59" w:rsidR="00424EB2" w:rsidRPr="004940F5" w:rsidRDefault="00424EB2" w:rsidP="00424EB2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 xml:space="preserve">від  </w:t>
      </w:r>
      <w:r w:rsidR="000E7E60" w:rsidRPr="004940F5">
        <w:rPr>
          <w:rFonts w:eastAsia="Times New Roman" w:cs="Times New Roman"/>
          <w:b/>
          <w:szCs w:val="28"/>
        </w:rPr>
        <w:t xml:space="preserve">20 травня </w:t>
      </w:r>
      <w:r w:rsidRPr="004940F5">
        <w:rPr>
          <w:rFonts w:eastAsia="Times New Roman" w:cs="Times New Roman"/>
          <w:b/>
          <w:szCs w:val="28"/>
        </w:rPr>
        <w:t>2026 р.</w:t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</w:p>
    <w:p w14:paraId="53991B5E" w14:textId="77777777" w:rsidR="00424EB2" w:rsidRPr="004940F5" w:rsidRDefault="00424EB2" w:rsidP="00424EB2">
      <w:pPr>
        <w:pStyle w:val="a9"/>
        <w:ind w:left="0"/>
        <w:jc w:val="both"/>
        <w:rPr>
          <w:b/>
          <w:bCs/>
          <w:szCs w:val="28"/>
        </w:rPr>
      </w:pPr>
    </w:p>
    <w:p w14:paraId="33BBC030" w14:textId="1893D8AB" w:rsidR="00424EB2" w:rsidRPr="004940F5" w:rsidRDefault="00424EB2" w:rsidP="00424EB2">
      <w:pPr>
        <w:tabs>
          <w:tab w:val="left" w:pos="993"/>
        </w:tabs>
        <w:jc w:val="both"/>
        <w:rPr>
          <w:rFonts w:cs="Times New Roman"/>
          <w:b/>
          <w:bCs/>
          <w:szCs w:val="28"/>
        </w:rPr>
      </w:pPr>
      <w:r w:rsidRPr="004940F5">
        <w:rPr>
          <w:rFonts w:cs="Times New Roman"/>
          <w:szCs w:val="28"/>
        </w:rPr>
        <w:t xml:space="preserve">До </w:t>
      </w:r>
      <w:proofErr w:type="spellStart"/>
      <w:r w:rsidRPr="004940F5">
        <w:rPr>
          <w:rFonts w:cs="Times New Roman"/>
          <w:szCs w:val="28"/>
        </w:rPr>
        <w:t>проєкту</w:t>
      </w:r>
      <w:proofErr w:type="spellEnd"/>
      <w:r w:rsidRPr="004940F5">
        <w:rPr>
          <w:rFonts w:cs="Times New Roman"/>
          <w:szCs w:val="28"/>
        </w:rPr>
        <w:t xml:space="preserve">  рішення обласної ради «</w:t>
      </w:r>
      <w:bookmarkStart w:id="1" w:name="_Hlk230092552"/>
      <w:r w:rsidRPr="004940F5">
        <w:rPr>
          <w:rFonts w:cs="Times New Roman"/>
          <w:szCs w:val="28"/>
        </w:rPr>
        <w:t>Про внесення змін  до рішення  обласної ради від 02 травня 2026 року № 1515-VIII «Про затвердження в новій редакції Статуту КОМУНАЛЬНОГО ЗАКЛАДУ «ХАРКІВСЬКИЙ ЛІЦЕЙ З ПОСИЛЕНОЮ ВІЙСЬКОВО-ФІЗИЧНОЮ ПІДГОТОВКОЮ ”ПАТРІОТ”» ХАРКІВСЬКОЇ ОБЛАСНОЇ РАДИ</w:t>
      </w:r>
      <w:bookmarkEnd w:id="1"/>
      <w:r w:rsidRPr="004940F5">
        <w:rPr>
          <w:rFonts w:cs="Times New Roman"/>
          <w:szCs w:val="28"/>
          <w14:ligatures w14:val="none"/>
        </w:rPr>
        <w:t>»</w:t>
      </w:r>
      <w:r w:rsidRPr="004940F5">
        <w:rPr>
          <w:rFonts w:cs="Times New Roman"/>
          <w:szCs w:val="28"/>
        </w:rPr>
        <w:t>.</w:t>
      </w:r>
    </w:p>
    <w:p w14:paraId="6467E8C4" w14:textId="77777777" w:rsidR="00424EB2" w:rsidRPr="004940F5" w:rsidRDefault="00424EB2" w:rsidP="00424EB2">
      <w:pPr>
        <w:pStyle w:val="a9"/>
        <w:ind w:left="0" w:firstLine="720"/>
        <w:jc w:val="both"/>
        <w:rPr>
          <w:rFonts w:cs="Times New Roman"/>
          <w:szCs w:val="28"/>
        </w:rPr>
      </w:pPr>
      <w:r w:rsidRPr="004940F5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4940F5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4940F5">
        <w:rPr>
          <w:rFonts w:cs="Times New Roman"/>
          <w:szCs w:val="28"/>
        </w:rPr>
        <w:t>).</w:t>
      </w:r>
    </w:p>
    <w:p w14:paraId="0159A1CA" w14:textId="77777777" w:rsidR="00424EB2" w:rsidRPr="004940F5" w:rsidRDefault="00424EB2" w:rsidP="00424EB2">
      <w:pPr>
        <w:ind w:right="141" w:firstLine="425"/>
        <w:jc w:val="both"/>
        <w:rPr>
          <w:sz w:val="6"/>
          <w:szCs w:val="6"/>
        </w:rPr>
      </w:pPr>
    </w:p>
    <w:p w14:paraId="66A07C27" w14:textId="77777777" w:rsidR="00424EB2" w:rsidRPr="004940F5" w:rsidRDefault="00424EB2" w:rsidP="00424EB2">
      <w:pPr>
        <w:ind w:firstLine="567"/>
        <w:jc w:val="both"/>
        <w:rPr>
          <w:rFonts w:eastAsiaTheme="minorHAnsi" w:cstheme="minorBidi"/>
          <w:szCs w:val="28"/>
        </w:rPr>
      </w:pPr>
      <w:r w:rsidRPr="004940F5"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 w:rsidRPr="004940F5">
        <w:rPr>
          <w:rFonts w:eastAsia="Times New Roman"/>
          <w:szCs w:val="28"/>
        </w:rPr>
        <w:t>проєкт</w:t>
      </w:r>
      <w:proofErr w:type="spellEnd"/>
      <w:r w:rsidRPr="004940F5">
        <w:rPr>
          <w:rFonts w:eastAsia="Times New Roman"/>
          <w:szCs w:val="28"/>
        </w:rPr>
        <w:t xml:space="preserve"> рішення обласної ради</w:t>
      </w:r>
      <w:r w:rsidRPr="004940F5">
        <w:rPr>
          <w:szCs w:val="28"/>
        </w:rPr>
        <w:t>, постійна комісія дійшла ВИСНОВКУ:</w:t>
      </w:r>
    </w:p>
    <w:p w14:paraId="35C7BFBC" w14:textId="77777777" w:rsidR="00424EB2" w:rsidRPr="004940F5" w:rsidRDefault="00424EB2" w:rsidP="00424EB2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4940F5">
        <w:rPr>
          <w:rFonts w:cs="Times New Roman"/>
          <w:bCs/>
          <w:szCs w:val="28"/>
        </w:rPr>
        <w:t>1.  Інформацію взяти до відома.</w:t>
      </w:r>
    </w:p>
    <w:p w14:paraId="4B134CE3" w14:textId="1BE3D791" w:rsidR="00424EB2" w:rsidRPr="004940F5" w:rsidRDefault="00424EB2" w:rsidP="00424EB2">
      <w:pPr>
        <w:tabs>
          <w:tab w:val="left" w:pos="993"/>
        </w:tabs>
        <w:ind w:firstLine="426"/>
        <w:jc w:val="both"/>
        <w:rPr>
          <w:rFonts w:cs="Times New Roman"/>
          <w:bCs/>
          <w:szCs w:val="28"/>
        </w:rPr>
      </w:pPr>
      <w:r w:rsidRPr="004940F5">
        <w:rPr>
          <w:rFonts w:cs="Times New Roman"/>
          <w:szCs w:val="28"/>
        </w:rPr>
        <w:t xml:space="preserve">2. </w:t>
      </w:r>
      <w:r w:rsidRPr="004940F5">
        <w:rPr>
          <w:rFonts w:cs="Times New Roman"/>
          <w:bCs/>
          <w:szCs w:val="28"/>
        </w:rPr>
        <w:t xml:space="preserve">Погодити  </w:t>
      </w:r>
      <w:proofErr w:type="spellStart"/>
      <w:r w:rsidRPr="004940F5">
        <w:rPr>
          <w:rFonts w:cs="Times New Roman"/>
          <w:bCs/>
          <w:szCs w:val="28"/>
        </w:rPr>
        <w:t>проєкт</w:t>
      </w:r>
      <w:proofErr w:type="spellEnd"/>
      <w:r w:rsidRPr="004940F5">
        <w:rPr>
          <w:rFonts w:cs="Times New Roman"/>
          <w:bCs/>
          <w:szCs w:val="28"/>
        </w:rPr>
        <w:t xml:space="preserve"> рішення обласної ради «</w:t>
      </w:r>
      <w:r w:rsidRPr="004940F5">
        <w:rPr>
          <w:rFonts w:cs="Times New Roman"/>
          <w:szCs w:val="28"/>
        </w:rPr>
        <w:t>Про внесення змін  до рішення  обласної ради від 02 травня 2026 року № 1515-VIII «Про затвердження в новій редакції Статуту КОМУНАЛЬНОГО ЗАКЛАДУ «ХАРКІВСЬКИЙ ЛІЦЕЙ З ПОСИЛЕНОЮ ВІЙСЬКОВО-ФІЗИЧНОЮ ПІДГОТОВКОЮ ”ПАТРІОТ”» ХАРКІВСЬКОЇ ОБЛАСНОЇ РАДИ</w:t>
      </w:r>
      <w:r w:rsidRPr="004940F5">
        <w:rPr>
          <w:rFonts w:cs="Times New Roman"/>
          <w:szCs w:val="28"/>
          <w14:ligatures w14:val="none"/>
        </w:rPr>
        <w:t>»</w:t>
      </w:r>
      <w:r w:rsidRPr="004940F5">
        <w:rPr>
          <w:rFonts w:cs="Times New Roman"/>
          <w:bCs/>
          <w:szCs w:val="28"/>
        </w:rPr>
        <w:t xml:space="preserve"> та рекомендувати для розгляду на пленарному  засіданні </w:t>
      </w:r>
      <w:r w:rsidRPr="004940F5">
        <w:rPr>
          <w:rFonts w:cs="Times New Roman"/>
          <w:bCs/>
          <w:szCs w:val="28"/>
          <w14:ligatures w14:val="none"/>
        </w:rPr>
        <w:t>чергової</w:t>
      </w:r>
      <w:r w:rsidRPr="004940F5">
        <w:rPr>
          <w:rFonts w:cs="Times New Roman"/>
          <w:bCs/>
          <w:szCs w:val="28"/>
        </w:rPr>
        <w:t xml:space="preserve"> сесії обласної ради.</w:t>
      </w:r>
    </w:p>
    <w:p w14:paraId="3E798625" w14:textId="77777777" w:rsidR="00424EB2" w:rsidRPr="004940F5" w:rsidRDefault="00424EB2" w:rsidP="00424EB2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4940F5" w:rsidRPr="004940F5" w14:paraId="2266D224" w14:textId="77777777" w:rsidTr="002A45F7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571BFF93" w14:textId="77777777" w:rsidR="00424EB2" w:rsidRPr="004940F5" w:rsidRDefault="00424EB2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682884D7" w14:textId="77777777" w:rsidR="00424EB2" w:rsidRPr="004940F5" w:rsidRDefault="00424EB2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757D0F28" w14:textId="77777777" w:rsidR="00424EB2" w:rsidRPr="004940F5" w:rsidRDefault="00424EB2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59BB76AD" w14:textId="588D1142" w:rsidR="00424EB2" w:rsidRPr="004940F5" w:rsidRDefault="004940F5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07C4C283" w14:textId="36DC033E" w:rsidR="00424EB2" w:rsidRPr="004940F5" w:rsidRDefault="00424EB2" w:rsidP="002A45F7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4940F5">
              <w:rPr>
                <w:rFonts w:cs="Times New Roman"/>
                <w:kern w:val="2"/>
                <w:szCs w:val="28"/>
              </w:rPr>
              <w:br/>
            </w:r>
            <w:proofErr w:type="spellStart"/>
            <w:r w:rsidR="00DD0F1E" w:rsidRPr="004940F5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="00DD0F1E" w:rsidRPr="004940F5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4940F5" w:rsidRPr="004940F5" w14:paraId="6642D73D" w14:textId="77777777" w:rsidTr="002A45F7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5D986B8B" w14:textId="77777777" w:rsidR="00424EB2" w:rsidRPr="004940F5" w:rsidRDefault="00424EB2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3B62A3BD" w14:textId="77777777" w:rsidR="00424EB2" w:rsidRPr="004940F5" w:rsidRDefault="00424EB2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230673F" w14:textId="77777777" w:rsidR="00424EB2" w:rsidRPr="004940F5" w:rsidRDefault="00424EB2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25F5B0B5" w14:textId="77777777" w:rsidR="00424EB2" w:rsidRPr="004940F5" w:rsidRDefault="00424EB2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5D88DAE8" w14:textId="77777777" w:rsidR="00424EB2" w:rsidRPr="004940F5" w:rsidRDefault="00424EB2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4940F5" w:rsidRPr="004940F5" w14:paraId="7240DA05" w14:textId="77777777" w:rsidTr="002A45F7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2D481AA6" w14:textId="77777777" w:rsidR="00424EB2" w:rsidRPr="004940F5" w:rsidRDefault="00424EB2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423323D4" w14:textId="77777777" w:rsidR="00424EB2" w:rsidRPr="004940F5" w:rsidRDefault="00424EB2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EF24778" w14:textId="77777777" w:rsidR="00424EB2" w:rsidRPr="004940F5" w:rsidRDefault="00424EB2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6FAC9D0F" w14:textId="77777777" w:rsidR="00424EB2" w:rsidRPr="004940F5" w:rsidRDefault="00424EB2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4C1239D1" w14:textId="77777777" w:rsidR="00424EB2" w:rsidRPr="004940F5" w:rsidRDefault="00424EB2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4940F5" w:rsidRPr="004940F5" w14:paraId="3B50AD7C" w14:textId="77777777" w:rsidTr="002A45F7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CF8DC84" w14:textId="77777777" w:rsidR="00424EB2" w:rsidRPr="004940F5" w:rsidRDefault="00424EB2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3230809B" w14:textId="77777777" w:rsidR="00424EB2" w:rsidRPr="004940F5" w:rsidRDefault="00424EB2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9C28D2F" w14:textId="77777777" w:rsidR="00424EB2" w:rsidRPr="004940F5" w:rsidRDefault="00424EB2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7AEF382" w14:textId="77777777" w:rsidR="00424EB2" w:rsidRPr="004940F5" w:rsidRDefault="00424EB2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5DC074E0" w14:textId="77777777" w:rsidR="00424EB2" w:rsidRPr="004940F5" w:rsidRDefault="00424EB2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55F8B5E2" w14:textId="77777777" w:rsidR="00424EB2" w:rsidRPr="004940F5" w:rsidRDefault="00424EB2" w:rsidP="00424EB2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4940F5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62910023" w14:textId="32ED3D42" w:rsidR="00C60058" w:rsidRPr="004940F5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 w:rsidRPr="004940F5">
        <w:rPr>
          <w:noProof/>
        </w:rPr>
        <w:lastRenderedPageBreak/>
        <w:drawing>
          <wp:inline distT="0" distB="0" distL="0" distR="0" wp14:anchorId="7DFA8E3A" wp14:editId="102F43AE">
            <wp:extent cx="428625" cy="619125"/>
            <wp:effectExtent l="0" t="0" r="9525" b="9525"/>
            <wp:docPr id="170238609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F3998" w14:textId="77777777" w:rsidR="00C60058" w:rsidRPr="004940F5" w:rsidRDefault="00C60058" w:rsidP="00C60058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ХАРКІВСЬКА ОБЛАСНА РАДА</w:t>
      </w:r>
    </w:p>
    <w:p w14:paraId="1611783A" w14:textId="77777777" w:rsidR="00C60058" w:rsidRPr="004940F5" w:rsidRDefault="00C60058" w:rsidP="00C60058">
      <w:pPr>
        <w:jc w:val="center"/>
        <w:rPr>
          <w:rFonts w:eastAsia="Times New Roman" w:cs="Times New Roman"/>
          <w:szCs w:val="28"/>
        </w:rPr>
      </w:pPr>
    </w:p>
    <w:p w14:paraId="373E1439" w14:textId="77777777" w:rsidR="00C60058" w:rsidRPr="004940F5" w:rsidRDefault="00C60058" w:rsidP="00C60058">
      <w:pPr>
        <w:jc w:val="center"/>
        <w:rPr>
          <w:rFonts w:eastAsia="Times New Roman" w:cs="Times New Roman"/>
          <w:caps/>
          <w:szCs w:val="28"/>
        </w:rPr>
      </w:pPr>
      <w:r w:rsidRPr="004940F5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639AAFAA" w14:textId="77777777" w:rsidR="00C60058" w:rsidRPr="004940F5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4940F5">
        <w:rPr>
          <w:rFonts w:eastAsia="Times New Roman" w:cs="Times New Roman"/>
          <w:szCs w:val="28"/>
        </w:rPr>
        <w:tab/>
      </w:r>
    </w:p>
    <w:p w14:paraId="4051E83F" w14:textId="77777777" w:rsidR="00C60058" w:rsidRPr="004940F5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4940F5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4940F5">
        <w:rPr>
          <w:rFonts w:eastAsia="Times New Roman" w:cs="Times New Roman"/>
          <w:i/>
          <w:szCs w:val="28"/>
        </w:rPr>
        <w:t>тел</w:t>
      </w:r>
      <w:proofErr w:type="spellEnd"/>
      <w:r w:rsidRPr="004940F5">
        <w:rPr>
          <w:rFonts w:eastAsia="Times New Roman" w:cs="Times New Roman"/>
          <w:i/>
          <w:szCs w:val="28"/>
        </w:rPr>
        <w:t>. 700-53-29,  e-</w:t>
      </w:r>
      <w:proofErr w:type="spellStart"/>
      <w:r w:rsidRPr="004940F5">
        <w:rPr>
          <w:rFonts w:eastAsia="Times New Roman" w:cs="Times New Roman"/>
          <w:i/>
          <w:szCs w:val="28"/>
        </w:rPr>
        <w:t>mail</w:t>
      </w:r>
      <w:proofErr w:type="spellEnd"/>
      <w:r w:rsidRPr="004940F5">
        <w:rPr>
          <w:rFonts w:eastAsia="Times New Roman" w:cs="Times New Roman"/>
          <w:i/>
          <w:szCs w:val="28"/>
        </w:rPr>
        <w:t xml:space="preserve">:  </w:t>
      </w:r>
      <w:hyperlink r:id="rId15" w:history="1">
        <w:r w:rsidRPr="004940F5">
          <w:rPr>
            <w:rStyle w:val="ae"/>
            <w:rFonts w:eastAsia="Times New Roman" w:cs="Times New Roman"/>
            <w:i/>
            <w:color w:val="auto"/>
            <w:szCs w:val="28"/>
          </w:rPr>
          <w:t>sc12-or@ukr.net</w:t>
        </w:r>
      </w:hyperlink>
    </w:p>
    <w:p w14:paraId="21478A69" w14:textId="77777777" w:rsidR="00C60058" w:rsidRPr="004940F5" w:rsidRDefault="00C60058" w:rsidP="00C60058">
      <w:pPr>
        <w:rPr>
          <w:rFonts w:eastAsia="Times New Roman" w:cs="Times New Roman"/>
          <w:szCs w:val="28"/>
        </w:rPr>
      </w:pPr>
      <w:r w:rsidRPr="004940F5">
        <w:rPr>
          <w:rFonts w:eastAsia="Times New Roman" w:cs="Times New Roman"/>
          <w:szCs w:val="28"/>
        </w:rPr>
        <w:t>_______________</w:t>
      </w:r>
      <w:r w:rsidRPr="004940F5">
        <w:rPr>
          <w:rFonts w:eastAsia="Segoe UI Symbol" w:cs="Times New Roman"/>
          <w:szCs w:val="28"/>
        </w:rPr>
        <w:t>№</w:t>
      </w:r>
      <w:r w:rsidRPr="004940F5">
        <w:rPr>
          <w:rFonts w:eastAsia="Times New Roman" w:cs="Times New Roman"/>
          <w:szCs w:val="28"/>
        </w:rPr>
        <w:t>_______________</w:t>
      </w:r>
    </w:p>
    <w:p w14:paraId="5095A999" w14:textId="77777777" w:rsidR="00C60058" w:rsidRPr="004940F5" w:rsidRDefault="00C60058" w:rsidP="00C60058">
      <w:pPr>
        <w:rPr>
          <w:rFonts w:eastAsia="Times New Roman" w:cs="Times New Roman"/>
          <w:i/>
          <w:szCs w:val="28"/>
        </w:rPr>
      </w:pPr>
      <w:r w:rsidRPr="004940F5">
        <w:rPr>
          <w:rFonts w:eastAsia="Times New Roman" w:cs="Times New Roman"/>
          <w:szCs w:val="28"/>
        </w:rPr>
        <w:t xml:space="preserve">На </w:t>
      </w:r>
      <w:r w:rsidRPr="004940F5">
        <w:rPr>
          <w:rFonts w:eastAsia="Segoe UI Symbol" w:cs="Times New Roman"/>
          <w:szCs w:val="28"/>
        </w:rPr>
        <w:t>№</w:t>
      </w:r>
      <w:r w:rsidRPr="004940F5">
        <w:rPr>
          <w:rFonts w:eastAsia="Times New Roman" w:cs="Times New Roman"/>
          <w:szCs w:val="28"/>
        </w:rPr>
        <w:t xml:space="preserve"> ___________________________</w:t>
      </w:r>
    </w:p>
    <w:p w14:paraId="1898290D" w14:textId="77777777" w:rsidR="00C60058" w:rsidRPr="004940F5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206BA2BA" w14:textId="77777777" w:rsidR="00C60058" w:rsidRPr="004940F5" w:rsidRDefault="00C60058" w:rsidP="00C60058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ВИСНОВОК</w:t>
      </w:r>
    </w:p>
    <w:p w14:paraId="5C4E8C97" w14:textId="77777777" w:rsidR="00C60058" w:rsidRPr="004940F5" w:rsidRDefault="00C60058" w:rsidP="00C60058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засідання постійної комісії</w:t>
      </w:r>
    </w:p>
    <w:p w14:paraId="4C746096" w14:textId="2DF34D57" w:rsidR="00C60058" w:rsidRPr="004940F5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/>
          <w:szCs w:val="28"/>
        </w:rPr>
        <w:t>Протокол  № 4</w:t>
      </w:r>
      <w:r w:rsidR="004940F5" w:rsidRPr="004940F5">
        <w:rPr>
          <w:rFonts w:eastAsiaTheme="minorHAnsi" w:cs="Times New Roman"/>
          <w:b/>
          <w:szCs w:val="28"/>
        </w:rPr>
        <w:t>3</w:t>
      </w:r>
    </w:p>
    <w:p w14:paraId="27AA2B44" w14:textId="77777777" w:rsidR="00C60058" w:rsidRPr="004940F5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464AA233" w14:textId="77777777" w:rsidR="00C60058" w:rsidRPr="004940F5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Cs/>
          <w:szCs w:val="28"/>
        </w:rPr>
        <w:t>Всього членів комісії: 9</w:t>
      </w:r>
    </w:p>
    <w:p w14:paraId="383D57D8" w14:textId="79761053" w:rsidR="00C60058" w:rsidRPr="004940F5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Cs/>
          <w:szCs w:val="28"/>
        </w:rPr>
        <w:t xml:space="preserve">Присутні: </w:t>
      </w:r>
      <w:r w:rsidR="004940F5" w:rsidRPr="004940F5">
        <w:rPr>
          <w:rFonts w:eastAsiaTheme="minorHAnsi" w:cs="Times New Roman"/>
          <w:bCs/>
          <w:szCs w:val="28"/>
        </w:rPr>
        <w:t>6</w:t>
      </w:r>
    </w:p>
    <w:p w14:paraId="245FC0BA" w14:textId="77777777" w:rsidR="00C60058" w:rsidRPr="004940F5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08716F73" w14:textId="7C9C71F0" w:rsidR="00C60058" w:rsidRPr="004940F5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 xml:space="preserve">від  </w:t>
      </w:r>
      <w:r w:rsidR="000E7E60" w:rsidRPr="004940F5">
        <w:rPr>
          <w:rFonts w:eastAsia="Times New Roman" w:cs="Times New Roman"/>
          <w:b/>
          <w:szCs w:val="28"/>
        </w:rPr>
        <w:t xml:space="preserve">20 травня </w:t>
      </w:r>
      <w:r w:rsidRPr="004940F5">
        <w:rPr>
          <w:rFonts w:eastAsia="Times New Roman" w:cs="Times New Roman"/>
          <w:b/>
          <w:szCs w:val="28"/>
        </w:rPr>
        <w:t>2026 р.</w:t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</w:p>
    <w:p w14:paraId="02CD3405" w14:textId="77777777" w:rsidR="00C60058" w:rsidRPr="004940F5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155161DC" w14:textId="2E5BA201" w:rsidR="00C60058" w:rsidRPr="004940F5" w:rsidRDefault="00C60058" w:rsidP="00632D03">
      <w:pPr>
        <w:tabs>
          <w:tab w:val="left" w:pos="993"/>
        </w:tabs>
        <w:jc w:val="both"/>
        <w:rPr>
          <w:rFonts w:cs="Times New Roman"/>
          <w:b/>
          <w:bCs/>
          <w:szCs w:val="28"/>
        </w:rPr>
      </w:pPr>
      <w:r w:rsidRPr="004940F5">
        <w:rPr>
          <w:rFonts w:cs="Times New Roman"/>
          <w:szCs w:val="28"/>
        </w:rPr>
        <w:t xml:space="preserve">До </w:t>
      </w:r>
      <w:proofErr w:type="spellStart"/>
      <w:r w:rsidRPr="004940F5">
        <w:rPr>
          <w:rFonts w:cs="Times New Roman"/>
          <w:szCs w:val="28"/>
        </w:rPr>
        <w:t>проєкту</w:t>
      </w:r>
      <w:proofErr w:type="spellEnd"/>
      <w:r w:rsidRPr="004940F5">
        <w:rPr>
          <w:rFonts w:cs="Times New Roman"/>
          <w:szCs w:val="28"/>
        </w:rPr>
        <w:t xml:space="preserve">  рішення обласної ради «</w:t>
      </w:r>
      <w:r w:rsidR="00800E29" w:rsidRPr="004940F5">
        <w:t>Про затвердження в новій редакції Статуту КОМУНАЛЬНОГО ЗАКЛАДУ «ХАРКІВСЬКИЙ ОБЛАСНИЙ ПАЛАЦ ДИТЯЧОЇ ТА ЮНАЦЬКОЇ ТВОРЧОСТІ»</w:t>
      </w:r>
      <w:r w:rsidRPr="004940F5">
        <w:rPr>
          <w:rFonts w:cs="Times New Roman"/>
          <w:szCs w:val="28"/>
          <w14:ligatures w14:val="none"/>
        </w:rPr>
        <w:t>»</w:t>
      </w:r>
      <w:r w:rsidRPr="004940F5">
        <w:rPr>
          <w:rFonts w:cs="Times New Roman"/>
          <w:szCs w:val="28"/>
        </w:rPr>
        <w:t>.</w:t>
      </w:r>
    </w:p>
    <w:p w14:paraId="6E23F7AF" w14:textId="77777777" w:rsidR="00C60058" w:rsidRPr="004940F5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74E1DF58" w14:textId="77777777" w:rsidR="00C60058" w:rsidRPr="004940F5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4940F5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4940F5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4940F5">
        <w:rPr>
          <w:rFonts w:cs="Times New Roman"/>
          <w:szCs w:val="28"/>
        </w:rPr>
        <w:t>).</w:t>
      </w:r>
    </w:p>
    <w:p w14:paraId="18422D08" w14:textId="77777777" w:rsidR="00C60058" w:rsidRPr="004940F5" w:rsidRDefault="00C60058" w:rsidP="00C60058">
      <w:pPr>
        <w:ind w:right="141" w:firstLine="425"/>
        <w:jc w:val="both"/>
        <w:rPr>
          <w:sz w:val="6"/>
          <w:szCs w:val="6"/>
        </w:rPr>
      </w:pPr>
    </w:p>
    <w:p w14:paraId="3DC63B56" w14:textId="77777777" w:rsidR="00C60058" w:rsidRPr="004940F5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 w:rsidRPr="004940F5"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 w:rsidRPr="004940F5">
        <w:rPr>
          <w:rFonts w:eastAsia="Times New Roman"/>
          <w:szCs w:val="28"/>
        </w:rPr>
        <w:t>проєкт</w:t>
      </w:r>
      <w:proofErr w:type="spellEnd"/>
      <w:r w:rsidRPr="004940F5">
        <w:rPr>
          <w:rFonts w:eastAsia="Times New Roman"/>
          <w:szCs w:val="28"/>
        </w:rPr>
        <w:t xml:space="preserve"> рішення обласної ради</w:t>
      </w:r>
      <w:r w:rsidRPr="004940F5">
        <w:rPr>
          <w:szCs w:val="28"/>
        </w:rPr>
        <w:t>, постійна комісія дійшла ВИСНОВКУ:</w:t>
      </w:r>
    </w:p>
    <w:p w14:paraId="78DF2B41" w14:textId="77777777" w:rsidR="00C60058" w:rsidRPr="004940F5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4940F5">
        <w:rPr>
          <w:rFonts w:cs="Times New Roman"/>
          <w:bCs/>
          <w:szCs w:val="28"/>
        </w:rPr>
        <w:t>1.  Інформацію взяти до відома.</w:t>
      </w:r>
    </w:p>
    <w:p w14:paraId="248B54BA" w14:textId="663548BE" w:rsidR="00C60058" w:rsidRPr="004940F5" w:rsidRDefault="00C60058" w:rsidP="00800E29">
      <w:pPr>
        <w:tabs>
          <w:tab w:val="left" w:pos="993"/>
        </w:tabs>
        <w:ind w:firstLine="426"/>
        <w:jc w:val="both"/>
        <w:rPr>
          <w:rFonts w:cs="Times New Roman"/>
          <w:bCs/>
          <w:szCs w:val="28"/>
        </w:rPr>
      </w:pPr>
      <w:r w:rsidRPr="004940F5">
        <w:rPr>
          <w:rFonts w:cs="Times New Roman"/>
          <w:szCs w:val="28"/>
        </w:rPr>
        <w:t xml:space="preserve">2. </w:t>
      </w:r>
      <w:r w:rsidRPr="004940F5">
        <w:rPr>
          <w:rFonts w:cs="Times New Roman"/>
          <w:bCs/>
          <w:szCs w:val="28"/>
        </w:rPr>
        <w:t xml:space="preserve">Погодити </w:t>
      </w:r>
      <w:proofErr w:type="spellStart"/>
      <w:r w:rsidRPr="004940F5">
        <w:rPr>
          <w:rFonts w:cs="Times New Roman"/>
          <w:bCs/>
          <w:szCs w:val="28"/>
        </w:rPr>
        <w:t>проєкт</w:t>
      </w:r>
      <w:proofErr w:type="spellEnd"/>
      <w:r w:rsidRPr="004940F5">
        <w:rPr>
          <w:rFonts w:cs="Times New Roman"/>
          <w:bCs/>
          <w:szCs w:val="28"/>
        </w:rPr>
        <w:t xml:space="preserve"> рішення обласної ради «</w:t>
      </w:r>
      <w:r w:rsidR="00800E29" w:rsidRPr="004940F5">
        <w:t>Про затвердження в новій редакції Статуту КОМУНАЛЬНОГО ЗАКЛАДУ «ХАРКІВСЬКИЙ ОБЛАСНИЙ ПАЛАЦ ДИТЯЧОЇ ТА ЮНАЦЬКОЇ ТВОРЧОСТІ»</w:t>
      </w:r>
      <w:r w:rsidRPr="004940F5">
        <w:rPr>
          <w:rFonts w:cs="Times New Roman"/>
          <w:szCs w:val="28"/>
          <w14:ligatures w14:val="none"/>
        </w:rPr>
        <w:t>»</w:t>
      </w:r>
      <w:r w:rsidRPr="004940F5">
        <w:rPr>
          <w:rFonts w:cs="Times New Roman"/>
          <w:bCs/>
          <w:szCs w:val="28"/>
        </w:rPr>
        <w:t xml:space="preserve"> та рекомендувати для розгляду на пленарному  засіданні </w:t>
      </w:r>
      <w:r w:rsidRPr="004940F5">
        <w:rPr>
          <w:rFonts w:cs="Times New Roman"/>
          <w:bCs/>
          <w:szCs w:val="28"/>
          <w14:ligatures w14:val="none"/>
        </w:rPr>
        <w:t>чергової</w:t>
      </w:r>
      <w:r w:rsidRPr="004940F5">
        <w:rPr>
          <w:rFonts w:cs="Times New Roman"/>
          <w:bCs/>
          <w:szCs w:val="28"/>
        </w:rPr>
        <w:t xml:space="preserve"> сесії обласної ради.</w:t>
      </w:r>
    </w:p>
    <w:p w14:paraId="103E1DA5" w14:textId="77777777" w:rsidR="00C60058" w:rsidRPr="004940F5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4940F5" w:rsidRPr="004940F5" w14:paraId="0CFB1603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3A03EDA7" w14:textId="77777777" w:rsidR="00C60058" w:rsidRPr="004940F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43C0E7AD" w14:textId="77777777" w:rsidR="00C60058" w:rsidRPr="004940F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5A84A0AD" w14:textId="77777777" w:rsidR="00C60058" w:rsidRPr="004940F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2D14FBF8" w14:textId="30CB5CC5" w:rsidR="00C60058" w:rsidRPr="004940F5" w:rsidRDefault="004940F5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19131AE2" w14:textId="04B2C7BD" w:rsidR="00C60058" w:rsidRPr="004940F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4940F5">
              <w:rPr>
                <w:rFonts w:cs="Times New Roman"/>
                <w:kern w:val="2"/>
                <w:szCs w:val="28"/>
              </w:rPr>
              <w:br/>
            </w:r>
            <w:proofErr w:type="spellStart"/>
            <w:r w:rsidR="00DD0F1E" w:rsidRPr="004940F5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="00DD0F1E" w:rsidRPr="004940F5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4940F5" w:rsidRPr="004940F5" w14:paraId="751347B1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178836A0" w14:textId="77777777" w:rsidR="00C60058" w:rsidRPr="004940F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5FA4612E" w14:textId="77777777" w:rsidR="00C60058" w:rsidRPr="004940F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4030FF5F" w14:textId="77777777" w:rsidR="00C60058" w:rsidRPr="004940F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2C1BB4D" w14:textId="77777777" w:rsidR="00C60058" w:rsidRPr="004940F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4D3B4001" w14:textId="77777777" w:rsidR="00C60058" w:rsidRPr="004940F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4940F5" w:rsidRPr="004940F5" w14:paraId="1CD2059A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FB24FA0" w14:textId="77777777" w:rsidR="00C60058" w:rsidRPr="004940F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6A5B6EA" w14:textId="77777777" w:rsidR="00C60058" w:rsidRPr="004940F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4E6730B5" w14:textId="77777777" w:rsidR="00C60058" w:rsidRPr="004940F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67C479C6" w14:textId="77777777" w:rsidR="00C60058" w:rsidRPr="004940F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7780A1F4" w14:textId="77777777" w:rsidR="00C60058" w:rsidRPr="004940F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60058" w:rsidRPr="004940F5" w14:paraId="5E499441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402DB771" w14:textId="77777777" w:rsidR="00C60058" w:rsidRPr="004940F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34E3435E" w14:textId="77777777" w:rsidR="00C60058" w:rsidRPr="004940F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D9C3469" w14:textId="77777777" w:rsidR="00C60058" w:rsidRPr="004940F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9349A8" w14:textId="77777777" w:rsidR="00C60058" w:rsidRPr="004940F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797D7DA1" w14:textId="77777777" w:rsidR="00C60058" w:rsidRPr="004940F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47C96ABD" w14:textId="77777777" w:rsidR="00C60058" w:rsidRPr="004940F5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1510A86F" w14:textId="77777777" w:rsidR="00C60058" w:rsidRPr="004940F5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4940F5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3B1A60A6" w14:textId="77777777" w:rsidR="00C60058" w:rsidRPr="004940F5" w:rsidRDefault="00C60058" w:rsidP="00C60058"/>
    <w:p w14:paraId="32776A1E" w14:textId="77777777" w:rsidR="00D735EA" w:rsidRPr="004940F5" w:rsidRDefault="00D735EA" w:rsidP="00D735EA">
      <w:pPr>
        <w:pBdr>
          <w:top w:val="nil"/>
          <w:left w:val="nil"/>
          <w:bottom w:val="nil"/>
          <w:right w:val="nil"/>
          <w:between w:val="nil"/>
        </w:pBdr>
        <w:ind w:right="-22"/>
        <w:jc w:val="both"/>
        <w:rPr>
          <w:rFonts w:cs="Times New Roman"/>
          <w:b/>
          <w:bCs/>
          <w:sz w:val="16"/>
          <w:szCs w:val="16"/>
        </w:rPr>
      </w:pPr>
    </w:p>
    <w:p w14:paraId="2A2EC41C" w14:textId="77777777" w:rsidR="00D735EA" w:rsidRPr="004940F5" w:rsidRDefault="00D735EA" w:rsidP="00D735EA">
      <w:pPr>
        <w:pStyle w:val="a9"/>
        <w:tabs>
          <w:tab w:val="left" w:pos="993"/>
        </w:tabs>
        <w:ind w:left="0"/>
        <w:jc w:val="both"/>
        <w:rPr>
          <w:rFonts w:cs="Times New Roman"/>
          <w:sz w:val="16"/>
          <w:szCs w:val="16"/>
        </w:rPr>
      </w:pPr>
    </w:p>
    <w:p w14:paraId="6454611E" w14:textId="77777777" w:rsidR="00FA1688" w:rsidRPr="004940F5" w:rsidRDefault="00FA1688" w:rsidP="00FA168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 w:rsidRPr="004940F5">
        <w:rPr>
          <w:noProof/>
        </w:rPr>
        <w:lastRenderedPageBreak/>
        <w:drawing>
          <wp:inline distT="0" distB="0" distL="0" distR="0" wp14:anchorId="46A1BD55" wp14:editId="45E93753">
            <wp:extent cx="428625" cy="619125"/>
            <wp:effectExtent l="0" t="0" r="9525" b="9525"/>
            <wp:docPr id="187161284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EB61C" w14:textId="77777777" w:rsidR="00FA1688" w:rsidRPr="004940F5" w:rsidRDefault="00FA1688" w:rsidP="00FA1688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ХАРКІВСЬКА ОБЛАСНА РАДА</w:t>
      </w:r>
    </w:p>
    <w:p w14:paraId="793D0D76" w14:textId="77777777" w:rsidR="00FA1688" w:rsidRPr="004940F5" w:rsidRDefault="00FA1688" w:rsidP="00FA1688">
      <w:pPr>
        <w:jc w:val="center"/>
        <w:rPr>
          <w:rFonts w:eastAsia="Times New Roman" w:cs="Times New Roman"/>
          <w:szCs w:val="28"/>
        </w:rPr>
      </w:pPr>
    </w:p>
    <w:p w14:paraId="363A5809" w14:textId="77777777" w:rsidR="00FA1688" w:rsidRPr="004940F5" w:rsidRDefault="00FA1688" w:rsidP="00FA1688">
      <w:pPr>
        <w:jc w:val="center"/>
        <w:rPr>
          <w:rFonts w:eastAsia="Times New Roman" w:cs="Times New Roman"/>
          <w:caps/>
          <w:szCs w:val="28"/>
        </w:rPr>
      </w:pPr>
      <w:r w:rsidRPr="004940F5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775027F5" w14:textId="77777777" w:rsidR="00FA1688" w:rsidRPr="004940F5" w:rsidRDefault="00FA1688" w:rsidP="00FA1688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4940F5">
        <w:rPr>
          <w:rFonts w:eastAsia="Times New Roman" w:cs="Times New Roman"/>
          <w:szCs w:val="28"/>
        </w:rPr>
        <w:tab/>
      </w:r>
    </w:p>
    <w:p w14:paraId="5919E846" w14:textId="77777777" w:rsidR="00FA1688" w:rsidRPr="004940F5" w:rsidRDefault="00FA1688" w:rsidP="00FA168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4940F5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4940F5">
        <w:rPr>
          <w:rFonts w:eastAsia="Times New Roman" w:cs="Times New Roman"/>
          <w:i/>
          <w:szCs w:val="28"/>
        </w:rPr>
        <w:t>тел</w:t>
      </w:r>
      <w:proofErr w:type="spellEnd"/>
      <w:r w:rsidRPr="004940F5">
        <w:rPr>
          <w:rFonts w:eastAsia="Times New Roman" w:cs="Times New Roman"/>
          <w:i/>
          <w:szCs w:val="28"/>
        </w:rPr>
        <w:t>. 700-53-29,  e-</w:t>
      </w:r>
      <w:proofErr w:type="spellStart"/>
      <w:r w:rsidRPr="004940F5">
        <w:rPr>
          <w:rFonts w:eastAsia="Times New Roman" w:cs="Times New Roman"/>
          <w:i/>
          <w:szCs w:val="28"/>
        </w:rPr>
        <w:t>mail</w:t>
      </w:r>
      <w:proofErr w:type="spellEnd"/>
      <w:r w:rsidRPr="004940F5">
        <w:rPr>
          <w:rFonts w:eastAsia="Times New Roman" w:cs="Times New Roman"/>
          <w:i/>
          <w:szCs w:val="28"/>
        </w:rPr>
        <w:t xml:space="preserve">:  </w:t>
      </w:r>
      <w:hyperlink r:id="rId16" w:history="1">
        <w:r w:rsidRPr="004940F5">
          <w:rPr>
            <w:rStyle w:val="ae"/>
            <w:rFonts w:eastAsia="Times New Roman" w:cs="Times New Roman"/>
            <w:i/>
            <w:color w:val="auto"/>
            <w:szCs w:val="28"/>
          </w:rPr>
          <w:t>sc12-or@ukr.net</w:t>
        </w:r>
      </w:hyperlink>
    </w:p>
    <w:p w14:paraId="51F0B273" w14:textId="77777777" w:rsidR="00FA1688" w:rsidRPr="004940F5" w:rsidRDefault="00FA1688" w:rsidP="00FA1688">
      <w:pPr>
        <w:rPr>
          <w:rFonts w:eastAsia="Times New Roman" w:cs="Times New Roman"/>
          <w:szCs w:val="28"/>
        </w:rPr>
      </w:pPr>
      <w:r w:rsidRPr="004940F5">
        <w:rPr>
          <w:rFonts w:eastAsia="Times New Roman" w:cs="Times New Roman"/>
          <w:szCs w:val="28"/>
        </w:rPr>
        <w:t>_______________</w:t>
      </w:r>
      <w:r w:rsidRPr="004940F5">
        <w:rPr>
          <w:rFonts w:eastAsia="Segoe UI Symbol" w:cs="Times New Roman"/>
          <w:szCs w:val="28"/>
        </w:rPr>
        <w:t>№</w:t>
      </w:r>
      <w:r w:rsidRPr="004940F5">
        <w:rPr>
          <w:rFonts w:eastAsia="Times New Roman" w:cs="Times New Roman"/>
          <w:szCs w:val="28"/>
        </w:rPr>
        <w:t>_______________</w:t>
      </w:r>
    </w:p>
    <w:p w14:paraId="19FACAA2" w14:textId="77777777" w:rsidR="00FA1688" w:rsidRPr="004940F5" w:rsidRDefault="00FA1688" w:rsidP="00FA1688">
      <w:pPr>
        <w:rPr>
          <w:rFonts w:eastAsia="Times New Roman" w:cs="Times New Roman"/>
          <w:i/>
          <w:szCs w:val="28"/>
        </w:rPr>
      </w:pPr>
      <w:r w:rsidRPr="004940F5">
        <w:rPr>
          <w:rFonts w:eastAsia="Times New Roman" w:cs="Times New Roman"/>
          <w:szCs w:val="28"/>
        </w:rPr>
        <w:t xml:space="preserve">На </w:t>
      </w:r>
      <w:r w:rsidRPr="004940F5">
        <w:rPr>
          <w:rFonts w:eastAsia="Segoe UI Symbol" w:cs="Times New Roman"/>
          <w:szCs w:val="28"/>
        </w:rPr>
        <w:t>№</w:t>
      </w:r>
      <w:r w:rsidRPr="004940F5">
        <w:rPr>
          <w:rFonts w:eastAsia="Times New Roman" w:cs="Times New Roman"/>
          <w:szCs w:val="28"/>
        </w:rPr>
        <w:t xml:space="preserve"> ___________________________</w:t>
      </w:r>
    </w:p>
    <w:p w14:paraId="453C6F0F" w14:textId="77777777" w:rsidR="00FA1688" w:rsidRPr="004940F5" w:rsidRDefault="00FA1688" w:rsidP="00FA168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3A7D73DB" w14:textId="77777777" w:rsidR="00FA1688" w:rsidRPr="004940F5" w:rsidRDefault="00FA1688" w:rsidP="00FA1688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ВИСНОВОК</w:t>
      </w:r>
    </w:p>
    <w:p w14:paraId="79D2777D" w14:textId="77777777" w:rsidR="00FA1688" w:rsidRPr="004940F5" w:rsidRDefault="00FA1688" w:rsidP="00FA1688">
      <w:pPr>
        <w:jc w:val="center"/>
        <w:rPr>
          <w:rFonts w:eastAsia="Times New Roman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>засідання постійної комісії</w:t>
      </w:r>
    </w:p>
    <w:p w14:paraId="1A3EFBEF" w14:textId="6EF0177D" w:rsidR="00FA1688" w:rsidRPr="004940F5" w:rsidRDefault="00FA1688" w:rsidP="00FA168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/>
          <w:szCs w:val="28"/>
        </w:rPr>
        <w:t>Протокол  № 4</w:t>
      </w:r>
      <w:r w:rsidR="004940F5" w:rsidRPr="004940F5">
        <w:rPr>
          <w:rFonts w:eastAsiaTheme="minorHAnsi" w:cs="Times New Roman"/>
          <w:b/>
          <w:szCs w:val="28"/>
        </w:rPr>
        <w:t>3</w:t>
      </w:r>
    </w:p>
    <w:p w14:paraId="7D53CDAC" w14:textId="77777777" w:rsidR="00FA1688" w:rsidRPr="004940F5" w:rsidRDefault="00FA1688" w:rsidP="00FA168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 w:val="16"/>
          <w:szCs w:val="16"/>
        </w:rPr>
      </w:pPr>
    </w:p>
    <w:p w14:paraId="13063520" w14:textId="77777777" w:rsidR="00FA1688" w:rsidRPr="004940F5" w:rsidRDefault="00FA1688" w:rsidP="00FA168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Cs/>
          <w:szCs w:val="28"/>
        </w:rPr>
        <w:t>Всього членів комісії: 9</w:t>
      </w:r>
    </w:p>
    <w:p w14:paraId="7030C6FE" w14:textId="357FC4E3" w:rsidR="00FA1688" w:rsidRPr="004940F5" w:rsidRDefault="00FA1688" w:rsidP="00FA1688">
      <w:pPr>
        <w:ind w:left="6521"/>
        <w:jc w:val="both"/>
        <w:rPr>
          <w:rFonts w:eastAsiaTheme="minorHAnsi" w:cs="Times New Roman"/>
          <w:bCs/>
          <w:szCs w:val="28"/>
        </w:rPr>
      </w:pPr>
      <w:r w:rsidRPr="004940F5">
        <w:rPr>
          <w:rFonts w:eastAsiaTheme="minorHAnsi" w:cs="Times New Roman"/>
          <w:bCs/>
          <w:szCs w:val="28"/>
        </w:rPr>
        <w:t xml:space="preserve">Присутні: </w:t>
      </w:r>
      <w:r w:rsidR="004940F5" w:rsidRPr="004940F5">
        <w:rPr>
          <w:rFonts w:eastAsiaTheme="minorHAnsi" w:cs="Times New Roman"/>
          <w:bCs/>
          <w:szCs w:val="28"/>
        </w:rPr>
        <w:t>6</w:t>
      </w:r>
    </w:p>
    <w:p w14:paraId="1A4EEB39" w14:textId="77777777" w:rsidR="00FA1688" w:rsidRPr="004940F5" w:rsidRDefault="00FA1688" w:rsidP="00FA168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60A2A161" w14:textId="64502A55" w:rsidR="00FA1688" w:rsidRPr="004940F5" w:rsidRDefault="00FA1688" w:rsidP="00FA168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 w:rsidRPr="004940F5">
        <w:rPr>
          <w:rFonts w:eastAsia="Times New Roman" w:cs="Times New Roman"/>
          <w:b/>
          <w:szCs w:val="28"/>
        </w:rPr>
        <w:t xml:space="preserve">від  </w:t>
      </w:r>
      <w:r w:rsidR="000E7E60" w:rsidRPr="004940F5">
        <w:rPr>
          <w:rFonts w:eastAsia="Times New Roman" w:cs="Times New Roman"/>
          <w:b/>
          <w:szCs w:val="28"/>
        </w:rPr>
        <w:t xml:space="preserve">20 травня </w:t>
      </w:r>
      <w:r w:rsidRPr="004940F5">
        <w:rPr>
          <w:rFonts w:eastAsia="Times New Roman" w:cs="Times New Roman"/>
          <w:b/>
          <w:szCs w:val="28"/>
        </w:rPr>
        <w:t>2026 р.</w:t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  <w:r w:rsidRPr="004940F5">
        <w:rPr>
          <w:rFonts w:eastAsia="Times New Roman" w:cs="Times New Roman"/>
          <w:b/>
          <w:szCs w:val="28"/>
        </w:rPr>
        <w:tab/>
      </w:r>
    </w:p>
    <w:p w14:paraId="5A15DE81" w14:textId="77777777" w:rsidR="00FA1688" w:rsidRPr="004940F5" w:rsidRDefault="00FA1688" w:rsidP="00FA1688">
      <w:pPr>
        <w:pStyle w:val="a9"/>
        <w:ind w:left="0"/>
        <w:jc w:val="both"/>
        <w:rPr>
          <w:b/>
          <w:bCs/>
          <w:szCs w:val="28"/>
        </w:rPr>
      </w:pPr>
    </w:p>
    <w:p w14:paraId="1405D3A8" w14:textId="20C8237C" w:rsidR="00FA1688" w:rsidRPr="004940F5" w:rsidRDefault="00FA1688" w:rsidP="00FA1688">
      <w:pPr>
        <w:tabs>
          <w:tab w:val="left" w:pos="993"/>
        </w:tabs>
        <w:jc w:val="both"/>
        <w:rPr>
          <w:rFonts w:cs="Times New Roman"/>
          <w:b/>
          <w:bCs/>
          <w:szCs w:val="28"/>
        </w:rPr>
      </w:pPr>
      <w:r w:rsidRPr="004940F5">
        <w:rPr>
          <w:rFonts w:cs="Times New Roman"/>
          <w:szCs w:val="28"/>
        </w:rPr>
        <w:t xml:space="preserve">До </w:t>
      </w:r>
      <w:proofErr w:type="spellStart"/>
      <w:r w:rsidRPr="004940F5">
        <w:rPr>
          <w:rFonts w:cs="Times New Roman"/>
          <w:szCs w:val="28"/>
        </w:rPr>
        <w:t>проєкту</w:t>
      </w:r>
      <w:proofErr w:type="spellEnd"/>
      <w:r w:rsidRPr="004940F5">
        <w:rPr>
          <w:rFonts w:cs="Times New Roman"/>
          <w:szCs w:val="28"/>
        </w:rPr>
        <w:t xml:space="preserve">  рішення обласної ради «</w:t>
      </w:r>
      <w:r w:rsidRPr="004940F5">
        <w:rPr>
          <w:szCs w:val="28"/>
        </w:rPr>
        <w:t>Про подовження терміну дії контракту з </w:t>
      </w:r>
      <w:proofErr w:type="spellStart"/>
      <w:r w:rsidRPr="004940F5">
        <w:rPr>
          <w:szCs w:val="28"/>
        </w:rPr>
        <w:t>Дехтярьовою</w:t>
      </w:r>
      <w:proofErr w:type="spellEnd"/>
      <w:r w:rsidRPr="004940F5">
        <w:rPr>
          <w:szCs w:val="28"/>
        </w:rPr>
        <w:t xml:space="preserve"> Наталією Вікторівною, директором КОМУНАЛЬНОГО ПІДПРИЄМСТВА «ОБЛАСНИЙ КОМБІНАТ ХАРЧУВАННЯ» ХАРКІВСЬКОЇ ОБЛАСНОЇ РАДИ</w:t>
      </w:r>
      <w:r w:rsidRPr="004940F5">
        <w:rPr>
          <w:rFonts w:cs="Times New Roman"/>
          <w:szCs w:val="28"/>
          <w14:ligatures w14:val="none"/>
        </w:rPr>
        <w:t>»</w:t>
      </w:r>
      <w:r w:rsidRPr="004940F5">
        <w:rPr>
          <w:rFonts w:cs="Times New Roman"/>
          <w:szCs w:val="28"/>
        </w:rPr>
        <w:t>.</w:t>
      </w:r>
    </w:p>
    <w:p w14:paraId="3E9590E0" w14:textId="77777777" w:rsidR="00FA1688" w:rsidRPr="004940F5" w:rsidRDefault="00FA1688" w:rsidP="00FA1688">
      <w:pPr>
        <w:pStyle w:val="a9"/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0AE3A7BC" w14:textId="77777777" w:rsidR="00FA1688" w:rsidRPr="004940F5" w:rsidRDefault="00FA1688" w:rsidP="00FA1688">
      <w:pPr>
        <w:pStyle w:val="a9"/>
        <w:ind w:left="0" w:firstLine="720"/>
        <w:jc w:val="both"/>
        <w:rPr>
          <w:rFonts w:cs="Times New Roman"/>
          <w:szCs w:val="28"/>
        </w:rPr>
      </w:pPr>
      <w:r w:rsidRPr="004940F5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4940F5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4940F5">
        <w:rPr>
          <w:rFonts w:cs="Times New Roman"/>
          <w:szCs w:val="28"/>
        </w:rPr>
        <w:t>).</w:t>
      </w:r>
    </w:p>
    <w:p w14:paraId="5AA6A047" w14:textId="77777777" w:rsidR="00FA1688" w:rsidRPr="004940F5" w:rsidRDefault="00FA1688" w:rsidP="00FA1688">
      <w:pPr>
        <w:ind w:right="141" w:firstLine="425"/>
        <w:jc w:val="both"/>
        <w:rPr>
          <w:sz w:val="6"/>
          <w:szCs w:val="6"/>
        </w:rPr>
      </w:pPr>
    </w:p>
    <w:p w14:paraId="455F9A7C" w14:textId="77777777" w:rsidR="00FA1688" w:rsidRPr="004940F5" w:rsidRDefault="00FA1688" w:rsidP="00FA1688">
      <w:pPr>
        <w:ind w:firstLine="567"/>
        <w:jc w:val="both"/>
        <w:rPr>
          <w:rFonts w:eastAsiaTheme="minorHAnsi" w:cstheme="minorBidi"/>
          <w:szCs w:val="28"/>
        </w:rPr>
      </w:pPr>
      <w:r w:rsidRPr="004940F5"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 w:rsidRPr="004940F5">
        <w:rPr>
          <w:rFonts w:eastAsia="Times New Roman"/>
          <w:szCs w:val="28"/>
        </w:rPr>
        <w:t>проєкт</w:t>
      </w:r>
      <w:proofErr w:type="spellEnd"/>
      <w:r w:rsidRPr="004940F5">
        <w:rPr>
          <w:rFonts w:eastAsia="Times New Roman"/>
          <w:szCs w:val="28"/>
        </w:rPr>
        <w:t xml:space="preserve"> рішення обласної ради</w:t>
      </w:r>
      <w:r w:rsidRPr="004940F5">
        <w:rPr>
          <w:szCs w:val="28"/>
        </w:rPr>
        <w:t>, постійна комісія дійшла ВИСНОВКУ:</w:t>
      </w:r>
    </w:p>
    <w:p w14:paraId="7FB666F4" w14:textId="77777777" w:rsidR="00FA1688" w:rsidRPr="004940F5" w:rsidRDefault="00FA1688" w:rsidP="00FA168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4940F5">
        <w:rPr>
          <w:rFonts w:cs="Times New Roman"/>
          <w:bCs/>
          <w:szCs w:val="28"/>
        </w:rPr>
        <w:t>1.  Інформацію взяти до відома.</w:t>
      </w:r>
    </w:p>
    <w:p w14:paraId="79D28DC8" w14:textId="27D530D9" w:rsidR="00FA1688" w:rsidRPr="004940F5" w:rsidRDefault="00FA1688" w:rsidP="00FA1688">
      <w:pPr>
        <w:tabs>
          <w:tab w:val="left" w:pos="993"/>
        </w:tabs>
        <w:ind w:firstLine="426"/>
        <w:jc w:val="both"/>
        <w:rPr>
          <w:rFonts w:cs="Times New Roman"/>
          <w:szCs w:val="28"/>
        </w:rPr>
      </w:pPr>
      <w:r w:rsidRPr="004940F5">
        <w:rPr>
          <w:rFonts w:cs="Times New Roman"/>
          <w:szCs w:val="28"/>
        </w:rPr>
        <w:t xml:space="preserve">2.  Рекомендувати подовжити термін  дії контракту з </w:t>
      </w:r>
      <w:proofErr w:type="spellStart"/>
      <w:r w:rsidRPr="004940F5">
        <w:rPr>
          <w:rFonts w:cs="Times New Roman"/>
          <w:b/>
          <w:bCs/>
          <w:i/>
          <w:iCs/>
          <w:szCs w:val="28"/>
        </w:rPr>
        <w:t>Дехтярьовою</w:t>
      </w:r>
      <w:proofErr w:type="spellEnd"/>
      <w:r w:rsidRPr="004940F5">
        <w:rPr>
          <w:rFonts w:cs="Times New Roman"/>
          <w:b/>
          <w:bCs/>
          <w:i/>
          <w:iCs/>
          <w:szCs w:val="28"/>
        </w:rPr>
        <w:t xml:space="preserve"> Наталією Вікторівною </w:t>
      </w:r>
      <w:r w:rsidRPr="004940F5">
        <w:rPr>
          <w:rFonts w:cs="Times New Roman"/>
          <w:szCs w:val="28"/>
        </w:rPr>
        <w:t xml:space="preserve">на </w:t>
      </w:r>
      <w:r w:rsidR="004940F5" w:rsidRPr="004940F5">
        <w:rPr>
          <w:rFonts w:cs="Times New Roman"/>
          <w:szCs w:val="28"/>
        </w:rPr>
        <w:t>3 (три)</w:t>
      </w:r>
      <w:r w:rsidRPr="004940F5">
        <w:rPr>
          <w:rFonts w:cs="Times New Roman"/>
          <w:szCs w:val="28"/>
        </w:rPr>
        <w:t xml:space="preserve"> роки.</w:t>
      </w:r>
    </w:p>
    <w:p w14:paraId="13988BAA" w14:textId="559CC68F" w:rsidR="00FA1688" w:rsidRPr="004940F5" w:rsidRDefault="00FA1688" w:rsidP="00FA1688">
      <w:pPr>
        <w:tabs>
          <w:tab w:val="left" w:pos="993"/>
        </w:tabs>
        <w:ind w:firstLine="426"/>
        <w:jc w:val="both"/>
        <w:rPr>
          <w:rFonts w:cs="Times New Roman"/>
          <w:bCs/>
          <w:szCs w:val="28"/>
        </w:rPr>
      </w:pPr>
      <w:r w:rsidRPr="004940F5">
        <w:rPr>
          <w:rFonts w:cs="Times New Roman"/>
          <w:bCs/>
          <w:szCs w:val="28"/>
        </w:rPr>
        <w:t xml:space="preserve">3. Погодити </w:t>
      </w:r>
      <w:proofErr w:type="spellStart"/>
      <w:r w:rsidRPr="004940F5">
        <w:rPr>
          <w:rFonts w:cs="Times New Roman"/>
          <w:bCs/>
          <w:szCs w:val="28"/>
        </w:rPr>
        <w:t>проєкт</w:t>
      </w:r>
      <w:proofErr w:type="spellEnd"/>
      <w:r w:rsidRPr="004940F5">
        <w:rPr>
          <w:rFonts w:cs="Times New Roman"/>
          <w:bCs/>
          <w:szCs w:val="28"/>
        </w:rPr>
        <w:t xml:space="preserve"> рішення обласної ради «</w:t>
      </w:r>
      <w:r w:rsidRPr="004940F5">
        <w:rPr>
          <w:szCs w:val="28"/>
        </w:rPr>
        <w:t>Про подовження терміну дії контракту з </w:t>
      </w:r>
      <w:proofErr w:type="spellStart"/>
      <w:r w:rsidRPr="004940F5">
        <w:rPr>
          <w:szCs w:val="28"/>
        </w:rPr>
        <w:t>Дехтярьовою</w:t>
      </w:r>
      <w:proofErr w:type="spellEnd"/>
      <w:r w:rsidRPr="004940F5">
        <w:rPr>
          <w:szCs w:val="28"/>
        </w:rPr>
        <w:t xml:space="preserve"> Наталією Вікторівною, директором КОМУНАЛЬНОГО ПІДПРИЄМСТВА «ОБЛАСНИЙ КОМБІНАТ ХАРЧУВАННЯ» ХАРКІВСЬКОЇ ОБЛАСНОЇ РАДИ</w:t>
      </w:r>
      <w:r w:rsidRPr="004940F5">
        <w:rPr>
          <w:rFonts w:cs="Times New Roman"/>
          <w:szCs w:val="28"/>
          <w14:ligatures w14:val="none"/>
        </w:rPr>
        <w:t>»</w:t>
      </w:r>
      <w:r w:rsidRPr="004940F5">
        <w:rPr>
          <w:rFonts w:cs="Times New Roman"/>
          <w:bCs/>
          <w:szCs w:val="28"/>
        </w:rPr>
        <w:t xml:space="preserve"> та рекомендувати для розгляду на пленарному  засіданні </w:t>
      </w:r>
      <w:r w:rsidRPr="004940F5">
        <w:rPr>
          <w:rFonts w:cs="Times New Roman"/>
          <w:bCs/>
          <w:szCs w:val="28"/>
          <w14:ligatures w14:val="none"/>
        </w:rPr>
        <w:t>чергової</w:t>
      </w:r>
      <w:r w:rsidRPr="004940F5">
        <w:rPr>
          <w:rFonts w:cs="Times New Roman"/>
          <w:bCs/>
          <w:szCs w:val="28"/>
        </w:rPr>
        <w:t xml:space="preserve"> сесії обласної ради.</w:t>
      </w:r>
    </w:p>
    <w:p w14:paraId="5E32B752" w14:textId="77777777" w:rsidR="00FA1688" w:rsidRPr="004940F5" w:rsidRDefault="00FA1688" w:rsidP="00FA168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4940F5" w:rsidRPr="004940F5" w14:paraId="7DE490D5" w14:textId="77777777" w:rsidTr="002A45F7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5AAFB854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223F4BCE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714BD6C7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057B924C" w14:textId="2E605113" w:rsidR="00FA1688" w:rsidRPr="004940F5" w:rsidRDefault="004940F5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70A826C7" w14:textId="40131F71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4940F5">
              <w:rPr>
                <w:rFonts w:cs="Times New Roman"/>
                <w:kern w:val="2"/>
                <w:szCs w:val="28"/>
              </w:rPr>
              <w:br/>
            </w:r>
            <w:proofErr w:type="spellStart"/>
            <w:r w:rsidR="00DD0F1E" w:rsidRPr="004940F5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="00DD0F1E" w:rsidRPr="004940F5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В.А., Сталінський Д.В., 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4940F5" w:rsidRPr="004940F5" w14:paraId="6B05618C" w14:textId="77777777" w:rsidTr="002A45F7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449534FD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2B1EA042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0F6CF5B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277DA58F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1A452E13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4940F5" w:rsidRPr="004940F5" w14:paraId="3CA442B6" w14:textId="77777777" w:rsidTr="002A45F7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487C1F1C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5CC25AB3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4940F5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4940F5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271E6397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53DF542C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940F5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39ACFE4A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FA1688" w:rsidRPr="004940F5" w14:paraId="4B67C906" w14:textId="77777777" w:rsidTr="002A45F7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04A01431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0C3347A3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64FF5A8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49005C5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043A4B4F" w14:textId="77777777" w:rsidR="00FA1688" w:rsidRPr="004940F5" w:rsidRDefault="00FA1688" w:rsidP="002A45F7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6797D547" w14:textId="77777777" w:rsidR="00FA1688" w:rsidRPr="004940F5" w:rsidRDefault="00FA1688" w:rsidP="00FA1688">
      <w:pPr>
        <w:pStyle w:val="a9"/>
        <w:ind w:left="2127" w:hanging="2127"/>
        <w:jc w:val="both"/>
        <w:rPr>
          <w:sz w:val="16"/>
          <w:szCs w:val="16"/>
        </w:rPr>
      </w:pPr>
    </w:p>
    <w:p w14:paraId="46DDE66D" w14:textId="77777777" w:rsidR="00FA1688" w:rsidRPr="004940F5" w:rsidRDefault="00FA1688" w:rsidP="00FA168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4940F5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sectPr w:rsidR="00FA1688" w:rsidRPr="004940F5" w:rsidSect="00FA1688">
      <w:pgSz w:w="11906" w:h="16838"/>
      <w:pgMar w:top="709" w:right="707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28CF"/>
    <w:multiLevelType w:val="hybridMultilevel"/>
    <w:tmpl w:val="9CDA0382"/>
    <w:lvl w:ilvl="0" w:tplc="FFFFFFFF">
      <w:start w:val="1"/>
      <w:numFmt w:val="decimal"/>
      <w:lvlText w:val="%1."/>
      <w:lvlJc w:val="left"/>
      <w:pPr>
        <w:ind w:left="4330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775B79"/>
    <w:multiLevelType w:val="hybridMultilevel"/>
    <w:tmpl w:val="9CDA0382"/>
    <w:lvl w:ilvl="0" w:tplc="6BA059F0">
      <w:start w:val="1"/>
      <w:numFmt w:val="decimal"/>
      <w:lvlText w:val="%1."/>
      <w:lvlJc w:val="left"/>
      <w:pPr>
        <w:ind w:left="4330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511A03"/>
    <w:multiLevelType w:val="hybridMultilevel"/>
    <w:tmpl w:val="9CDA0382"/>
    <w:lvl w:ilvl="0" w:tplc="FFFFFFFF">
      <w:start w:val="1"/>
      <w:numFmt w:val="decimal"/>
      <w:lvlText w:val="%1."/>
      <w:lvlJc w:val="left"/>
      <w:pPr>
        <w:ind w:left="4330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39059744">
    <w:abstractNumId w:val="1"/>
  </w:num>
  <w:num w:numId="2" w16cid:durableId="345908707">
    <w:abstractNumId w:val="2"/>
  </w:num>
  <w:num w:numId="3" w16cid:durableId="129625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8A"/>
    <w:rsid w:val="00041486"/>
    <w:rsid w:val="0004667E"/>
    <w:rsid w:val="00052842"/>
    <w:rsid w:val="00080030"/>
    <w:rsid w:val="000E7E60"/>
    <w:rsid w:val="001544DC"/>
    <w:rsid w:val="001629A5"/>
    <w:rsid w:val="00245C68"/>
    <w:rsid w:val="00274F25"/>
    <w:rsid w:val="00283C5C"/>
    <w:rsid w:val="002A0E28"/>
    <w:rsid w:val="003169DF"/>
    <w:rsid w:val="004165D1"/>
    <w:rsid w:val="00424EB2"/>
    <w:rsid w:val="00451725"/>
    <w:rsid w:val="00487DB0"/>
    <w:rsid w:val="004940F5"/>
    <w:rsid w:val="004D77C8"/>
    <w:rsid w:val="005968BF"/>
    <w:rsid w:val="005C6D11"/>
    <w:rsid w:val="00632D03"/>
    <w:rsid w:val="00654EA9"/>
    <w:rsid w:val="006F3E28"/>
    <w:rsid w:val="006F7471"/>
    <w:rsid w:val="006F7513"/>
    <w:rsid w:val="00712D2C"/>
    <w:rsid w:val="0078785F"/>
    <w:rsid w:val="007B29C0"/>
    <w:rsid w:val="00800E29"/>
    <w:rsid w:val="0084066A"/>
    <w:rsid w:val="00861D83"/>
    <w:rsid w:val="008B640B"/>
    <w:rsid w:val="0093424D"/>
    <w:rsid w:val="00941126"/>
    <w:rsid w:val="00941138"/>
    <w:rsid w:val="009628CC"/>
    <w:rsid w:val="009901D3"/>
    <w:rsid w:val="009C286A"/>
    <w:rsid w:val="00A57676"/>
    <w:rsid w:val="00AE0E7C"/>
    <w:rsid w:val="00AF4AF5"/>
    <w:rsid w:val="00B03218"/>
    <w:rsid w:val="00BE7662"/>
    <w:rsid w:val="00C05D76"/>
    <w:rsid w:val="00C60058"/>
    <w:rsid w:val="00CB458A"/>
    <w:rsid w:val="00CC76C0"/>
    <w:rsid w:val="00D735EA"/>
    <w:rsid w:val="00D87B3E"/>
    <w:rsid w:val="00D95806"/>
    <w:rsid w:val="00DC3297"/>
    <w:rsid w:val="00DD03D0"/>
    <w:rsid w:val="00DD0F1E"/>
    <w:rsid w:val="00DF106A"/>
    <w:rsid w:val="00E017E3"/>
    <w:rsid w:val="00E53FF3"/>
    <w:rsid w:val="00E81C66"/>
    <w:rsid w:val="00E84672"/>
    <w:rsid w:val="00EE0AEF"/>
    <w:rsid w:val="00F17EB2"/>
    <w:rsid w:val="00F217E5"/>
    <w:rsid w:val="00FA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C9A1"/>
  <w15:chartTrackingRefBased/>
  <w15:docId w15:val="{F15867B4-E404-47D5-BDC0-B5EE3C14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58A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B4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5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5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5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5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4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4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45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45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45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45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45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45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45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B4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B4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B4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B4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58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CB458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13" Type="http://schemas.openxmlformats.org/officeDocument/2006/relationships/hyperlink" Target="mailto:sc12-or@ukr.ne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c12-or@ukr.net" TargetMode="External"/><Relationship Id="rId12" Type="http://schemas.openxmlformats.org/officeDocument/2006/relationships/hyperlink" Target="mailto:sc12-or@ukr.ne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c12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12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12-or@ukr.net" TargetMode="External"/><Relationship Id="rId10" Type="http://schemas.openxmlformats.org/officeDocument/2006/relationships/hyperlink" Target="mailto:sc12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mailto:sc1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40C2-1BDB-4C7E-BE67-CC4D3A00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2026-04-22T07:44:00Z</dcterms:created>
  <dcterms:modified xsi:type="dcterms:W3CDTF">2026-05-20T08:58:00Z</dcterms:modified>
</cp:coreProperties>
</file>