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64E372" w14:textId="77777777" w:rsidR="00C819C9" w:rsidRPr="00931D71" w:rsidRDefault="000B1F80" w:rsidP="00595B53">
      <w:pPr>
        <w:spacing w:after="0" w:line="240" w:lineRule="auto"/>
        <w:jc w:val="center"/>
        <w:rPr>
          <w:rFonts w:ascii="Times New Roman" w:hAnsi="Times New Roman"/>
          <w:b/>
          <w:sz w:val="24"/>
          <w:szCs w:val="24"/>
        </w:rPr>
      </w:pPr>
      <w:r w:rsidRPr="00931D71">
        <w:rPr>
          <w:rFonts w:ascii="Times New Roman" w:hAnsi="Times New Roman"/>
          <w:b/>
          <w:sz w:val="24"/>
          <w:szCs w:val="24"/>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14:paraId="59764A27" w14:textId="77777777" w:rsidR="00595B53" w:rsidRDefault="00595B53" w:rsidP="00595B53">
      <w:pPr>
        <w:spacing w:after="120" w:line="240" w:lineRule="auto"/>
        <w:contextualSpacing/>
        <w:jc w:val="center"/>
        <w:rPr>
          <w:rFonts w:ascii="Times New Roman" w:hAnsi="Times New Roman"/>
          <w:sz w:val="24"/>
          <w:szCs w:val="24"/>
        </w:rPr>
      </w:pPr>
      <w:r w:rsidRPr="00931D71">
        <w:rPr>
          <w:rFonts w:ascii="Times New Roman" w:hAnsi="Times New Roman"/>
          <w:sz w:val="24"/>
          <w:szCs w:val="24"/>
        </w:rPr>
        <w:t>(</w:t>
      </w:r>
      <w:r w:rsidRPr="005C74E3">
        <w:rPr>
          <w:rFonts w:ascii="Times New Roman" w:hAnsi="Times New Roman"/>
          <w:sz w:val="24"/>
          <w:szCs w:val="24"/>
        </w:rPr>
        <w:t>відповідно до пункту 4</w:t>
      </w:r>
      <w:r w:rsidRPr="005C74E3">
        <w:rPr>
          <w:rFonts w:ascii="Times New Roman" w:hAnsi="Times New Roman"/>
          <w:sz w:val="24"/>
          <w:szCs w:val="24"/>
          <w:vertAlign w:val="superscript"/>
        </w:rPr>
        <w:t xml:space="preserve">1 </w:t>
      </w:r>
      <w:r w:rsidRPr="005C74E3">
        <w:rPr>
          <w:rFonts w:ascii="Times New Roman" w:hAnsi="Times New Roman"/>
          <w:sz w:val="24"/>
          <w:szCs w:val="24"/>
        </w:rPr>
        <w:t>постанови</w:t>
      </w:r>
      <w:r w:rsidRPr="00931D71">
        <w:rPr>
          <w:rFonts w:ascii="Times New Roman" w:hAnsi="Times New Roman"/>
          <w:sz w:val="24"/>
          <w:szCs w:val="24"/>
        </w:rPr>
        <w:t xml:space="preserve"> </w:t>
      </w:r>
      <w:r w:rsidR="000C63E5">
        <w:rPr>
          <w:rFonts w:ascii="Times New Roman" w:hAnsi="Times New Roman"/>
          <w:sz w:val="24"/>
          <w:szCs w:val="24"/>
        </w:rPr>
        <w:t>Кабінету Міністрів України</w:t>
      </w:r>
      <w:r w:rsidRPr="00931D71">
        <w:rPr>
          <w:rFonts w:ascii="Times New Roman" w:hAnsi="Times New Roman"/>
          <w:sz w:val="24"/>
          <w:szCs w:val="24"/>
        </w:rPr>
        <w:t xml:space="preserve"> від 11.10.2016 № 710 </w:t>
      </w:r>
      <w:r w:rsidR="000C63E5">
        <w:rPr>
          <w:rFonts w:ascii="Times New Roman" w:hAnsi="Times New Roman"/>
          <w:sz w:val="24"/>
          <w:szCs w:val="24"/>
        </w:rPr>
        <w:br/>
      </w:r>
      <w:r w:rsidRPr="00931D71">
        <w:rPr>
          <w:rFonts w:ascii="Times New Roman" w:hAnsi="Times New Roman"/>
          <w:sz w:val="24"/>
          <w:szCs w:val="24"/>
        </w:rPr>
        <w:t>«Про ефективне використання державних коштів» (зі змінами))</w:t>
      </w:r>
    </w:p>
    <w:p w14:paraId="142986D6" w14:textId="77777777" w:rsidR="00DD00C2" w:rsidRPr="00990A2D" w:rsidRDefault="000B1F80" w:rsidP="00331D01">
      <w:pPr>
        <w:pStyle w:val="a3"/>
        <w:numPr>
          <w:ilvl w:val="0"/>
          <w:numId w:val="1"/>
        </w:numPr>
        <w:tabs>
          <w:tab w:val="left" w:pos="851"/>
        </w:tabs>
        <w:spacing w:after="0" w:line="240" w:lineRule="auto"/>
        <w:ind w:left="0" w:firstLine="425"/>
        <w:contextualSpacing w:val="0"/>
        <w:jc w:val="both"/>
        <w:rPr>
          <w:rFonts w:ascii="Times New Roman" w:eastAsia="Times New Roman" w:hAnsi="Times New Roman"/>
          <w:color w:val="000000"/>
          <w:sz w:val="24"/>
          <w:szCs w:val="24"/>
          <w:lang w:eastAsia="ru-RU"/>
        </w:rPr>
      </w:pPr>
      <w:r w:rsidRPr="00990A2D">
        <w:rPr>
          <w:rFonts w:ascii="Times New Roman" w:eastAsia="Times New Roman" w:hAnsi="Times New Roman"/>
          <w:b/>
          <w:sz w:val="24"/>
          <w:szCs w:val="24"/>
          <w:lang w:eastAsia="ru-RU"/>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w:t>
      </w:r>
      <w:r w:rsidR="000C63E5" w:rsidRPr="00990A2D">
        <w:rPr>
          <w:rFonts w:ascii="Times New Roman" w:eastAsia="Times New Roman" w:hAnsi="Times New Roman"/>
          <w:b/>
          <w:sz w:val="24"/>
          <w:szCs w:val="24"/>
          <w:lang w:eastAsia="ru-RU"/>
        </w:rPr>
        <w:t>ьких формувань, його категорія:</w:t>
      </w:r>
    </w:p>
    <w:p w14:paraId="18267565" w14:textId="71E82A13" w:rsidR="00DD00C2" w:rsidRPr="00990A2D" w:rsidRDefault="00AE59DC" w:rsidP="00EF6DFE">
      <w:pPr>
        <w:pStyle w:val="a3"/>
        <w:tabs>
          <w:tab w:val="left" w:pos="851"/>
        </w:tabs>
        <w:spacing w:after="0" w:line="240" w:lineRule="auto"/>
        <w:ind w:left="0" w:firstLine="709"/>
        <w:contextualSpacing w:val="0"/>
        <w:jc w:val="both"/>
        <w:rPr>
          <w:rFonts w:ascii="Times New Roman" w:eastAsia="Times New Roman" w:hAnsi="Times New Roman"/>
          <w:sz w:val="24"/>
          <w:szCs w:val="24"/>
          <w:lang w:eastAsia="ru-RU"/>
        </w:rPr>
      </w:pPr>
      <w:r w:rsidRPr="00AE59DC">
        <w:rPr>
          <w:rFonts w:ascii="Times New Roman" w:eastAsia="Times New Roman" w:hAnsi="Times New Roman"/>
          <w:sz w:val="24"/>
          <w:szCs w:val="24"/>
          <w:lang w:eastAsia="ru-RU"/>
        </w:rPr>
        <w:t>Харківська обласна рада</w:t>
      </w:r>
      <w:r w:rsidR="00DD00C2" w:rsidRPr="00990A2D">
        <w:rPr>
          <w:rFonts w:ascii="Times New Roman" w:eastAsia="Times New Roman" w:hAnsi="Times New Roman"/>
          <w:sz w:val="24"/>
          <w:szCs w:val="24"/>
          <w:lang w:eastAsia="ru-RU"/>
        </w:rPr>
        <w:t>;</w:t>
      </w:r>
    </w:p>
    <w:p w14:paraId="16725945" w14:textId="1FA61ABE" w:rsidR="00DD00C2" w:rsidRPr="00990A2D" w:rsidRDefault="00AE59DC" w:rsidP="00EF6DFE">
      <w:pPr>
        <w:pStyle w:val="a3"/>
        <w:tabs>
          <w:tab w:val="left" w:pos="851"/>
        </w:tabs>
        <w:spacing w:after="0" w:line="240" w:lineRule="auto"/>
        <w:ind w:left="0" w:firstLine="709"/>
        <w:contextualSpacing w:val="0"/>
        <w:jc w:val="both"/>
        <w:rPr>
          <w:rFonts w:ascii="Times New Roman" w:eastAsia="Times New Roman" w:hAnsi="Times New Roman"/>
          <w:sz w:val="24"/>
          <w:szCs w:val="24"/>
          <w:lang w:val="ru-RU" w:eastAsia="ru-RU"/>
        </w:rPr>
      </w:pPr>
      <w:r w:rsidRPr="00AE59DC">
        <w:rPr>
          <w:rFonts w:ascii="Times New Roman" w:eastAsia="Times New Roman" w:hAnsi="Times New Roman"/>
          <w:sz w:val="24"/>
          <w:szCs w:val="24"/>
          <w:lang w:eastAsia="ru-RU"/>
        </w:rPr>
        <w:t xml:space="preserve">вул. Сумська,64, </w:t>
      </w:r>
      <w:proofErr w:type="spellStart"/>
      <w:r w:rsidRPr="00AE59DC">
        <w:rPr>
          <w:rFonts w:ascii="Times New Roman" w:eastAsia="Times New Roman" w:hAnsi="Times New Roman"/>
          <w:sz w:val="24"/>
          <w:szCs w:val="24"/>
          <w:lang w:eastAsia="ru-RU"/>
        </w:rPr>
        <w:t>м.Харків</w:t>
      </w:r>
      <w:proofErr w:type="spellEnd"/>
      <w:r w:rsidRPr="00AE59DC">
        <w:rPr>
          <w:rFonts w:ascii="Times New Roman" w:eastAsia="Times New Roman" w:hAnsi="Times New Roman"/>
          <w:sz w:val="24"/>
          <w:szCs w:val="24"/>
          <w:lang w:eastAsia="ru-RU"/>
        </w:rPr>
        <w:t>, Харківська область, Україна, 61002</w:t>
      </w:r>
      <w:r w:rsidR="000C63E5" w:rsidRPr="00990A2D">
        <w:rPr>
          <w:rFonts w:ascii="Times New Roman" w:eastAsia="Times New Roman" w:hAnsi="Times New Roman"/>
          <w:sz w:val="24"/>
          <w:szCs w:val="24"/>
          <w:lang w:eastAsia="ru-RU"/>
        </w:rPr>
        <w:t>;</w:t>
      </w:r>
    </w:p>
    <w:p w14:paraId="3BD75AAC" w14:textId="68E25736" w:rsidR="00DD00C2" w:rsidRPr="00990A2D" w:rsidRDefault="00EF6DFE" w:rsidP="00EF6DFE">
      <w:pPr>
        <w:pStyle w:val="a3"/>
        <w:tabs>
          <w:tab w:val="left" w:pos="851"/>
        </w:tabs>
        <w:spacing w:after="0" w:line="240" w:lineRule="auto"/>
        <w:ind w:left="0" w:firstLine="709"/>
        <w:contextualSpacing w:val="0"/>
        <w:jc w:val="both"/>
        <w:rPr>
          <w:rFonts w:ascii="Times New Roman" w:eastAsia="Times New Roman" w:hAnsi="Times New Roman"/>
          <w:sz w:val="24"/>
          <w:szCs w:val="24"/>
          <w:lang w:val="ru-RU" w:eastAsia="ru-RU"/>
        </w:rPr>
      </w:pPr>
      <w:r w:rsidRPr="00990A2D">
        <w:rPr>
          <w:rFonts w:ascii="Times New Roman" w:eastAsia="Times New Roman" w:hAnsi="Times New Roman"/>
          <w:sz w:val="24"/>
          <w:szCs w:val="24"/>
          <w:lang w:eastAsia="ru-RU"/>
        </w:rPr>
        <w:t>К</w:t>
      </w:r>
      <w:r w:rsidR="000C63E5" w:rsidRPr="00990A2D">
        <w:rPr>
          <w:rFonts w:ascii="Times New Roman" w:eastAsia="Times New Roman" w:hAnsi="Times New Roman"/>
          <w:sz w:val="24"/>
          <w:szCs w:val="24"/>
          <w:lang w:eastAsia="ru-RU"/>
        </w:rPr>
        <w:t xml:space="preserve">од за ЄДРПОУ – </w:t>
      </w:r>
      <w:r w:rsidR="00AE59DC">
        <w:rPr>
          <w:rFonts w:ascii="Times New Roman" w:eastAsia="Times New Roman" w:hAnsi="Times New Roman"/>
          <w:sz w:val="24"/>
          <w:szCs w:val="24"/>
          <w:lang w:val="ru-RU" w:eastAsia="ru-RU"/>
        </w:rPr>
        <w:t>24283333</w:t>
      </w:r>
      <w:r w:rsidR="000C63E5" w:rsidRPr="00990A2D">
        <w:rPr>
          <w:rFonts w:ascii="Times New Roman" w:eastAsia="Times New Roman" w:hAnsi="Times New Roman"/>
          <w:sz w:val="24"/>
          <w:szCs w:val="24"/>
          <w:lang w:eastAsia="ru-RU"/>
        </w:rPr>
        <w:t>;</w:t>
      </w:r>
    </w:p>
    <w:p w14:paraId="4FBE5193" w14:textId="770FB2D7" w:rsidR="00DD00C2" w:rsidRPr="00990A2D" w:rsidRDefault="00EF6DFE" w:rsidP="00040561">
      <w:pPr>
        <w:pStyle w:val="a3"/>
        <w:tabs>
          <w:tab w:val="left" w:pos="851"/>
        </w:tabs>
        <w:spacing w:after="0" w:line="240" w:lineRule="auto"/>
        <w:ind w:left="0" w:firstLine="709"/>
        <w:contextualSpacing w:val="0"/>
        <w:jc w:val="both"/>
        <w:rPr>
          <w:rFonts w:ascii="Times New Roman" w:eastAsia="Times New Roman" w:hAnsi="Times New Roman"/>
          <w:sz w:val="24"/>
          <w:szCs w:val="24"/>
          <w:lang w:eastAsia="ru-RU"/>
        </w:rPr>
      </w:pPr>
      <w:r w:rsidRPr="00990A2D">
        <w:rPr>
          <w:rFonts w:ascii="Times New Roman" w:eastAsia="Times New Roman" w:hAnsi="Times New Roman"/>
          <w:sz w:val="24"/>
          <w:szCs w:val="24"/>
          <w:lang w:eastAsia="ru-RU"/>
        </w:rPr>
        <w:t>К</w:t>
      </w:r>
      <w:r w:rsidR="00DD00C2" w:rsidRPr="00990A2D">
        <w:rPr>
          <w:rFonts w:ascii="Times New Roman" w:eastAsia="Times New Roman" w:hAnsi="Times New Roman"/>
          <w:sz w:val="24"/>
          <w:szCs w:val="24"/>
          <w:lang w:eastAsia="ru-RU"/>
        </w:rPr>
        <w:t xml:space="preserve">атегорія замовника – </w:t>
      </w:r>
      <w:r w:rsidR="00AE59DC" w:rsidRPr="00AE59DC">
        <w:rPr>
          <w:rFonts w:ascii="Times New Roman" w:eastAsia="Times New Roman" w:hAnsi="Times New Roman"/>
          <w:sz w:val="24"/>
          <w:szCs w:val="24"/>
          <w:lang w:eastAsia="ru-RU"/>
        </w:rPr>
        <w:t>Орган місцевого самоврядування</w:t>
      </w:r>
      <w:r w:rsidR="00DD00C2" w:rsidRPr="00990A2D">
        <w:rPr>
          <w:rFonts w:ascii="Times New Roman" w:eastAsia="Times New Roman" w:hAnsi="Times New Roman"/>
          <w:sz w:val="24"/>
          <w:szCs w:val="24"/>
          <w:lang w:eastAsia="ru-RU"/>
        </w:rPr>
        <w:t>.</w:t>
      </w:r>
    </w:p>
    <w:p w14:paraId="534C4D1E" w14:textId="77777777" w:rsidR="00DD00C2" w:rsidRPr="00990A2D" w:rsidRDefault="000B1F80" w:rsidP="00040561">
      <w:pPr>
        <w:pStyle w:val="a3"/>
        <w:numPr>
          <w:ilvl w:val="0"/>
          <w:numId w:val="1"/>
        </w:numPr>
        <w:tabs>
          <w:tab w:val="left" w:pos="851"/>
        </w:tabs>
        <w:spacing w:after="0" w:line="240" w:lineRule="auto"/>
        <w:ind w:left="0" w:firstLine="425"/>
        <w:contextualSpacing w:val="0"/>
        <w:jc w:val="both"/>
        <w:rPr>
          <w:rFonts w:ascii="Times New Roman" w:eastAsia="Times New Roman" w:hAnsi="Times New Roman"/>
          <w:color w:val="000000"/>
          <w:sz w:val="24"/>
          <w:szCs w:val="24"/>
          <w:lang w:eastAsia="ru-RU"/>
        </w:rPr>
      </w:pPr>
      <w:r w:rsidRPr="00990A2D">
        <w:rPr>
          <w:rFonts w:ascii="Times New Roman" w:eastAsia="Times New Roman" w:hAnsi="Times New Roman"/>
          <w:b/>
          <w:sz w:val="24"/>
          <w:szCs w:val="24"/>
          <w:lang w:eastAsia="ru-RU"/>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p>
    <w:p w14:paraId="4CCBDF65" w14:textId="77777777" w:rsidR="00656105" w:rsidRPr="00656105" w:rsidRDefault="00656105" w:rsidP="00656105">
      <w:pPr>
        <w:pStyle w:val="a3"/>
        <w:tabs>
          <w:tab w:val="left" w:pos="851"/>
        </w:tabs>
        <w:spacing w:after="0" w:line="240" w:lineRule="auto"/>
        <w:ind w:left="786"/>
        <w:jc w:val="both"/>
        <w:rPr>
          <w:rFonts w:ascii="Times New Roman" w:hAnsi="Times New Roman"/>
          <w:sz w:val="24"/>
          <w:szCs w:val="24"/>
          <w:lang w:eastAsia="ru-RU"/>
        </w:rPr>
      </w:pPr>
      <w:r w:rsidRPr="00656105">
        <w:rPr>
          <w:rFonts w:ascii="Times New Roman" w:hAnsi="Times New Roman"/>
          <w:sz w:val="24"/>
          <w:szCs w:val="24"/>
          <w:lang w:eastAsia="ru-RU"/>
        </w:rPr>
        <w:t xml:space="preserve">Квіткова продукція, </w:t>
      </w:r>
    </w:p>
    <w:p w14:paraId="0FE48D01" w14:textId="2300029E" w:rsidR="00656105" w:rsidRDefault="00656105" w:rsidP="00656105">
      <w:pPr>
        <w:pStyle w:val="a3"/>
        <w:tabs>
          <w:tab w:val="left" w:pos="851"/>
        </w:tabs>
        <w:spacing w:after="0" w:line="240" w:lineRule="auto"/>
        <w:ind w:left="786"/>
        <w:contextualSpacing w:val="0"/>
        <w:jc w:val="both"/>
        <w:rPr>
          <w:rFonts w:ascii="Times New Roman" w:hAnsi="Times New Roman"/>
          <w:sz w:val="24"/>
          <w:szCs w:val="24"/>
          <w:lang w:eastAsia="ru-RU"/>
        </w:rPr>
      </w:pPr>
      <w:r w:rsidRPr="00656105">
        <w:rPr>
          <w:rFonts w:ascii="Times New Roman" w:hAnsi="Times New Roman"/>
          <w:sz w:val="24"/>
          <w:szCs w:val="24"/>
          <w:lang w:eastAsia="ru-RU"/>
        </w:rPr>
        <w:t>код ДК 021:2015 – 03120000-8 «Продукція рослинництва, у тому числі тепличного»</w:t>
      </w:r>
    </w:p>
    <w:p w14:paraId="32A38D32" w14:textId="2E7D8EB4" w:rsidR="00DD00C2" w:rsidRPr="00656105" w:rsidRDefault="000B1F80" w:rsidP="00656105">
      <w:pPr>
        <w:pStyle w:val="a3"/>
        <w:numPr>
          <w:ilvl w:val="0"/>
          <w:numId w:val="1"/>
        </w:numPr>
        <w:tabs>
          <w:tab w:val="left" w:pos="851"/>
        </w:tabs>
        <w:spacing w:after="0" w:line="240" w:lineRule="auto"/>
        <w:contextualSpacing w:val="0"/>
        <w:jc w:val="both"/>
        <w:rPr>
          <w:rFonts w:ascii="Times New Roman" w:hAnsi="Times New Roman"/>
          <w:sz w:val="24"/>
          <w:szCs w:val="24"/>
          <w:lang w:eastAsia="ru-RU"/>
        </w:rPr>
      </w:pPr>
      <w:r w:rsidRPr="00656105">
        <w:rPr>
          <w:rFonts w:ascii="Times New Roman" w:eastAsia="Times New Roman" w:hAnsi="Times New Roman"/>
          <w:b/>
          <w:sz w:val="24"/>
          <w:szCs w:val="24"/>
          <w:lang w:eastAsia="ru-RU"/>
        </w:rPr>
        <w:t xml:space="preserve">Ідентифікатор закупівлі: </w:t>
      </w:r>
    </w:p>
    <w:p w14:paraId="489A2EB0" w14:textId="77777777" w:rsidR="00E46DF6" w:rsidRPr="004819FF" w:rsidRDefault="00E46DF6" w:rsidP="00E46DF6">
      <w:pPr>
        <w:pStyle w:val="a3"/>
        <w:tabs>
          <w:tab w:val="left" w:pos="0"/>
        </w:tabs>
        <w:spacing w:after="0" w:line="240" w:lineRule="auto"/>
        <w:ind w:left="786"/>
        <w:contextualSpacing w:val="0"/>
        <w:jc w:val="both"/>
        <w:rPr>
          <w:rFonts w:ascii="Times New Roman" w:eastAsia="Times New Roman" w:hAnsi="Times New Roman"/>
          <w:color w:val="000000" w:themeColor="text1"/>
          <w:sz w:val="24"/>
          <w:szCs w:val="24"/>
          <w:lang w:val="ru-RU" w:eastAsia="ru-RU"/>
        </w:rPr>
      </w:pPr>
      <w:r w:rsidRPr="004819FF">
        <w:rPr>
          <w:rFonts w:ascii="Times New Roman" w:eastAsia="Times New Roman" w:hAnsi="Times New Roman"/>
          <w:color w:val="000000" w:themeColor="text1"/>
          <w:sz w:val="24"/>
          <w:szCs w:val="24"/>
          <w:lang w:eastAsia="ru-RU"/>
        </w:rPr>
        <w:t xml:space="preserve">UA-P-2026-06-30-013695-a </w:t>
      </w:r>
    </w:p>
    <w:p w14:paraId="286E82C8" w14:textId="10A10904" w:rsidR="000B1F80" w:rsidRPr="005C4875" w:rsidRDefault="00595B53" w:rsidP="00E46DF6">
      <w:pPr>
        <w:pStyle w:val="a3"/>
        <w:numPr>
          <w:ilvl w:val="0"/>
          <w:numId w:val="1"/>
        </w:numPr>
        <w:tabs>
          <w:tab w:val="left" w:pos="0"/>
        </w:tabs>
        <w:spacing w:after="0" w:line="240" w:lineRule="auto"/>
        <w:contextualSpacing w:val="0"/>
        <w:jc w:val="both"/>
        <w:rPr>
          <w:rFonts w:ascii="Times New Roman" w:eastAsia="Times New Roman" w:hAnsi="Times New Roman"/>
          <w:bCs/>
          <w:sz w:val="24"/>
          <w:szCs w:val="24"/>
          <w:lang w:val="ru-RU" w:eastAsia="ru-RU"/>
        </w:rPr>
      </w:pPr>
      <w:r w:rsidRPr="005C4875">
        <w:rPr>
          <w:rFonts w:ascii="Times New Roman" w:eastAsia="Times New Roman" w:hAnsi="Times New Roman"/>
          <w:b/>
          <w:sz w:val="24"/>
          <w:szCs w:val="24"/>
          <w:lang w:eastAsia="ru-RU"/>
        </w:rPr>
        <w:t>Обґрунтування технічних та якісних характеристик предмета закупівлі:</w:t>
      </w:r>
      <w:r w:rsidRPr="005C4875">
        <w:rPr>
          <w:rFonts w:ascii="Times New Roman" w:hAnsi="Times New Roman"/>
          <w:sz w:val="24"/>
          <w:szCs w:val="24"/>
        </w:rPr>
        <w:t xml:space="preserve"> </w:t>
      </w:r>
    </w:p>
    <w:p w14:paraId="4E8AADD9" w14:textId="67F06EFC" w:rsidR="00656105" w:rsidRDefault="00045F24" w:rsidP="00656105">
      <w:pPr>
        <w:pStyle w:val="af"/>
        <w:jc w:val="both"/>
        <w:rPr>
          <w:rFonts w:ascii="Times New Roman" w:hAnsi="Times New Roman" w:cs="Times New Roman"/>
          <w:sz w:val="24"/>
          <w:szCs w:val="24"/>
          <w:lang w:val="uk-UA"/>
        </w:rPr>
      </w:pPr>
      <w:r>
        <w:rPr>
          <w:rFonts w:eastAsia="Times New Roman"/>
          <w:lang w:eastAsia="ru-RU"/>
        </w:rPr>
        <w:tab/>
      </w:r>
      <w:r w:rsidR="00656105" w:rsidRPr="00656105">
        <w:rPr>
          <w:rFonts w:ascii="Times New Roman" w:hAnsi="Times New Roman" w:cs="Times New Roman"/>
          <w:sz w:val="24"/>
          <w:szCs w:val="24"/>
          <w:lang w:val="uk-UA"/>
        </w:rPr>
        <w:t xml:space="preserve">На підставі службової записки начальника управління з питань діяльності виконавчого апарату та роботи з персоналом виконавчого апарату обласної ради ВД </w:t>
      </w:r>
      <w:r w:rsidR="00656105">
        <w:rPr>
          <w:rFonts w:ascii="Times New Roman" w:hAnsi="Times New Roman" w:cs="Times New Roman"/>
          <w:sz w:val="24"/>
          <w:szCs w:val="24"/>
          <w:lang w:val="uk-UA"/>
        </w:rPr>
        <w:t>413-1-26</w:t>
      </w:r>
      <w:r w:rsidR="00656105" w:rsidRPr="00656105">
        <w:rPr>
          <w:rFonts w:ascii="Times New Roman" w:hAnsi="Times New Roman" w:cs="Times New Roman"/>
          <w:sz w:val="24"/>
          <w:szCs w:val="24"/>
          <w:lang w:val="uk-UA"/>
        </w:rPr>
        <w:t xml:space="preserve"> від </w:t>
      </w:r>
      <w:r w:rsidR="00656105">
        <w:rPr>
          <w:rFonts w:ascii="Times New Roman" w:hAnsi="Times New Roman" w:cs="Times New Roman"/>
          <w:sz w:val="24"/>
          <w:szCs w:val="24"/>
          <w:lang w:val="uk-UA"/>
        </w:rPr>
        <w:t>05.06.</w:t>
      </w:r>
      <w:r w:rsidR="00656105" w:rsidRPr="00656105">
        <w:rPr>
          <w:rFonts w:ascii="Times New Roman" w:hAnsi="Times New Roman" w:cs="Times New Roman"/>
          <w:sz w:val="24"/>
          <w:szCs w:val="24"/>
          <w:lang w:val="uk-UA"/>
        </w:rPr>
        <w:t xml:space="preserve">2026 року визначено відповідну потребу у закупівлі </w:t>
      </w:r>
      <w:r w:rsidR="00656105">
        <w:rPr>
          <w:rFonts w:ascii="Times New Roman" w:hAnsi="Times New Roman" w:cs="Times New Roman"/>
          <w:sz w:val="24"/>
          <w:szCs w:val="24"/>
          <w:lang w:val="uk-UA"/>
        </w:rPr>
        <w:t>квіткової продукції</w:t>
      </w:r>
      <w:r w:rsidR="00656105" w:rsidRPr="00656105">
        <w:rPr>
          <w:rFonts w:ascii="Times New Roman" w:hAnsi="Times New Roman" w:cs="Times New Roman"/>
          <w:sz w:val="24"/>
          <w:szCs w:val="24"/>
          <w:lang w:val="uk-UA"/>
        </w:rPr>
        <w:t xml:space="preserve"> у рамках реалізації заходу «Забезпечення участі у проведенні: загальнодержавних, професійних свят; заходів з нагоди пам'ятних та ювілейних дат, у то</w:t>
      </w:r>
      <w:bookmarkStart w:id="0" w:name="_GoBack"/>
      <w:bookmarkEnd w:id="0"/>
      <w:r w:rsidR="00656105" w:rsidRPr="00656105">
        <w:rPr>
          <w:rFonts w:ascii="Times New Roman" w:hAnsi="Times New Roman" w:cs="Times New Roman"/>
          <w:sz w:val="24"/>
          <w:szCs w:val="24"/>
          <w:lang w:val="uk-UA"/>
        </w:rPr>
        <w:t>му числі з нагоди заснування районів, територіальних громад та населених пунктів області; відзначення всесвітніх та міжнародних днів затверджених  Генеральною Асамблеєю ООН, її спеціалізованими установами  та фондами, що відзначаються на державному рівні в Україні. Заохочення громадян, трудових колективів підприємств, установ та організацій, що зробили вагомий внесок у розвиток області; військовослужбовців Збройних Сил України, Національної гвардії України, інших військових формувань, представників Державної прикордонної служби України, Державної служби України з надзвичайних ситуацій, Служби безпеки України, Національної поліції України, системи Міністерства внутрішніх справ України, медичних працівників, волонтерів, працівників комунальних служб та інших підприємств, установ, закладів, незалежно від форми власності, представників організацій громадянського суспільства, громадян України та громадян інших держав за особистий внесок у справу зміцнення обороноздатності та захист інтересів Харківщини, відданість та турботу при наданні різних видів допомоги цивільному населенню Харківської області у період воєнного стану або надзвичайних ситуацій (організація заходів, урочистих прийомів, виготовлення відзнак Харківської обласної ради  та атрибутів, придбання квіткової продукції  тощо). Забезпечення вшанування загиблих та померлих осіб, які зробили значний особистий внесок у розвиток Харківської області, забезпечення суверенітету та територіальної цілісності України» комплексної програми «Розвиток місцевого самоврядування в Харківській області на 2025-2027 роки», затвердженої рішенням Харківської обласної ради від 28.11.2024 № 998-VІIІ (зі змінами).</w:t>
      </w:r>
    </w:p>
    <w:p w14:paraId="25D7C9FC" w14:textId="57F1C5EC" w:rsidR="00481229" w:rsidRPr="00656105" w:rsidRDefault="00481229" w:rsidP="00656105">
      <w:pPr>
        <w:pStyle w:val="af"/>
        <w:numPr>
          <w:ilvl w:val="0"/>
          <w:numId w:val="1"/>
        </w:numPr>
        <w:jc w:val="both"/>
        <w:rPr>
          <w:rFonts w:ascii="Times New Roman" w:eastAsia="Times New Roman" w:hAnsi="Times New Roman"/>
          <w:bCs/>
          <w:color w:val="000000"/>
          <w:sz w:val="24"/>
          <w:szCs w:val="24"/>
          <w:lang w:val="uk-UA" w:eastAsia="ru-RU"/>
        </w:rPr>
      </w:pPr>
      <w:r w:rsidRPr="00656105">
        <w:rPr>
          <w:rFonts w:ascii="Times New Roman" w:eastAsia="Times New Roman" w:hAnsi="Times New Roman"/>
          <w:b/>
          <w:sz w:val="24"/>
          <w:szCs w:val="24"/>
          <w:lang w:val="uk-UA" w:eastAsia="ru-RU"/>
        </w:rPr>
        <w:t>Очікувана вартість предмета закупівлі:</w:t>
      </w:r>
      <w:r w:rsidR="00C27536" w:rsidRPr="00656105">
        <w:rPr>
          <w:rFonts w:ascii="Times New Roman" w:eastAsia="Times New Roman" w:hAnsi="Times New Roman"/>
          <w:bCs/>
          <w:color w:val="000000"/>
          <w:sz w:val="24"/>
          <w:szCs w:val="24"/>
          <w:lang w:val="uk-UA" w:eastAsia="ru-RU" w:bidi="uk-UA"/>
        </w:rPr>
        <w:t xml:space="preserve"> </w:t>
      </w:r>
      <w:r w:rsidR="00656105">
        <w:rPr>
          <w:rFonts w:ascii="Times New Roman" w:eastAsia="Times New Roman" w:hAnsi="Times New Roman"/>
          <w:bCs/>
          <w:color w:val="000000"/>
          <w:sz w:val="24"/>
          <w:szCs w:val="24"/>
          <w:lang w:val="uk-UA" w:eastAsia="ru-RU" w:bidi="uk-UA"/>
        </w:rPr>
        <w:t>187 000,00</w:t>
      </w:r>
      <w:r w:rsidR="003B715C" w:rsidRPr="00656105">
        <w:rPr>
          <w:rFonts w:ascii="Times New Roman" w:eastAsia="Times New Roman" w:hAnsi="Times New Roman"/>
          <w:bCs/>
          <w:color w:val="000000"/>
          <w:sz w:val="24"/>
          <w:szCs w:val="24"/>
          <w:lang w:val="uk-UA" w:eastAsia="ru-RU" w:bidi="uk-UA"/>
        </w:rPr>
        <w:t xml:space="preserve"> грн</w:t>
      </w:r>
      <w:r w:rsidRPr="00656105">
        <w:rPr>
          <w:rFonts w:ascii="Times New Roman" w:eastAsia="Times New Roman" w:hAnsi="Times New Roman"/>
          <w:bCs/>
          <w:color w:val="000000"/>
          <w:sz w:val="24"/>
          <w:szCs w:val="24"/>
          <w:lang w:val="uk-UA" w:eastAsia="ru-RU"/>
        </w:rPr>
        <w:t>. з ПДВ</w:t>
      </w:r>
      <w:r w:rsidR="00280201" w:rsidRPr="00656105">
        <w:rPr>
          <w:rFonts w:ascii="Times New Roman" w:eastAsia="Times New Roman" w:hAnsi="Times New Roman"/>
          <w:bCs/>
          <w:color w:val="000000"/>
          <w:sz w:val="24"/>
          <w:szCs w:val="24"/>
          <w:lang w:val="uk-UA" w:eastAsia="ru-RU"/>
        </w:rPr>
        <w:t xml:space="preserve"> (в межах кошторисних призначень)</w:t>
      </w:r>
      <w:r w:rsidR="00ED4A44" w:rsidRPr="00656105">
        <w:rPr>
          <w:rFonts w:ascii="Times New Roman" w:eastAsia="Times New Roman" w:hAnsi="Times New Roman"/>
          <w:bCs/>
          <w:color w:val="000000"/>
          <w:sz w:val="24"/>
          <w:szCs w:val="24"/>
          <w:lang w:val="uk-UA" w:eastAsia="ru-RU"/>
        </w:rPr>
        <w:t>.</w:t>
      </w:r>
    </w:p>
    <w:p w14:paraId="7B28D272" w14:textId="77777777" w:rsidR="00B12373" w:rsidRPr="005C4875" w:rsidRDefault="00B6060F" w:rsidP="005C4875">
      <w:pPr>
        <w:pStyle w:val="a3"/>
        <w:numPr>
          <w:ilvl w:val="0"/>
          <w:numId w:val="1"/>
        </w:numPr>
        <w:tabs>
          <w:tab w:val="left" w:pos="851"/>
        </w:tabs>
        <w:spacing w:after="0" w:line="240" w:lineRule="auto"/>
        <w:jc w:val="both"/>
        <w:rPr>
          <w:rFonts w:ascii="Times New Roman" w:eastAsia="Times New Roman" w:hAnsi="Times New Roman"/>
          <w:bCs/>
          <w:color w:val="000000"/>
          <w:sz w:val="24"/>
          <w:szCs w:val="24"/>
          <w:lang w:eastAsia="ru-RU"/>
        </w:rPr>
      </w:pPr>
      <w:r w:rsidRPr="005C4875">
        <w:rPr>
          <w:rFonts w:ascii="Times New Roman" w:eastAsia="Times New Roman" w:hAnsi="Times New Roman"/>
          <w:b/>
          <w:sz w:val="24"/>
          <w:szCs w:val="24"/>
          <w:lang w:eastAsia="ru-RU"/>
        </w:rPr>
        <w:t>Обґрунтування</w:t>
      </w:r>
      <w:r w:rsidR="00B12373" w:rsidRPr="005C4875">
        <w:rPr>
          <w:rFonts w:ascii="Times New Roman" w:eastAsia="Times New Roman" w:hAnsi="Times New Roman"/>
          <w:b/>
          <w:sz w:val="24"/>
          <w:szCs w:val="24"/>
          <w:lang w:eastAsia="ru-RU"/>
        </w:rPr>
        <w:t xml:space="preserve"> очікуваної вартості предмета закупівлі</w:t>
      </w:r>
      <w:r w:rsidR="00C819C9" w:rsidRPr="005C4875">
        <w:rPr>
          <w:rFonts w:ascii="Times New Roman" w:eastAsia="Times New Roman" w:hAnsi="Times New Roman"/>
          <w:b/>
          <w:sz w:val="24"/>
          <w:szCs w:val="24"/>
          <w:lang w:eastAsia="ru-RU"/>
        </w:rPr>
        <w:t>:</w:t>
      </w:r>
    </w:p>
    <w:p w14:paraId="602F9973" w14:textId="77777777" w:rsidR="00656105" w:rsidRDefault="00656105" w:rsidP="00656105">
      <w:pPr>
        <w:spacing w:after="0" w:line="240" w:lineRule="auto"/>
        <w:ind w:firstLine="426"/>
        <w:jc w:val="both"/>
        <w:rPr>
          <w:rFonts w:ascii="Times New Roman" w:hAnsi="Times New Roman"/>
          <w:sz w:val="24"/>
          <w:szCs w:val="24"/>
        </w:rPr>
      </w:pPr>
      <w:r w:rsidRPr="00656105">
        <w:rPr>
          <w:rFonts w:ascii="Times New Roman" w:hAnsi="Times New Roman"/>
          <w:sz w:val="24"/>
          <w:szCs w:val="24"/>
        </w:rPr>
        <w:t xml:space="preserve">Очікувану вартість визначено на підставі ціни попередніх власних </w:t>
      </w:r>
      <w:proofErr w:type="spellStart"/>
      <w:r w:rsidRPr="00656105">
        <w:rPr>
          <w:rFonts w:ascii="Times New Roman" w:hAnsi="Times New Roman"/>
          <w:sz w:val="24"/>
          <w:szCs w:val="24"/>
        </w:rPr>
        <w:t>закупівель</w:t>
      </w:r>
      <w:proofErr w:type="spellEnd"/>
      <w:r w:rsidRPr="00656105">
        <w:rPr>
          <w:rFonts w:ascii="Times New Roman" w:hAnsi="Times New Roman"/>
          <w:sz w:val="24"/>
          <w:szCs w:val="24"/>
        </w:rPr>
        <w:t xml:space="preserve"> замовника (укладених договорів) аналогічних/ідентичних товарів/послуг</w:t>
      </w:r>
      <w:r>
        <w:rPr>
          <w:rFonts w:ascii="Times New Roman" w:hAnsi="Times New Roman"/>
          <w:sz w:val="24"/>
          <w:szCs w:val="24"/>
        </w:rPr>
        <w:t xml:space="preserve">, </w:t>
      </w:r>
      <w:r w:rsidRPr="00656105">
        <w:rPr>
          <w:rFonts w:ascii="Times New Roman" w:hAnsi="Times New Roman"/>
          <w:sz w:val="24"/>
          <w:szCs w:val="24"/>
        </w:rPr>
        <w:t xml:space="preserve"> аналізу відповідних </w:t>
      </w:r>
      <w:proofErr w:type="spellStart"/>
      <w:r w:rsidRPr="00656105">
        <w:rPr>
          <w:rFonts w:ascii="Times New Roman" w:hAnsi="Times New Roman"/>
          <w:sz w:val="24"/>
          <w:szCs w:val="24"/>
        </w:rPr>
        <w:t>закупівель</w:t>
      </w:r>
      <w:proofErr w:type="spellEnd"/>
      <w:r w:rsidRPr="00656105">
        <w:rPr>
          <w:rFonts w:ascii="Times New Roman" w:hAnsi="Times New Roman"/>
          <w:sz w:val="24"/>
          <w:szCs w:val="24"/>
        </w:rPr>
        <w:t xml:space="preserve"> у системі</w:t>
      </w:r>
      <w:r>
        <w:rPr>
          <w:rFonts w:ascii="Times New Roman" w:hAnsi="Times New Roman"/>
          <w:sz w:val="24"/>
          <w:szCs w:val="24"/>
        </w:rPr>
        <w:t>:</w:t>
      </w:r>
    </w:p>
    <w:p w14:paraId="5245F56B" w14:textId="1D1EB735" w:rsidR="00656105" w:rsidRPr="00656105" w:rsidRDefault="00656105" w:rsidP="00656105">
      <w:pPr>
        <w:spacing w:after="0" w:line="240" w:lineRule="auto"/>
        <w:jc w:val="both"/>
        <w:rPr>
          <w:rFonts w:ascii="Times New Roman" w:hAnsi="Times New Roman"/>
          <w:sz w:val="24"/>
          <w:szCs w:val="24"/>
        </w:rPr>
      </w:pPr>
      <w:r>
        <w:rPr>
          <w:rFonts w:ascii="Times New Roman" w:hAnsi="Times New Roman"/>
          <w:sz w:val="24"/>
          <w:szCs w:val="24"/>
        </w:rPr>
        <w:t xml:space="preserve"> </w:t>
      </w:r>
      <w:hyperlink r:id="rId8" w:history="1">
        <w:r w:rsidRPr="000E1134">
          <w:rPr>
            <w:rStyle w:val="a8"/>
            <w:rFonts w:ascii="Times New Roman" w:hAnsi="Times New Roman"/>
            <w:sz w:val="24"/>
            <w:szCs w:val="24"/>
          </w:rPr>
          <w:t>https://prozorro.gov.ua/uk/contract/UA-2026-06-09-014105-a-a1</w:t>
        </w:r>
      </w:hyperlink>
      <w:r>
        <w:rPr>
          <w:rFonts w:ascii="Times New Roman" w:hAnsi="Times New Roman"/>
          <w:b/>
          <w:bCs/>
          <w:sz w:val="24"/>
          <w:szCs w:val="24"/>
        </w:rPr>
        <w:t xml:space="preserve">, </w:t>
      </w:r>
      <w:hyperlink r:id="rId9" w:history="1">
        <w:r w:rsidRPr="00656105">
          <w:rPr>
            <w:rStyle w:val="a8"/>
            <w:rFonts w:ascii="Times New Roman" w:hAnsi="Times New Roman"/>
            <w:bCs/>
            <w:sz w:val="24"/>
            <w:szCs w:val="24"/>
          </w:rPr>
          <w:t>https://prozorro.gov.ua/uk/contract/UA-2026-01-07-008002-a-c1</w:t>
        </w:r>
      </w:hyperlink>
      <w:r w:rsidRPr="00656105">
        <w:rPr>
          <w:rFonts w:ascii="Times New Roman" w:hAnsi="Times New Roman"/>
          <w:bCs/>
          <w:sz w:val="24"/>
          <w:szCs w:val="24"/>
        </w:rPr>
        <w:t xml:space="preserve">, </w:t>
      </w:r>
      <w:hyperlink r:id="rId10" w:history="1">
        <w:r w:rsidRPr="000E1134">
          <w:rPr>
            <w:rStyle w:val="a8"/>
            <w:rFonts w:ascii="Times New Roman" w:hAnsi="Times New Roman"/>
            <w:bCs/>
            <w:sz w:val="24"/>
            <w:szCs w:val="24"/>
          </w:rPr>
          <w:t>https://prozorro.gov.ua/uk/tender/UA-2025-12-05-002518-a</w:t>
        </w:r>
      </w:hyperlink>
      <w:r>
        <w:rPr>
          <w:rFonts w:ascii="Times New Roman" w:hAnsi="Times New Roman"/>
          <w:bCs/>
          <w:sz w:val="24"/>
          <w:szCs w:val="24"/>
        </w:rPr>
        <w:t>.</w:t>
      </w:r>
    </w:p>
    <w:tbl>
      <w:tblPr>
        <w:tblW w:w="5000" w:type="pct"/>
        <w:tblLook w:val="04A0" w:firstRow="1" w:lastRow="0" w:firstColumn="1" w:lastColumn="0" w:noHBand="0" w:noVBand="1"/>
      </w:tblPr>
      <w:tblGrid>
        <w:gridCol w:w="1065"/>
        <w:gridCol w:w="2783"/>
        <w:gridCol w:w="1535"/>
        <w:gridCol w:w="1535"/>
        <w:gridCol w:w="2937"/>
      </w:tblGrid>
      <w:tr w:rsidR="00754115" w:rsidRPr="00B40641" w14:paraId="209959C1" w14:textId="77777777" w:rsidTr="00687E0E">
        <w:trPr>
          <w:trHeight w:val="805"/>
        </w:trPr>
        <w:tc>
          <w:tcPr>
            <w:tcW w:w="5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756B8E" w14:textId="77777777" w:rsidR="00754115" w:rsidRPr="00B40641" w:rsidRDefault="00754115" w:rsidP="00687E0E">
            <w:pPr>
              <w:spacing w:after="0" w:line="240" w:lineRule="auto"/>
              <w:jc w:val="center"/>
              <w:rPr>
                <w:rFonts w:ascii="Times New Roman" w:eastAsia="Times New Roman" w:hAnsi="Times New Roman"/>
                <w:b/>
                <w:bCs/>
                <w:color w:val="000000"/>
                <w:sz w:val="16"/>
                <w:szCs w:val="16"/>
                <w:lang w:eastAsia="uk-UA"/>
              </w:rPr>
            </w:pPr>
            <w:r w:rsidRPr="00B40641">
              <w:rPr>
                <w:rFonts w:ascii="Times New Roman" w:eastAsia="Times New Roman" w:hAnsi="Times New Roman"/>
                <w:b/>
                <w:bCs/>
                <w:color w:val="000000"/>
                <w:sz w:val="16"/>
                <w:szCs w:val="16"/>
                <w:lang w:eastAsia="uk-UA"/>
              </w:rPr>
              <w:lastRenderedPageBreak/>
              <w:t>№</w:t>
            </w:r>
            <w:r w:rsidRPr="00B40641">
              <w:rPr>
                <w:rFonts w:ascii="Times New Roman" w:eastAsia="Times New Roman" w:hAnsi="Times New Roman"/>
                <w:b/>
                <w:bCs/>
                <w:color w:val="000000"/>
                <w:sz w:val="16"/>
                <w:szCs w:val="16"/>
                <w:lang w:eastAsia="uk-UA"/>
              </w:rPr>
              <w:br/>
              <w:t>з/п</w:t>
            </w:r>
          </w:p>
        </w:tc>
        <w:tc>
          <w:tcPr>
            <w:tcW w:w="1412" w:type="pct"/>
            <w:tcBorders>
              <w:top w:val="single" w:sz="4" w:space="0" w:color="auto"/>
              <w:left w:val="nil"/>
              <w:bottom w:val="single" w:sz="4" w:space="0" w:color="auto"/>
              <w:right w:val="single" w:sz="4" w:space="0" w:color="auto"/>
            </w:tcBorders>
            <w:shd w:val="clear" w:color="auto" w:fill="auto"/>
            <w:noWrap/>
            <w:vAlign w:val="center"/>
            <w:hideMark/>
          </w:tcPr>
          <w:p w14:paraId="21AC06A5" w14:textId="77777777" w:rsidR="00754115" w:rsidRPr="00B40641" w:rsidRDefault="00754115" w:rsidP="00687E0E">
            <w:pPr>
              <w:spacing w:after="0" w:line="240" w:lineRule="auto"/>
              <w:rPr>
                <w:rFonts w:ascii="Times New Roman" w:eastAsia="Times New Roman" w:hAnsi="Times New Roman"/>
                <w:b/>
                <w:bCs/>
                <w:color w:val="000000"/>
                <w:sz w:val="16"/>
                <w:szCs w:val="16"/>
                <w:lang w:eastAsia="uk-UA"/>
              </w:rPr>
            </w:pPr>
            <w:r w:rsidRPr="00B40641">
              <w:rPr>
                <w:rFonts w:ascii="Times New Roman" w:eastAsia="Times New Roman" w:hAnsi="Times New Roman"/>
                <w:b/>
                <w:bCs/>
                <w:color w:val="000000"/>
                <w:sz w:val="16"/>
                <w:szCs w:val="16"/>
                <w:lang w:eastAsia="uk-UA"/>
              </w:rPr>
              <w:t>Найменування Товару</w:t>
            </w:r>
          </w:p>
        </w:tc>
        <w:tc>
          <w:tcPr>
            <w:tcW w:w="779" w:type="pct"/>
            <w:tcBorders>
              <w:top w:val="single" w:sz="4" w:space="0" w:color="auto"/>
              <w:left w:val="single" w:sz="4" w:space="0" w:color="auto"/>
              <w:bottom w:val="single" w:sz="4" w:space="0" w:color="auto"/>
              <w:right w:val="single" w:sz="4" w:space="0" w:color="auto"/>
            </w:tcBorders>
          </w:tcPr>
          <w:p w14:paraId="5F87BC89" w14:textId="598C7045" w:rsidR="00754115" w:rsidRDefault="00754115" w:rsidP="00754115">
            <w:pPr>
              <w:spacing w:after="0" w:line="240" w:lineRule="auto"/>
              <w:rPr>
                <w:rFonts w:ascii="Times New Roman" w:eastAsia="Times New Roman" w:hAnsi="Times New Roman"/>
                <w:b/>
                <w:bCs/>
                <w:color w:val="000000"/>
                <w:sz w:val="16"/>
                <w:szCs w:val="16"/>
                <w:lang w:eastAsia="uk-UA"/>
              </w:rPr>
            </w:pPr>
            <w:r>
              <w:rPr>
                <w:rFonts w:ascii="Times New Roman" w:eastAsia="Times New Roman" w:hAnsi="Times New Roman"/>
                <w:b/>
                <w:bCs/>
                <w:color w:val="000000"/>
                <w:sz w:val="16"/>
                <w:szCs w:val="16"/>
                <w:lang w:eastAsia="uk-UA"/>
              </w:rPr>
              <w:t xml:space="preserve">Кількість , </w:t>
            </w:r>
            <w:proofErr w:type="spellStart"/>
            <w:r>
              <w:rPr>
                <w:rFonts w:ascii="Times New Roman" w:eastAsia="Times New Roman" w:hAnsi="Times New Roman"/>
                <w:b/>
                <w:bCs/>
                <w:color w:val="000000"/>
                <w:sz w:val="16"/>
                <w:szCs w:val="16"/>
                <w:lang w:eastAsia="uk-UA"/>
              </w:rPr>
              <w:t>шт</w:t>
            </w:r>
            <w:proofErr w:type="spellEnd"/>
          </w:p>
        </w:tc>
        <w:tc>
          <w:tcPr>
            <w:tcW w:w="779" w:type="pct"/>
            <w:tcBorders>
              <w:top w:val="single" w:sz="4" w:space="0" w:color="auto"/>
              <w:left w:val="single" w:sz="4" w:space="0" w:color="auto"/>
              <w:bottom w:val="single" w:sz="4" w:space="0" w:color="auto"/>
              <w:right w:val="single" w:sz="4" w:space="0" w:color="auto"/>
            </w:tcBorders>
          </w:tcPr>
          <w:p w14:paraId="7558B061" w14:textId="77777777" w:rsidR="00754115" w:rsidRPr="00B40641" w:rsidRDefault="00754115" w:rsidP="00687E0E">
            <w:pPr>
              <w:spacing w:after="0" w:line="240" w:lineRule="auto"/>
              <w:rPr>
                <w:rFonts w:ascii="Times New Roman" w:eastAsia="Times New Roman" w:hAnsi="Times New Roman"/>
                <w:b/>
                <w:bCs/>
                <w:color w:val="000000"/>
                <w:sz w:val="16"/>
                <w:szCs w:val="16"/>
                <w:lang w:eastAsia="uk-UA"/>
              </w:rPr>
            </w:pPr>
            <w:r>
              <w:rPr>
                <w:rFonts w:ascii="Times New Roman" w:eastAsia="Times New Roman" w:hAnsi="Times New Roman"/>
                <w:b/>
                <w:bCs/>
                <w:color w:val="000000"/>
                <w:sz w:val="16"/>
                <w:szCs w:val="16"/>
                <w:lang w:eastAsia="uk-UA"/>
              </w:rPr>
              <w:t xml:space="preserve">Орієнтовна вартість </w:t>
            </w:r>
            <w:r w:rsidRPr="00B40641">
              <w:rPr>
                <w:rFonts w:ascii="Times New Roman" w:eastAsia="Times New Roman" w:hAnsi="Times New Roman"/>
                <w:b/>
                <w:bCs/>
                <w:color w:val="000000"/>
                <w:sz w:val="16"/>
                <w:szCs w:val="16"/>
                <w:lang w:eastAsia="uk-UA"/>
              </w:rPr>
              <w:t xml:space="preserve">за одиницю </w:t>
            </w:r>
          </w:p>
        </w:tc>
        <w:tc>
          <w:tcPr>
            <w:tcW w:w="1490" w:type="pct"/>
            <w:tcBorders>
              <w:top w:val="single" w:sz="4" w:space="0" w:color="auto"/>
              <w:left w:val="single" w:sz="4" w:space="0" w:color="auto"/>
              <w:bottom w:val="single" w:sz="4" w:space="0" w:color="auto"/>
              <w:right w:val="single" w:sz="4" w:space="0" w:color="auto"/>
            </w:tcBorders>
          </w:tcPr>
          <w:p w14:paraId="6673668F" w14:textId="77777777" w:rsidR="00754115" w:rsidRPr="00B40641" w:rsidRDefault="00754115" w:rsidP="00687E0E">
            <w:pPr>
              <w:spacing w:after="0" w:line="240" w:lineRule="auto"/>
              <w:rPr>
                <w:rFonts w:ascii="Times New Roman" w:eastAsia="Times New Roman" w:hAnsi="Times New Roman"/>
                <w:b/>
                <w:bCs/>
                <w:color w:val="000000"/>
                <w:sz w:val="16"/>
                <w:szCs w:val="16"/>
                <w:lang w:eastAsia="uk-UA"/>
              </w:rPr>
            </w:pPr>
          </w:p>
          <w:p w14:paraId="74325663" w14:textId="77777777" w:rsidR="00754115" w:rsidRPr="00B40641" w:rsidRDefault="00754115" w:rsidP="00687E0E">
            <w:pPr>
              <w:spacing w:after="0" w:line="240" w:lineRule="auto"/>
              <w:rPr>
                <w:rFonts w:ascii="Times New Roman" w:eastAsia="Times New Roman" w:hAnsi="Times New Roman"/>
                <w:b/>
                <w:bCs/>
                <w:color w:val="000000"/>
                <w:sz w:val="16"/>
                <w:szCs w:val="16"/>
                <w:lang w:eastAsia="uk-UA"/>
              </w:rPr>
            </w:pPr>
          </w:p>
          <w:p w14:paraId="4A28F705" w14:textId="77777777" w:rsidR="00754115" w:rsidRPr="00B40641" w:rsidRDefault="00754115" w:rsidP="00687E0E">
            <w:pPr>
              <w:spacing w:after="0" w:line="240" w:lineRule="auto"/>
              <w:jc w:val="center"/>
              <w:rPr>
                <w:rFonts w:ascii="Times New Roman" w:eastAsia="Times New Roman" w:hAnsi="Times New Roman"/>
                <w:b/>
                <w:bCs/>
                <w:color w:val="000000"/>
                <w:sz w:val="16"/>
                <w:szCs w:val="16"/>
                <w:lang w:eastAsia="uk-UA"/>
              </w:rPr>
            </w:pPr>
            <w:r w:rsidRPr="00B40641">
              <w:rPr>
                <w:rFonts w:ascii="Times New Roman" w:eastAsia="Times New Roman" w:hAnsi="Times New Roman"/>
                <w:b/>
                <w:bCs/>
                <w:color w:val="000000"/>
                <w:sz w:val="16"/>
                <w:szCs w:val="16"/>
                <w:lang w:eastAsia="uk-UA"/>
              </w:rPr>
              <w:t>сума</w:t>
            </w:r>
          </w:p>
        </w:tc>
      </w:tr>
      <w:tr w:rsidR="00754115" w:rsidRPr="00B40641" w14:paraId="7C5FD727" w14:textId="77777777" w:rsidTr="00687E0E">
        <w:trPr>
          <w:trHeight w:val="676"/>
        </w:trPr>
        <w:tc>
          <w:tcPr>
            <w:tcW w:w="540" w:type="pct"/>
            <w:tcBorders>
              <w:top w:val="single" w:sz="4" w:space="0" w:color="auto"/>
              <w:left w:val="single" w:sz="4" w:space="0" w:color="auto"/>
              <w:bottom w:val="single" w:sz="4" w:space="0" w:color="auto"/>
              <w:right w:val="single" w:sz="4" w:space="0" w:color="auto"/>
            </w:tcBorders>
            <w:shd w:val="clear" w:color="auto" w:fill="auto"/>
            <w:noWrap/>
            <w:hideMark/>
          </w:tcPr>
          <w:p w14:paraId="3614F9E9" w14:textId="77777777" w:rsidR="00754115" w:rsidRPr="00B40641" w:rsidRDefault="00754115" w:rsidP="00687E0E">
            <w:pPr>
              <w:spacing w:after="0" w:line="240" w:lineRule="auto"/>
              <w:jc w:val="center"/>
              <w:rPr>
                <w:rFonts w:ascii="Times New Roman" w:eastAsia="Times New Roman" w:hAnsi="Times New Roman"/>
                <w:color w:val="000000"/>
                <w:sz w:val="16"/>
                <w:szCs w:val="16"/>
                <w:lang w:eastAsia="uk-UA"/>
              </w:rPr>
            </w:pPr>
            <w:r w:rsidRPr="00B40641">
              <w:rPr>
                <w:rFonts w:ascii="Times New Roman" w:eastAsia="Times New Roman" w:hAnsi="Times New Roman"/>
                <w:color w:val="000000"/>
                <w:sz w:val="16"/>
                <w:szCs w:val="16"/>
                <w:lang w:eastAsia="uk-UA"/>
              </w:rPr>
              <w:t>1</w:t>
            </w:r>
          </w:p>
        </w:tc>
        <w:tc>
          <w:tcPr>
            <w:tcW w:w="1412" w:type="pct"/>
            <w:tcBorders>
              <w:top w:val="single" w:sz="4" w:space="0" w:color="auto"/>
              <w:left w:val="single" w:sz="4" w:space="0" w:color="auto"/>
              <w:bottom w:val="single" w:sz="4" w:space="0" w:color="auto"/>
              <w:right w:val="single" w:sz="4" w:space="0" w:color="auto"/>
            </w:tcBorders>
            <w:shd w:val="clear" w:color="auto" w:fill="auto"/>
            <w:hideMark/>
          </w:tcPr>
          <w:p w14:paraId="5DC42D58" w14:textId="5F9628C4" w:rsidR="00754115" w:rsidRPr="00B40641" w:rsidRDefault="00754115" w:rsidP="00687E0E">
            <w:pPr>
              <w:spacing w:after="0" w:line="240" w:lineRule="auto"/>
              <w:jc w:val="center"/>
              <w:rPr>
                <w:rFonts w:ascii="Times New Roman" w:eastAsia="Times New Roman" w:hAnsi="Times New Roman"/>
                <w:b/>
                <w:bCs/>
                <w:color w:val="000000"/>
                <w:sz w:val="16"/>
                <w:szCs w:val="16"/>
                <w:lang w:eastAsia="uk-UA"/>
              </w:rPr>
            </w:pPr>
            <w:r>
              <w:rPr>
                <w:rFonts w:ascii="Times New Roman" w:eastAsia="Times New Roman" w:hAnsi="Times New Roman"/>
                <w:bCs/>
                <w:color w:val="000000"/>
                <w:sz w:val="24"/>
                <w:szCs w:val="24"/>
                <w:lang w:eastAsia="ar-SA"/>
              </w:rPr>
              <w:t>Кошик для покладання</w:t>
            </w:r>
          </w:p>
        </w:tc>
        <w:tc>
          <w:tcPr>
            <w:tcW w:w="779" w:type="pct"/>
            <w:tcBorders>
              <w:top w:val="single" w:sz="4" w:space="0" w:color="auto"/>
              <w:left w:val="single" w:sz="4" w:space="0" w:color="auto"/>
              <w:bottom w:val="single" w:sz="4" w:space="0" w:color="auto"/>
              <w:right w:val="single" w:sz="4" w:space="0" w:color="auto"/>
            </w:tcBorders>
            <w:vAlign w:val="center"/>
          </w:tcPr>
          <w:p w14:paraId="4A0C70AB" w14:textId="1EA680EB" w:rsidR="00754115" w:rsidRDefault="00754115" w:rsidP="00687E0E">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4</w:t>
            </w:r>
          </w:p>
        </w:tc>
        <w:tc>
          <w:tcPr>
            <w:tcW w:w="779" w:type="pct"/>
            <w:tcBorders>
              <w:top w:val="single" w:sz="4" w:space="0" w:color="auto"/>
              <w:left w:val="single" w:sz="4" w:space="0" w:color="auto"/>
              <w:bottom w:val="single" w:sz="4" w:space="0" w:color="auto"/>
              <w:right w:val="single" w:sz="4" w:space="0" w:color="auto"/>
            </w:tcBorders>
            <w:vAlign w:val="center"/>
          </w:tcPr>
          <w:p w14:paraId="5A4B38F2" w14:textId="1D0AE6A3" w:rsidR="00754115" w:rsidRPr="00B40641" w:rsidRDefault="00754115" w:rsidP="00687E0E">
            <w:pPr>
              <w:spacing w:after="0" w:line="240" w:lineRule="auto"/>
              <w:jc w:val="center"/>
              <w:rPr>
                <w:rFonts w:ascii="Times New Roman" w:eastAsia="Times New Roman" w:hAnsi="Times New Roman"/>
                <w:b/>
                <w:bCs/>
                <w:color w:val="000000"/>
                <w:sz w:val="16"/>
                <w:szCs w:val="16"/>
                <w:lang w:eastAsia="uk-UA"/>
              </w:rPr>
            </w:pPr>
            <w:r>
              <w:rPr>
                <w:rFonts w:ascii="Times New Roman" w:hAnsi="Times New Roman"/>
                <w:b/>
                <w:bCs/>
                <w:color w:val="000000"/>
                <w:sz w:val="16"/>
                <w:szCs w:val="16"/>
              </w:rPr>
              <w:t>3700,00</w:t>
            </w:r>
          </w:p>
        </w:tc>
        <w:tc>
          <w:tcPr>
            <w:tcW w:w="1490" w:type="pct"/>
            <w:tcBorders>
              <w:top w:val="single" w:sz="4" w:space="0" w:color="auto"/>
              <w:left w:val="single" w:sz="4" w:space="0" w:color="auto"/>
              <w:bottom w:val="single" w:sz="4" w:space="0" w:color="auto"/>
              <w:right w:val="single" w:sz="4" w:space="0" w:color="auto"/>
            </w:tcBorders>
            <w:vAlign w:val="center"/>
          </w:tcPr>
          <w:p w14:paraId="12D47A2D" w14:textId="67B5A9CC" w:rsidR="00754115" w:rsidRPr="00B40641" w:rsidRDefault="00754115" w:rsidP="00687E0E">
            <w:pPr>
              <w:spacing w:after="0" w:line="240" w:lineRule="auto"/>
              <w:jc w:val="center"/>
              <w:rPr>
                <w:rFonts w:ascii="Times New Roman" w:eastAsia="Times New Roman" w:hAnsi="Times New Roman"/>
                <w:b/>
                <w:bCs/>
                <w:color w:val="000000"/>
                <w:sz w:val="16"/>
                <w:szCs w:val="16"/>
                <w:lang w:eastAsia="uk-UA"/>
              </w:rPr>
            </w:pPr>
            <w:r>
              <w:rPr>
                <w:rFonts w:ascii="Times New Roman" w:hAnsi="Times New Roman"/>
                <w:b/>
                <w:bCs/>
                <w:color w:val="000000"/>
                <w:sz w:val="16"/>
                <w:szCs w:val="16"/>
              </w:rPr>
              <w:t>14800,00</w:t>
            </w:r>
          </w:p>
        </w:tc>
      </w:tr>
      <w:tr w:rsidR="00754115" w:rsidRPr="00B40641" w14:paraId="0BD13FB4" w14:textId="77777777" w:rsidTr="00687E0E">
        <w:trPr>
          <w:trHeight w:val="416"/>
        </w:trPr>
        <w:tc>
          <w:tcPr>
            <w:tcW w:w="540" w:type="pct"/>
            <w:tcBorders>
              <w:top w:val="single" w:sz="4" w:space="0" w:color="auto"/>
              <w:left w:val="single" w:sz="4" w:space="0" w:color="auto"/>
              <w:bottom w:val="single" w:sz="4" w:space="0" w:color="auto"/>
              <w:right w:val="single" w:sz="4" w:space="0" w:color="auto"/>
            </w:tcBorders>
            <w:shd w:val="clear" w:color="auto" w:fill="auto"/>
            <w:noWrap/>
            <w:hideMark/>
          </w:tcPr>
          <w:p w14:paraId="03CDE5F6" w14:textId="77777777" w:rsidR="00754115" w:rsidRPr="00B40641" w:rsidRDefault="00754115" w:rsidP="00687E0E">
            <w:pPr>
              <w:spacing w:after="0" w:line="240" w:lineRule="auto"/>
              <w:jc w:val="center"/>
              <w:rPr>
                <w:rFonts w:ascii="Times New Roman" w:eastAsia="Times New Roman" w:hAnsi="Times New Roman"/>
                <w:color w:val="000000"/>
                <w:sz w:val="16"/>
                <w:szCs w:val="16"/>
                <w:lang w:eastAsia="uk-UA"/>
              </w:rPr>
            </w:pPr>
            <w:r w:rsidRPr="00B40641">
              <w:rPr>
                <w:rFonts w:ascii="Times New Roman" w:eastAsia="Times New Roman" w:hAnsi="Times New Roman"/>
                <w:color w:val="000000"/>
                <w:sz w:val="16"/>
                <w:szCs w:val="16"/>
                <w:lang w:eastAsia="uk-UA"/>
              </w:rPr>
              <w:t>2</w:t>
            </w:r>
          </w:p>
        </w:tc>
        <w:tc>
          <w:tcPr>
            <w:tcW w:w="1412" w:type="pct"/>
            <w:tcBorders>
              <w:top w:val="single" w:sz="4" w:space="0" w:color="auto"/>
              <w:left w:val="nil"/>
              <w:bottom w:val="single" w:sz="4" w:space="0" w:color="auto"/>
              <w:right w:val="single" w:sz="4" w:space="0" w:color="auto"/>
            </w:tcBorders>
            <w:shd w:val="clear" w:color="auto" w:fill="auto"/>
            <w:hideMark/>
          </w:tcPr>
          <w:p w14:paraId="0CFBCC56" w14:textId="7E3FF50D" w:rsidR="00754115" w:rsidRPr="00B40641" w:rsidRDefault="00754115" w:rsidP="00687E0E">
            <w:pPr>
              <w:spacing w:after="0" w:line="240" w:lineRule="auto"/>
              <w:jc w:val="center"/>
              <w:rPr>
                <w:rFonts w:ascii="Times New Roman" w:eastAsia="Times New Roman" w:hAnsi="Times New Roman"/>
                <w:b/>
                <w:bCs/>
                <w:color w:val="000000"/>
                <w:sz w:val="16"/>
                <w:szCs w:val="16"/>
                <w:lang w:eastAsia="uk-UA"/>
              </w:rPr>
            </w:pPr>
            <w:r>
              <w:rPr>
                <w:rFonts w:ascii="Times New Roman" w:eastAsia="Times New Roman" w:hAnsi="Times New Roman"/>
                <w:bCs/>
                <w:color w:val="000000"/>
                <w:sz w:val="24"/>
                <w:szCs w:val="24"/>
                <w:lang w:eastAsia="ar-SA"/>
              </w:rPr>
              <w:t>Букет квітів</w:t>
            </w:r>
          </w:p>
        </w:tc>
        <w:tc>
          <w:tcPr>
            <w:tcW w:w="779" w:type="pct"/>
            <w:tcBorders>
              <w:top w:val="single" w:sz="4" w:space="0" w:color="auto"/>
              <w:left w:val="single" w:sz="4" w:space="0" w:color="auto"/>
              <w:bottom w:val="single" w:sz="4" w:space="0" w:color="auto"/>
              <w:right w:val="single" w:sz="4" w:space="0" w:color="auto"/>
            </w:tcBorders>
            <w:vAlign w:val="center"/>
          </w:tcPr>
          <w:p w14:paraId="32DABB09" w14:textId="4A4C7F94" w:rsidR="00754115" w:rsidRDefault="00754115" w:rsidP="00687E0E">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140</w:t>
            </w:r>
          </w:p>
        </w:tc>
        <w:tc>
          <w:tcPr>
            <w:tcW w:w="779" w:type="pct"/>
            <w:tcBorders>
              <w:top w:val="single" w:sz="4" w:space="0" w:color="auto"/>
              <w:left w:val="single" w:sz="4" w:space="0" w:color="auto"/>
              <w:bottom w:val="single" w:sz="4" w:space="0" w:color="auto"/>
              <w:right w:val="single" w:sz="4" w:space="0" w:color="auto"/>
            </w:tcBorders>
            <w:vAlign w:val="center"/>
          </w:tcPr>
          <w:p w14:paraId="0C46202A" w14:textId="36B6B1B0" w:rsidR="00754115" w:rsidRPr="00B40641" w:rsidRDefault="00754115" w:rsidP="00687E0E">
            <w:pPr>
              <w:spacing w:after="0" w:line="240" w:lineRule="auto"/>
              <w:jc w:val="center"/>
              <w:rPr>
                <w:rFonts w:ascii="Times New Roman" w:eastAsia="Times New Roman" w:hAnsi="Times New Roman"/>
                <w:b/>
                <w:bCs/>
                <w:color w:val="000000"/>
                <w:sz w:val="16"/>
                <w:szCs w:val="16"/>
                <w:lang w:eastAsia="uk-UA"/>
              </w:rPr>
            </w:pPr>
            <w:r>
              <w:rPr>
                <w:rFonts w:ascii="Times New Roman" w:hAnsi="Times New Roman"/>
                <w:b/>
                <w:bCs/>
                <w:color w:val="000000"/>
                <w:sz w:val="16"/>
                <w:szCs w:val="16"/>
              </w:rPr>
              <w:t>850,00</w:t>
            </w:r>
          </w:p>
        </w:tc>
        <w:tc>
          <w:tcPr>
            <w:tcW w:w="1490" w:type="pct"/>
            <w:tcBorders>
              <w:top w:val="single" w:sz="4" w:space="0" w:color="auto"/>
              <w:left w:val="single" w:sz="4" w:space="0" w:color="auto"/>
              <w:bottom w:val="single" w:sz="4" w:space="0" w:color="auto"/>
              <w:right w:val="single" w:sz="4" w:space="0" w:color="auto"/>
            </w:tcBorders>
            <w:vAlign w:val="center"/>
          </w:tcPr>
          <w:p w14:paraId="794CA134" w14:textId="394B6014" w:rsidR="00754115" w:rsidRPr="00B40641" w:rsidRDefault="00754115" w:rsidP="00687E0E">
            <w:pPr>
              <w:spacing w:after="0" w:line="240" w:lineRule="auto"/>
              <w:jc w:val="center"/>
              <w:rPr>
                <w:rFonts w:ascii="Times New Roman" w:eastAsia="Times New Roman" w:hAnsi="Times New Roman"/>
                <w:b/>
                <w:bCs/>
                <w:color w:val="000000"/>
                <w:sz w:val="16"/>
                <w:szCs w:val="16"/>
                <w:lang w:eastAsia="uk-UA"/>
              </w:rPr>
            </w:pPr>
            <w:r>
              <w:rPr>
                <w:rFonts w:ascii="Times New Roman" w:hAnsi="Times New Roman"/>
                <w:b/>
                <w:bCs/>
                <w:color w:val="000000"/>
                <w:sz w:val="16"/>
                <w:szCs w:val="16"/>
              </w:rPr>
              <w:t>119000,00</w:t>
            </w:r>
          </w:p>
        </w:tc>
      </w:tr>
      <w:tr w:rsidR="00754115" w:rsidRPr="00B40641" w14:paraId="6839649A" w14:textId="77777777" w:rsidTr="00687E0E">
        <w:trPr>
          <w:trHeight w:val="428"/>
        </w:trPr>
        <w:tc>
          <w:tcPr>
            <w:tcW w:w="540" w:type="pct"/>
            <w:tcBorders>
              <w:top w:val="nil"/>
              <w:left w:val="single" w:sz="4" w:space="0" w:color="auto"/>
              <w:bottom w:val="single" w:sz="4" w:space="0" w:color="auto"/>
              <w:right w:val="single" w:sz="4" w:space="0" w:color="auto"/>
            </w:tcBorders>
            <w:shd w:val="clear" w:color="auto" w:fill="auto"/>
            <w:noWrap/>
            <w:hideMark/>
          </w:tcPr>
          <w:p w14:paraId="7585A0F2" w14:textId="77777777" w:rsidR="00754115" w:rsidRPr="00B40641" w:rsidRDefault="00754115" w:rsidP="00687E0E">
            <w:pPr>
              <w:spacing w:after="0" w:line="240" w:lineRule="auto"/>
              <w:jc w:val="center"/>
              <w:rPr>
                <w:rFonts w:ascii="Times New Roman" w:eastAsia="Times New Roman" w:hAnsi="Times New Roman"/>
                <w:color w:val="000000"/>
                <w:sz w:val="16"/>
                <w:szCs w:val="16"/>
                <w:lang w:eastAsia="uk-UA"/>
              </w:rPr>
            </w:pPr>
            <w:r w:rsidRPr="00B40641">
              <w:rPr>
                <w:rFonts w:ascii="Times New Roman" w:eastAsia="Times New Roman" w:hAnsi="Times New Roman"/>
                <w:color w:val="000000"/>
                <w:sz w:val="16"/>
                <w:szCs w:val="16"/>
                <w:lang w:eastAsia="uk-UA"/>
              </w:rPr>
              <w:t>3</w:t>
            </w:r>
          </w:p>
        </w:tc>
        <w:tc>
          <w:tcPr>
            <w:tcW w:w="1412" w:type="pct"/>
            <w:tcBorders>
              <w:top w:val="nil"/>
              <w:left w:val="nil"/>
              <w:bottom w:val="single" w:sz="4" w:space="0" w:color="auto"/>
              <w:right w:val="single" w:sz="4" w:space="0" w:color="auto"/>
            </w:tcBorders>
            <w:shd w:val="clear" w:color="auto" w:fill="auto"/>
            <w:hideMark/>
          </w:tcPr>
          <w:p w14:paraId="227C6BD6" w14:textId="4C6BA85B" w:rsidR="00754115" w:rsidRPr="00B40641" w:rsidRDefault="00754115" w:rsidP="00687E0E">
            <w:pPr>
              <w:spacing w:after="0" w:line="240" w:lineRule="auto"/>
              <w:jc w:val="center"/>
              <w:rPr>
                <w:rFonts w:ascii="Times New Roman" w:eastAsia="Times New Roman" w:hAnsi="Times New Roman"/>
                <w:b/>
                <w:bCs/>
                <w:color w:val="000000"/>
                <w:sz w:val="16"/>
                <w:szCs w:val="16"/>
                <w:lang w:eastAsia="uk-UA"/>
              </w:rPr>
            </w:pPr>
            <w:r>
              <w:rPr>
                <w:rFonts w:ascii="Times New Roman" w:eastAsia="Times New Roman" w:hAnsi="Times New Roman"/>
                <w:bCs/>
                <w:color w:val="000000"/>
                <w:sz w:val="24"/>
                <w:szCs w:val="24"/>
                <w:lang w:eastAsia="ar-SA"/>
              </w:rPr>
              <w:t>Вінок із живих квітів</w:t>
            </w:r>
          </w:p>
        </w:tc>
        <w:tc>
          <w:tcPr>
            <w:tcW w:w="779" w:type="pct"/>
            <w:tcBorders>
              <w:top w:val="nil"/>
              <w:left w:val="single" w:sz="4" w:space="0" w:color="auto"/>
              <w:bottom w:val="single" w:sz="4" w:space="0" w:color="auto"/>
              <w:right w:val="single" w:sz="4" w:space="0" w:color="auto"/>
            </w:tcBorders>
            <w:vAlign w:val="center"/>
          </w:tcPr>
          <w:p w14:paraId="1A41B767" w14:textId="3C555B7D" w:rsidR="00754115" w:rsidRDefault="00754115" w:rsidP="00687E0E">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2</w:t>
            </w:r>
          </w:p>
        </w:tc>
        <w:tc>
          <w:tcPr>
            <w:tcW w:w="779" w:type="pct"/>
            <w:tcBorders>
              <w:top w:val="nil"/>
              <w:left w:val="single" w:sz="4" w:space="0" w:color="auto"/>
              <w:bottom w:val="single" w:sz="4" w:space="0" w:color="auto"/>
              <w:right w:val="single" w:sz="4" w:space="0" w:color="auto"/>
            </w:tcBorders>
            <w:vAlign w:val="center"/>
          </w:tcPr>
          <w:p w14:paraId="6625A8E8" w14:textId="73E22953" w:rsidR="00754115" w:rsidRPr="00B40641" w:rsidRDefault="00754115" w:rsidP="00754115">
            <w:pPr>
              <w:spacing w:after="0" w:line="240" w:lineRule="auto"/>
              <w:jc w:val="center"/>
              <w:rPr>
                <w:rFonts w:ascii="Times New Roman" w:eastAsia="Times New Roman" w:hAnsi="Times New Roman"/>
                <w:b/>
                <w:bCs/>
                <w:color w:val="000000"/>
                <w:sz w:val="16"/>
                <w:szCs w:val="16"/>
                <w:lang w:eastAsia="uk-UA"/>
              </w:rPr>
            </w:pPr>
            <w:r>
              <w:rPr>
                <w:rFonts w:ascii="Times New Roman" w:hAnsi="Times New Roman"/>
                <w:b/>
                <w:bCs/>
                <w:color w:val="000000"/>
                <w:sz w:val="16"/>
                <w:szCs w:val="16"/>
              </w:rPr>
              <w:t>15675,00</w:t>
            </w:r>
          </w:p>
        </w:tc>
        <w:tc>
          <w:tcPr>
            <w:tcW w:w="1490" w:type="pct"/>
            <w:tcBorders>
              <w:top w:val="nil"/>
              <w:left w:val="single" w:sz="4" w:space="0" w:color="auto"/>
              <w:bottom w:val="single" w:sz="4" w:space="0" w:color="auto"/>
              <w:right w:val="single" w:sz="4" w:space="0" w:color="auto"/>
            </w:tcBorders>
            <w:vAlign w:val="center"/>
          </w:tcPr>
          <w:p w14:paraId="4DCDB8DA" w14:textId="390DF590" w:rsidR="00754115" w:rsidRPr="00B40641" w:rsidRDefault="00754115" w:rsidP="00754115">
            <w:pPr>
              <w:spacing w:after="0" w:line="240" w:lineRule="auto"/>
              <w:jc w:val="center"/>
              <w:rPr>
                <w:rFonts w:ascii="Times New Roman" w:eastAsia="Times New Roman" w:hAnsi="Times New Roman"/>
                <w:b/>
                <w:bCs/>
                <w:color w:val="000000"/>
                <w:sz w:val="16"/>
                <w:szCs w:val="16"/>
                <w:lang w:eastAsia="uk-UA"/>
              </w:rPr>
            </w:pPr>
            <w:r>
              <w:rPr>
                <w:rFonts w:ascii="Times New Roman" w:hAnsi="Times New Roman"/>
                <w:b/>
                <w:bCs/>
                <w:color w:val="000000"/>
                <w:sz w:val="16"/>
                <w:szCs w:val="16"/>
              </w:rPr>
              <w:t>31350,00</w:t>
            </w:r>
          </w:p>
        </w:tc>
      </w:tr>
      <w:tr w:rsidR="00754115" w:rsidRPr="00B40641" w14:paraId="0C79DE22" w14:textId="77777777" w:rsidTr="00687E0E">
        <w:trPr>
          <w:trHeight w:val="683"/>
        </w:trPr>
        <w:tc>
          <w:tcPr>
            <w:tcW w:w="540" w:type="pct"/>
            <w:tcBorders>
              <w:top w:val="nil"/>
              <w:left w:val="single" w:sz="4" w:space="0" w:color="auto"/>
              <w:bottom w:val="single" w:sz="4" w:space="0" w:color="auto"/>
              <w:right w:val="single" w:sz="4" w:space="0" w:color="auto"/>
            </w:tcBorders>
            <w:shd w:val="clear" w:color="auto" w:fill="auto"/>
            <w:noWrap/>
            <w:hideMark/>
          </w:tcPr>
          <w:p w14:paraId="7CD546E0" w14:textId="77777777" w:rsidR="00754115" w:rsidRPr="00B40641" w:rsidRDefault="00754115" w:rsidP="00687E0E">
            <w:pPr>
              <w:spacing w:after="0" w:line="240" w:lineRule="auto"/>
              <w:jc w:val="center"/>
              <w:rPr>
                <w:rFonts w:ascii="Times New Roman" w:eastAsia="Times New Roman" w:hAnsi="Times New Roman"/>
                <w:color w:val="000000"/>
                <w:sz w:val="16"/>
                <w:szCs w:val="16"/>
                <w:lang w:eastAsia="uk-UA"/>
              </w:rPr>
            </w:pPr>
            <w:r w:rsidRPr="00B40641">
              <w:rPr>
                <w:rFonts w:ascii="Times New Roman" w:eastAsia="Times New Roman" w:hAnsi="Times New Roman"/>
                <w:color w:val="000000"/>
                <w:sz w:val="16"/>
                <w:szCs w:val="16"/>
                <w:lang w:eastAsia="uk-UA"/>
              </w:rPr>
              <w:t>4</w:t>
            </w:r>
          </w:p>
        </w:tc>
        <w:tc>
          <w:tcPr>
            <w:tcW w:w="1412" w:type="pct"/>
            <w:tcBorders>
              <w:top w:val="nil"/>
              <w:left w:val="nil"/>
              <w:bottom w:val="single" w:sz="4" w:space="0" w:color="auto"/>
              <w:right w:val="single" w:sz="4" w:space="0" w:color="auto"/>
            </w:tcBorders>
            <w:shd w:val="clear" w:color="auto" w:fill="auto"/>
            <w:hideMark/>
          </w:tcPr>
          <w:p w14:paraId="1D0D04E6" w14:textId="3757AB1F" w:rsidR="00754115" w:rsidRPr="00B40641" w:rsidRDefault="00754115" w:rsidP="00687E0E">
            <w:pPr>
              <w:spacing w:after="0" w:line="240" w:lineRule="auto"/>
              <w:jc w:val="center"/>
              <w:rPr>
                <w:rFonts w:ascii="Times New Roman" w:eastAsia="Times New Roman" w:hAnsi="Times New Roman"/>
                <w:b/>
                <w:bCs/>
                <w:color w:val="000000"/>
                <w:sz w:val="16"/>
                <w:szCs w:val="16"/>
                <w:lang w:eastAsia="uk-UA"/>
              </w:rPr>
            </w:pPr>
            <w:r w:rsidRPr="0051685E">
              <w:rPr>
                <w:rFonts w:ascii="Times New Roman" w:eastAsia="Times New Roman" w:hAnsi="Times New Roman"/>
                <w:bCs/>
                <w:color w:val="000000"/>
                <w:sz w:val="24"/>
                <w:szCs w:val="24"/>
                <w:lang w:eastAsia="ar-SA"/>
              </w:rPr>
              <w:t>Троянда «Еквадор»</w:t>
            </w:r>
          </w:p>
        </w:tc>
        <w:tc>
          <w:tcPr>
            <w:tcW w:w="779" w:type="pct"/>
            <w:tcBorders>
              <w:top w:val="nil"/>
              <w:left w:val="single" w:sz="4" w:space="0" w:color="auto"/>
              <w:bottom w:val="single" w:sz="4" w:space="0" w:color="auto"/>
              <w:right w:val="single" w:sz="4" w:space="0" w:color="auto"/>
            </w:tcBorders>
            <w:vAlign w:val="center"/>
          </w:tcPr>
          <w:p w14:paraId="1781B968" w14:textId="46662C88" w:rsidR="00754115" w:rsidRDefault="00754115" w:rsidP="00687E0E">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115</w:t>
            </w:r>
          </w:p>
        </w:tc>
        <w:tc>
          <w:tcPr>
            <w:tcW w:w="779" w:type="pct"/>
            <w:tcBorders>
              <w:top w:val="nil"/>
              <w:left w:val="single" w:sz="4" w:space="0" w:color="auto"/>
              <w:bottom w:val="single" w:sz="4" w:space="0" w:color="auto"/>
              <w:right w:val="single" w:sz="4" w:space="0" w:color="auto"/>
            </w:tcBorders>
            <w:vAlign w:val="center"/>
          </w:tcPr>
          <w:p w14:paraId="66B29A0E" w14:textId="5CD45669" w:rsidR="00754115" w:rsidRPr="00B40641" w:rsidRDefault="00754115" w:rsidP="00687E0E">
            <w:pPr>
              <w:spacing w:after="0" w:line="240" w:lineRule="auto"/>
              <w:jc w:val="center"/>
              <w:rPr>
                <w:rFonts w:ascii="Times New Roman" w:eastAsia="Times New Roman" w:hAnsi="Times New Roman"/>
                <w:b/>
                <w:bCs/>
                <w:color w:val="000000"/>
                <w:sz w:val="16"/>
                <w:szCs w:val="16"/>
                <w:lang w:eastAsia="uk-UA"/>
              </w:rPr>
            </w:pPr>
            <w:r>
              <w:rPr>
                <w:rFonts w:ascii="Times New Roman" w:hAnsi="Times New Roman"/>
                <w:b/>
                <w:bCs/>
                <w:color w:val="000000"/>
                <w:sz w:val="16"/>
                <w:szCs w:val="16"/>
              </w:rPr>
              <w:t>110,00</w:t>
            </w:r>
          </w:p>
        </w:tc>
        <w:tc>
          <w:tcPr>
            <w:tcW w:w="1490" w:type="pct"/>
            <w:tcBorders>
              <w:top w:val="nil"/>
              <w:left w:val="single" w:sz="4" w:space="0" w:color="auto"/>
              <w:bottom w:val="single" w:sz="4" w:space="0" w:color="auto"/>
              <w:right w:val="single" w:sz="4" w:space="0" w:color="auto"/>
            </w:tcBorders>
            <w:vAlign w:val="center"/>
          </w:tcPr>
          <w:p w14:paraId="6CCCEBAB" w14:textId="7AAF570A" w:rsidR="00754115" w:rsidRPr="00B40641" w:rsidRDefault="00754115" w:rsidP="00687E0E">
            <w:pPr>
              <w:spacing w:after="0" w:line="240" w:lineRule="auto"/>
              <w:jc w:val="center"/>
              <w:rPr>
                <w:rFonts w:ascii="Times New Roman" w:eastAsia="Times New Roman" w:hAnsi="Times New Roman"/>
                <w:b/>
                <w:bCs/>
                <w:color w:val="000000"/>
                <w:sz w:val="16"/>
                <w:szCs w:val="16"/>
                <w:lang w:eastAsia="uk-UA"/>
              </w:rPr>
            </w:pPr>
            <w:r>
              <w:rPr>
                <w:rFonts w:ascii="Times New Roman" w:hAnsi="Times New Roman"/>
                <w:b/>
                <w:bCs/>
                <w:color w:val="000000"/>
                <w:sz w:val="16"/>
                <w:szCs w:val="16"/>
              </w:rPr>
              <w:t>12650,00</w:t>
            </w:r>
          </w:p>
        </w:tc>
      </w:tr>
      <w:tr w:rsidR="00754115" w:rsidRPr="00B40641" w14:paraId="1D490ACC" w14:textId="77777777" w:rsidTr="00687E0E">
        <w:trPr>
          <w:trHeight w:val="683"/>
        </w:trPr>
        <w:tc>
          <w:tcPr>
            <w:tcW w:w="540" w:type="pct"/>
            <w:tcBorders>
              <w:top w:val="nil"/>
              <w:left w:val="single" w:sz="4" w:space="0" w:color="auto"/>
              <w:bottom w:val="single" w:sz="4" w:space="0" w:color="auto"/>
              <w:right w:val="single" w:sz="4" w:space="0" w:color="auto"/>
            </w:tcBorders>
            <w:shd w:val="clear" w:color="auto" w:fill="auto"/>
            <w:noWrap/>
          </w:tcPr>
          <w:p w14:paraId="341474BE" w14:textId="394C9C27" w:rsidR="00754115" w:rsidRPr="00B40641" w:rsidRDefault="00754115" w:rsidP="00687E0E">
            <w:pPr>
              <w:spacing w:after="0" w:line="240" w:lineRule="auto"/>
              <w:jc w:val="center"/>
              <w:rPr>
                <w:rFonts w:ascii="Times New Roman" w:eastAsia="Times New Roman" w:hAnsi="Times New Roman"/>
                <w:color w:val="000000"/>
                <w:sz w:val="16"/>
                <w:szCs w:val="16"/>
                <w:lang w:eastAsia="uk-UA"/>
              </w:rPr>
            </w:pPr>
            <w:r>
              <w:rPr>
                <w:rFonts w:ascii="Times New Roman" w:eastAsia="Times New Roman" w:hAnsi="Times New Roman"/>
                <w:color w:val="000000"/>
                <w:sz w:val="16"/>
                <w:szCs w:val="16"/>
                <w:lang w:eastAsia="uk-UA"/>
              </w:rPr>
              <w:t>5</w:t>
            </w:r>
          </w:p>
        </w:tc>
        <w:tc>
          <w:tcPr>
            <w:tcW w:w="1412" w:type="pct"/>
            <w:tcBorders>
              <w:top w:val="nil"/>
              <w:left w:val="nil"/>
              <w:bottom w:val="single" w:sz="4" w:space="0" w:color="auto"/>
              <w:right w:val="single" w:sz="4" w:space="0" w:color="auto"/>
            </w:tcBorders>
            <w:shd w:val="clear" w:color="auto" w:fill="auto"/>
          </w:tcPr>
          <w:p w14:paraId="0FCF6E79" w14:textId="1CB85CC8" w:rsidR="00754115" w:rsidRPr="00B40641" w:rsidRDefault="00754115" w:rsidP="00687E0E">
            <w:pPr>
              <w:spacing w:after="0" w:line="240" w:lineRule="auto"/>
              <w:jc w:val="center"/>
              <w:rPr>
                <w:rFonts w:ascii="Times New Roman" w:eastAsia="Times New Roman" w:hAnsi="Times New Roman"/>
                <w:b/>
                <w:bCs/>
                <w:color w:val="000000"/>
                <w:sz w:val="16"/>
                <w:szCs w:val="16"/>
                <w:lang w:eastAsia="uk-UA"/>
              </w:rPr>
            </w:pPr>
            <w:r w:rsidRPr="0051685E">
              <w:rPr>
                <w:rFonts w:ascii="Times New Roman" w:eastAsia="Times New Roman" w:hAnsi="Times New Roman"/>
                <w:bCs/>
                <w:color w:val="000000"/>
                <w:sz w:val="24"/>
                <w:szCs w:val="24"/>
                <w:lang w:eastAsia="ar-SA"/>
              </w:rPr>
              <w:t>Троянда «</w:t>
            </w:r>
            <w:r>
              <w:rPr>
                <w:rFonts w:ascii="Times New Roman" w:eastAsia="Times New Roman" w:hAnsi="Times New Roman"/>
                <w:bCs/>
                <w:color w:val="000000"/>
                <w:sz w:val="24"/>
                <w:szCs w:val="24"/>
                <w:lang w:eastAsia="ar-SA"/>
              </w:rPr>
              <w:t>Україна</w:t>
            </w:r>
            <w:r w:rsidRPr="0051685E">
              <w:rPr>
                <w:rFonts w:ascii="Times New Roman" w:eastAsia="Times New Roman" w:hAnsi="Times New Roman"/>
                <w:bCs/>
                <w:color w:val="000000"/>
                <w:sz w:val="24"/>
                <w:szCs w:val="24"/>
                <w:lang w:eastAsia="ar-SA"/>
              </w:rPr>
              <w:t>»</w:t>
            </w:r>
          </w:p>
        </w:tc>
        <w:tc>
          <w:tcPr>
            <w:tcW w:w="779" w:type="pct"/>
            <w:tcBorders>
              <w:top w:val="nil"/>
              <w:left w:val="single" w:sz="4" w:space="0" w:color="auto"/>
              <w:bottom w:val="single" w:sz="4" w:space="0" w:color="auto"/>
              <w:right w:val="single" w:sz="4" w:space="0" w:color="auto"/>
            </w:tcBorders>
            <w:vAlign w:val="center"/>
          </w:tcPr>
          <w:p w14:paraId="23CDDC72" w14:textId="487A6E0D" w:rsidR="00754115" w:rsidRDefault="00754115" w:rsidP="00687E0E">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115</w:t>
            </w:r>
          </w:p>
        </w:tc>
        <w:tc>
          <w:tcPr>
            <w:tcW w:w="779" w:type="pct"/>
            <w:tcBorders>
              <w:top w:val="nil"/>
              <w:left w:val="single" w:sz="4" w:space="0" w:color="auto"/>
              <w:bottom w:val="single" w:sz="4" w:space="0" w:color="auto"/>
              <w:right w:val="single" w:sz="4" w:space="0" w:color="auto"/>
            </w:tcBorders>
            <w:vAlign w:val="center"/>
          </w:tcPr>
          <w:p w14:paraId="2B8EB5A4" w14:textId="504CE8D0" w:rsidR="00754115" w:rsidRDefault="00754115" w:rsidP="00687E0E">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80,00</w:t>
            </w:r>
          </w:p>
        </w:tc>
        <w:tc>
          <w:tcPr>
            <w:tcW w:w="1490" w:type="pct"/>
            <w:tcBorders>
              <w:top w:val="nil"/>
              <w:left w:val="single" w:sz="4" w:space="0" w:color="auto"/>
              <w:bottom w:val="single" w:sz="4" w:space="0" w:color="auto"/>
              <w:right w:val="single" w:sz="4" w:space="0" w:color="auto"/>
            </w:tcBorders>
            <w:vAlign w:val="center"/>
          </w:tcPr>
          <w:p w14:paraId="1CDB1F36" w14:textId="1B5E5A66" w:rsidR="00754115" w:rsidRDefault="00754115" w:rsidP="00687E0E">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9200,00</w:t>
            </w:r>
          </w:p>
        </w:tc>
      </w:tr>
      <w:tr w:rsidR="00754115" w:rsidRPr="00A2091E" w14:paraId="3EAD4CD1" w14:textId="77777777" w:rsidTr="00687E0E">
        <w:trPr>
          <w:trHeight w:val="300"/>
        </w:trPr>
        <w:tc>
          <w:tcPr>
            <w:tcW w:w="540" w:type="pct"/>
            <w:tcBorders>
              <w:top w:val="nil"/>
              <w:left w:val="nil"/>
              <w:bottom w:val="nil"/>
              <w:right w:val="nil"/>
            </w:tcBorders>
            <w:shd w:val="clear" w:color="auto" w:fill="auto"/>
            <w:noWrap/>
            <w:vAlign w:val="bottom"/>
            <w:hideMark/>
          </w:tcPr>
          <w:p w14:paraId="3A4B7E1E" w14:textId="77777777" w:rsidR="00754115" w:rsidRPr="00B40641" w:rsidRDefault="00754115" w:rsidP="00687E0E">
            <w:pPr>
              <w:spacing w:after="0" w:line="240" w:lineRule="auto"/>
              <w:rPr>
                <w:rFonts w:ascii="Times New Roman" w:eastAsia="Times New Roman" w:hAnsi="Times New Roman"/>
                <w:color w:val="000000"/>
                <w:sz w:val="16"/>
                <w:szCs w:val="16"/>
                <w:lang w:eastAsia="uk-UA"/>
              </w:rPr>
            </w:pPr>
          </w:p>
        </w:tc>
        <w:tc>
          <w:tcPr>
            <w:tcW w:w="1412" w:type="pct"/>
            <w:tcBorders>
              <w:top w:val="nil"/>
              <w:left w:val="nil"/>
              <w:bottom w:val="nil"/>
              <w:right w:val="nil"/>
            </w:tcBorders>
            <w:shd w:val="clear" w:color="auto" w:fill="auto"/>
            <w:noWrap/>
            <w:vAlign w:val="bottom"/>
            <w:hideMark/>
          </w:tcPr>
          <w:p w14:paraId="7D320E7A" w14:textId="77777777" w:rsidR="00754115" w:rsidRPr="00B40641" w:rsidRDefault="00754115" w:rsidP="00687E0E">
            <w:pPr>
              <w:spacing w:after="0" w:line="240" w:lineRule="auto"/>
              <w:rPr>
                <w:rFonts w:ascii="Times New Roman" w:eastAsia="Times New Roman" w:hAnsi="Times New Roman"/>
                <w:color w:val="000000"/>
                <w:sz w:val="16"/>
                <w:szCs w:val="16"/>
                <w:lang w:eastAsia="uk-UA"/>
              </w:rPr>
            </w:pPr>
          </w:p>
        </w:tc>
        <w:tc>
          <w:tcPr>
            <w:tcW w:w="779" w:type="pct"/>
            <w:tcBorders>
              <w:top w:val="nil"/>
              <w:left w:val="nil"/>
              <w:right w:val="nil"/>
            </w:tcBorders>
          </w:tcPr>
          <w:p w14:paraId="04624666" w14:textId="77777777" w:rsidR="00754115" w:rsidRPr="00B40641" w:rsidRDefault="00754115" w:rsidP="00687E0E">
            <w:pPr>
              <w:spacing w:after="0" w:line="240" w:lineRule="auto"/>
              <w:rPr>
                <w:rFonts w:ascii="Times New Roman" w:eastAsia="Times New Roman" w:hAnsi="Times New Roman"/>
                <w:color w:val="000000"/>
                <w:sz w:val="16"/>
                <w:szCs w:val="16"/>
                <w:lang w:eastAsia="uk-UA"/>
              </w:rPr>
            </w:pPr>
          </w:p>
        </w:tc>
        <w:tc>
          <w:tcPr>
            <w:tcW w:w="779" w:type="pct"/>
            <w:tcBorders>
              <w:top w:val="nil"/>
              <w:left w:val="nil"/>
              <w:right w:val="nil"/>
            </w:tcBorders>
          </w:tcPr>
          <w:p w14:paraId="49337612" w14:textId="77777777" w:rsidR="00754115" w:rsidRPr="00B40641" w:rsidRDefault="00754115" w:rsidP="00687E0E">
            <w:pPr>
              <w:spacing w:after="0" w:line="240" w:lineRule="auto"/>
              <w:rPr>
                <w:rFonts w:ascii="Times New Roman" w:eastAsia="Times New Roman" w:hAnsi="Times New Roman"/>
                <w:color w:val="000000"/>
                <w:sz w:val="16"/>
                <w:szCs w:val="16"/>
                <w:lang w:eastAsia="uk-UA"/>
              </w:rPr>
            </w:pPr>
          </w:p>
        </w:tc>
        <w:tc>
          <w:tcPr>
            <w:tcW w:w="1490" w:type="pct"/>
            <w:tcBorders>
              <w:top w:val="nil"/>
              <w:left w:val="nil"/>
              <w:bottom w:val="single" w:sz="4" w:space="0" w:color="auto"/>
              <w:right w:val="nil"/>
            </w:tcBorders>
          </w:tcPr>
          <w:p w14:paraId="56456129" w14:textId="77777777" w:rsidR="00754115" w:rsidRPr="00B40641" w:rsidRDefault="00754115" w:rsidP="00687E0E">
            <w:pPr>
              <w:spacing w:after="0" w:line="240" w:lineRule="auto"/>
              <w:rPr>
                <w:rFonts w:ascii="Times New Roman" w:eastAsia="Times New Roman" w:hAnsi="Times New Roman"/>
                <w:color w:val="000000"/>
                <w:sz w:val="16"/>
                <w:szCs w:val="16"/>
                <w:lang w:eastAsia="uk-UA"/>
              </w:rPr>
            </w:pPr>
          </w:p>
        </w:tc>
      </w:tr>
      <w:tr w:rsidR="00754115" w:rsidRPr="00B40641" w14:paraId="478B1A5F" w14:textId="77777777" w:rsidTr="00687E0E">
        <w:trPr>
          <w:trHeight w:val="222"/>
        </w:trPr>
        <w:tc>
          <w:tcPr>
            <w:tcW w:w="540" w:type="pct"/>
            <w:tcBorders>
              <w:top w:val="nil"/>
              <w:left w:val="nil"/>
              <w:bottom w:val="nil"/>
              <w:right w:val="nil"/>
            </w:tcBorders>
            <w:shd w:val="clear" w:color="auto" w:fill="auto"/>
            <w:noWrap/>
            <w:vAlign w:val="bottom"/>
            <w:hideMark/>
          </w:tcPr>
          <w:p w14:paraId="1968CF7C" w14:textId="77777777" w:rsidR="00754115" w:rsidRPr="00B40641" w:rsidRDefault="00754115" w:rsidP="00687E0E">
            <w:pPr>
              <w:spacing w:after="0" w:line="240" w:lineRule="auto"/>
              <w:rPr>
                <w:rFonts w:ascii="Times New Roman" w:eastAsia="Times New Roman" w:hAnsi="Times New Roman"/>
                <w:color w:val="000000"/>
                <w:sz w:val="16"/>
                <w:szCs w:val="16"/>
                <w:lang w:eastAsia="uk-UA"/>
              </w:rPr>
            </w:pPr>
          </w:p>
        </w:tc>
        <w:tc>
          <w:tcPr>
            <w:tcW w:w="1412" w:type="pct"/>
            <w:tcBorders>
              <w:top w:val="nil"/>
              <w:left w:val="nil"/>
              <w:bottom w:val="nil"/>
              <w:right w:val="nil"/>
            </w:tcBorders>
            <w:shd w:val="clear" w:color="auto" w:fill="auto"/>
            <w:noWrap/>
            <w:vAlign w:val="bottom"/>
            <w:hideMark/>
          </w:tcPr>
          <w:p w14:paraId="64EC8E8D" w14:textId="77777777" w:rsidR="00754115" w:rsidRPr="00B40641" w:rsidRDefault="00754115" w:rsidP="00687E0E">
            <w:pPr>
              <w:spacing w:after="0" w:line="240" w:lineRule="auto"/>
              <w:rPr>
                <w:rFonts w:ascii="Times New Roman" w:eastAsia="Times New Roman" w:hAnsi="Times New Roman"/>
                <w:color w:val="000000"/>
                <w:sz w:val="16"/>
                <w:szCs w:val="16"/>
                <w:lang w:eastAsia="uk-UA"/>
              </w:rPr>
            </w:pPr>
          </w:p>
        </w:tc>
        <w:tc>
          <w:tcPr>
            <w:tcW w:w="779" w:type="pct"/>
            <w:tcBorders>
              <w:left w:val="nil"/>
              <w:right w:val="nil"/>
            </w:tcBorders>
          </w:tcPr>
          <w:p w14:paraId="6225B480" w14:textId="77777777" w:rsidR="00754115" w:rsidRPr="00B40641" w:rsidRDefault="00754115" w:rsidP="00687E0E">
            <w:pPr>
              <w:spacing w:after="0" w:line="240" w:lineRule="auto"/>
              <w:jc w:val="right"/>
              <w:rPr>
                <w:rFonts w:ascii="Times New Roman" w:eastAsia="Times New Roman" w:hAnsi="Times New Roman"/>
                <w:b/>
                <w:bCs/>
                <w:color w:val="000000"/>
                <w:sz w:val="16"/>
                <w:szCs w:val="16"/>
                <w:lang w:eastAsia="uk-UA"/>
              </w:rPr>
            </w:pPr>
          </w:p>
        </w:tc>
        <w:tc>
          <w:tcPr>
            <w:tcW w:w="779" w:type="pct"/>
            <w:tcBorders>
              <w:left w:val="nil"/>
              <w:right w:val="single" w:sz="4" w:space="0" w:color="auto"/>
            </w:tcBorders>
          </w:tcPr>
          <w:p w14:paraId="5B8A8750" w14:textId="77777777" w:rsidR="00754115" w:rsidRPr="00B40641" w:rsidRDefault="00754115" w:rsidP="00687E0E">
            <w:pPr>
              <w:spacing w:after="0" w:line="240" w:lineRule="auto"/>
              <w:jc w:val="right"/>
              <w:rPr>
                <w:rFonts w:ascii="Times New Roman" w:eastAsia="Times New Roman" w:hAnsi="Times New Roman"/>
                <w:b/>
                <w:bCs/>
                <w:color w:val="000000"/>
                <w:sz w:val="16"/>
                <w:szCs w:val="16"/>
                <w:lang w:eastAsia="uk-UA"/>
              </w:rPr>
            </w:pPr>
          </w:p>
        </w:tc>
        <w:tc>
          <w:tcPr>
            <w:tcW w:w="1490" w:type="pct"/>
            <w:tcBorders>
              <w:top w:val="single" w:sz="4" w:space="0" w:color="auto"/>
              <w:left w:val="single" w:sz="4" w:space="0" w:color="auto"/>
              <w:bottom w:val="single" w:sz="4" w:space="0" w:color="auto"/>
              <w:right w:val="single" w:sz="4" w:space="0" w:color="auto"/>
            </w:tcBorders>
          </w:tcPr>
          <w:p w14:paraId="6C75E8B8" w14:textId="77777777" w:rsidR="00754115" w:rsidRDefault="00754115" w:rsidP="00687E0E">
            <w:pPr>
              <w:spacing w:after="0" w:line="240" w:lineRule="auto"/>
              <w:jc w:val="right"/>
              <w:rPr>
                <w:rFonts w:ascii="Times New Roman" w:eastAsia="Times New Roman" w:hAnsi="Times New Roman"/>
                <w:b/>
                <w:bCs/>
                <w:color w:val="000000"/>
                <w:sz w:val="16"/>
                <w:szCs w:val="16"/>
                <w:lang w:eastAsia="uk-UA"/>
              </w:rPr>
            </w:pPr>
          </w:p>
          <w:p w14:paraId="026DC0D3" w14:textId="50B1F9A5" w:rsidR="00754115" w:rsidRPr="00B40641" w:rsidRDefault="00754115" w:rsidP="00687E0E">
            <w:pPr>
              <w:spacing w:after="0" w:line="240" w:lineRule="auto"/>
              <w:jc w:val="right"/>
              <w:rPr>
                <w:rFonts w:ascii="Times New Roman" w:eastAsia="Times New Roman" w:hAnsi="Times New Roman"/>
                <w:b/>
                <w:bCs/>
                <w:color w:val="000000"/>
                <w:sz w:val="16"/>
                <w:szCs w:val="16"/>
                <w:lang w:eastAsia="uk-UA"/>
              </w:rPr>
            </w:pPr>
            <w:r>
              <w:rPr>
                <w:rFonts w:ascii="Times New Roman" w:eastAsia="Times New Roman" w:hAnsi="Times New Roman"/>
                <w:b/>
                <w:bCs/>
                <w:color w:val="000000"/>
                <w:sz w:val="16"/>
                <w:szCs w:val="16"/>
                <w:lang w:eastAsia="uk-UA"/>
              </w:rPr>
              <w:t>187000,00</w:t>
            </w:r>
          </w:p>
        </w:tc>
      </w:tr>
    </w:tbl>
    <w:p w14:paraId="5A3F841C" w14:textId="60E4F338" w:rsidR="00AE59DC" w:rsidRDefault="00AE59DC" w:rsidP="00656105">
      <w:pPr>
        <w:pStyle w:val="a3"/>
        <w:numPr>
          <w:ilvl w:val="0"/>
          <w:numId w:val="1"/>
        </w:numPr>
        <w:spacing w:after="0" w:line="240" w:lineRule="auto"/>
        <w:jc w:val="both"/>
        <w:rPr>
          <w:rFonts w:ascii="Times New Roman" w:hAnsi="Times New Roman"/>
          <w:b/>
          <w:bCs/>
          <w:sz w:val="24"/>
          <w:szCs w:val="24"/>
        </w:rPr>
      </w:pPr>
      <w:r w:rsidRPr="00045F24">
        <w:rPr>
          <w:rFonts w:ascii="Times New Roman" w:hAnsi="Times New Roman"/>
          <w:b/>
          <w:bCs/>
          <w:sz w:val="24"/>
          <w:szCs w:val="24"/>
        </w:rPr>
        <w:t>Технічні вимоги до предмета закупівлі:</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1"/>
        <w:gridCol w:w="3301"/>
        <w:gridCol w:w="4819"/>
        <w:gridCol w:w="1134"/>
      </w:tblGrid>
      <w:tr w:rsidR="00656105" w:rsidRPr="00774547" w14:paraId="3F0F58F1" w14:textId="77777777" w:rsidTr="003E3CB6">
        <w:trPr>
          <w:trHeight w:val="900"/>
        </w:trPr>
        <w:tc>
          <w:tcPr>
            <w:tcW w:w="811" w:type="dxa"/>
            <w:shd w:val="clear" w:color="auto" w:fill="F3F3F3"/>
          </w:tcPr>
          <w:p w14:paraId="5142BFAF" w14:textId="77777777" w:rsidR="00656105" w:rsidRPr="00774547" w:rsidRDefault="00656105" w:rsidP="003E3CB6">
            <w:pPr>
              <w:suppressAutoHyphens/>
              <w:spacing w:after="0" w:line="240" w:lineRule="auto"/>
              <w:jc w:val="center"/>
              <w:rPr>
                <w:rFonts w:ascii="Times New Roman" w:eastAsia="Times New Roman" w:hAnsi="Times New Roman"/>
                <w:bCs/>
                <w:color w:val="000000"/>
                <w:sz w:val="24"/>
                <w:szCs w:val="24"/>
                <w:lang w:eastAsia="ar-SA"/>
              </w:rPr>
            </w:pPr>
            <w:r w:rsidRPr="00774547">
              <w:rPr>
                <w:rFonts w:ascii="Times New Roman" w:eastAsia="Times New Roman" w:hAnsi="Times New Roman"/>
                <w:bCs/>
                <w:color w:val="000000"/>
                <w:sz w:val="24"/>
                <w:szCs w:val="24"/>
                <w:lang w:eastAsia="ar-SA"/>
              </w:rPr>
              <w:t xml:space="preserve">№ </w:t>
            </w:r>
          </w:p>
          <w:p w14:paraId="08C0869A" w14:textId="77777777" w:rsidR="00656105" w:rsidRPr="00774547" w:rsidRDefault="00656105" w:rsidP="003E3CB6">
            <w:pPr>
              <w:suppressAutoHyphens/>
              <w:spacing w:after="0" w:line="240" w:lineRule="auto"/>
              <w:jc w:val="center"/>
              <w:rPr>
                <w:rFonts w:ascii="Times New Roman" w:eastAsia="Times New Roman" w:hAnsi="Times New Roman"/>
                <w:bCs/>
                <w:color w:val="000000"/>
                <w:sz w:val="24"/>
                <w:szCs w:val="24"/>
                <w:lang w:eastAsia="ar-SA"/>
              </w:rPr>
            </w:pPr>
            <w:r w:rsidRPr="00774547">
              <w:rPr>
                <w:rFonts w:ascii="Times New Roman" w:eastAsia="Times New Roman" w:hAnsi="Times New Roman"/>
                <w:bCs/>
                <w:color w:val="000000"/>
                <w:sz w:val="24"/>
                <w:szCs w:val="24"/>
                <w:lang w:eastAsia="ar-SA"/>
              </w:rPr>
              <w:t>з\п</w:t>
            </w:r>
          </w:p>
        </w:tc>
        <w:tc>
          <w:tcPr>
            <w:tcW w:w="3301" w:type="dxa"/>
            <w:shd w:val="clear" w:color="auto" w:fill="F3F3F3"/>
          </w:tcPr>
          <w:p w14:paraId="5CF8763E" w14:textId="77777777" w:rsidR="00656105" w:rsidRPr="00774547" w:rsidRDefault="00656105" w:rsidP="003E3CB6">
            <w:pPr>
              <w:suppressAutoHyphens/>
              <w:spacing w:after="0" w:line="240" w:lineRule="auto"/>
              <w:jc w:val="center"/>
              <w:rPr>
                <w:rFonts w:ascii="Times New Roman" w:eastAsia="Times New Roman" w:hAnsi="Times New Roman"/>
                <w:bCs/>
                <w:color w:val="000000"/>
                <w:sz w:val="24"/>
                <w:szCs w:val="24"/>
                <w:lang w:eastAsia="ar-SA"/>
              </w:rPr>
            </w:pPr>
            <w:r w:rsidRPr="00774547">
              <w:rPr>
                <w:rFonts w:ascii="Times New Roman" w:eastAsia="Times New Roman" w:hAnsi="Times New Roman"/>
                <w:bCs/>
                <w:color w:val="000000"/>
                <w:sz w:val="24"/>
                <w:szCs w:val="24"/>
                <w:lang w:eastAsia="ar-SA"/>
              </w:rPr>
              <w:t xml:space="preserve">Найменування товару </w:t>
            </w:r>
          </w:p>
        </w:tc>
        <w:tc>
          <w:tcPr>
            <w:tcW w:w="4819" w:type="dxa"/>
            <w:shd w:val="clear" w:color="auto" w:fill="F3F3F3"/>
          </w:tcPr>
          <w:p w14:paraId="42DD207C" w14:textId="77777777" w:rsidR="00656105" w:rsidRPr="00774547" w:rsidRDefault="00656105" w:rsidP="003E3CB6">
            <w:pPr>
              <w:suppressAutoHyphens/>
              <w:spacing w:after="0" w:line="240" w:lineRule="auto"/>
              <w:jc w:val="center"/>
              <w:rPr>
                <w:rFonts w:ascii="Times New Roman" w:eastAsia="Times New Roman" w:hAnsi="Times New Roman"/>
                <w:bCs/>
                <w:color w:val="000000"/>
                <w:sz w:val="24"/>
                <w:szCs w:val="24"/>
                <w:lang w:eastAsia="ar-SA"/>
              </w:rPr>
            </w:pPr>
            <w:r w:rsidRPr="00774547">
              <w:rPr>
                <w:rFonts w:ascii="Times New Roman" w:eastAsia="Times New Roman" w:hAnsi="Times New Roman"/>
                <w:bCs/>
                <w:color w:val="000000"/>
                <w:sz w:val="24"/>
                <w:szCs w:val="24"/>
                <w:lang w:eastAsia="ar-SA"/>
              </w:rPr>
              <w:t xml:space="preserve">Орієнтовний склад (характеристика) </w:t>
            </w:r>
          </w:p>
        </w:tc>
        <w:tc>
          <w:tcPr>
            <w:tcW w:w="1134" w:type="dxa"/>
            <w:shd w:val="clear" w:color="auto" w:fill="F3F3F3"/>
          </w:tcPr>
          <w:p w14:paraId="38340778" w14:textId="77777777" w:rsidR="00656105" w:rsidRPr="00774547" w:rsidRDefault="00656105" w:rsidP="003E3CB6">
            <w:pPr>
              <w:suppressAutoHyphens/>
              <w:spacing w:after="0" w:line="240" w:lineRule="auto"/>
              <w:ind w:right="-108"/>
              <w:jc w:val="center"/>
              <w:rPr>
                <w:rFonts w:ascii="Times New Roman" w:eastAsia="Times New Roman" w:hAnsi="Times New Roman"/>
                <w:bCs/>
                <w:color w:val="000000"/>
                <w:sz w:val="24"/>
                <w:szCs w:val="24"/>
                <w:lang w:eastAsia="ar-SA"/>
              </w:rPr>
            </w:pPr>
            <w:r w:rsidRPr="00774547">
              <w:rPr>
                <w:rFonts w:ascii="Times New Roman" w:eastAsia="Times New Roman" w:hAnsi="Times New Roman"/>
                <w:bCs/>
                <w:color w:val="000000"/>
                <w:sz w:val="24"/>
                <w:szCs w:val="24"/>
                <w:lang w:eastAsia="ar-SA"/>
              </w:rPr>
              <w:t xml:space="preserve">Кількість, </w:t>
            </w:r>
            <w:proofErr w:type="spellStart"/>
            <w:r>
              <w:rPr>
                <w:rFonts w:ascii="Times New Roman" w:eastAsia="Times New Roman" w:hAnsi="Times New Roman"/>
                <w:bCs/>
                <w:color w:val="000000"/>
                <w:sz w:val="24"/>
                <w:szCs w:val="24"/>
                <w:lang w:eastAsia="ar-SA"/>
              </w:rPr>
              <w:t>шт</w:t>
            </w:r>
            <w:proofErr w:type="spellEnd"/>
          </w:p>
        </w:tc>
      </w:tr>
      <w:tr w:rsidR="00656105" w:rsidRPr="00774547" w14:paraId="06B35E66" w14:textId="77777777" w:rsidTr="003E3CB6">
        <w:trPr>
          <w:trHeight w:val="292"/>
        </w:trPr>
        <w:tc>
          <w:tcPr>
            <w:tcW w:w="811" w:type="dxa"/>
          </w:tcPr>
          <w:p w14:paraId="4AD3E0EE" w14:textId="77777777" w:rsidR="00656105" w:rsidRPr="00774547" w:rsidRDefault="00656105" w:rsidP="003E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bCs/>
                <w:color w:val="000000"/>
                <w:sz w:val="24"/>
                <w:szCs w:val="24"/>
                <w:lang w:eastAsia="ar-SA"/>
              </w:rPr>
            </w:pPr>
            <w:r w:rsidRPr="00774547">
              <w:rPr>
                <w:rFonts w:ascii="Times New Roman" w:eastAsia="Times New Roman" w:hAnsi="Times New Roman"/>
                <w:bCs/>
                <w:color w:val="000000"/>
                <w:sz w:val="24"/>
                <w:szCs w:val="24"/>
                <w:lang w:eastAsia="ar-SA"/>
              </w:rPr>
              <w:t>1</w:t>
            </w:r>
          </w:p>
        </w:tc>
        <w:tc>
          <w:tcPr>
            <w:tcW w:w="3301" w:type="dxa"/>
          </w:tcPr>
          <w:p w14:paraId="3D68D9F6" w14:textId="77777777" w:rsidR="00656105" w:rsidRPr="00774547" w:rsidRDefault="00656105" w:rsidP="003E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bCs/>
                <w:color w:val="000000"/>
                <w:sz w:val="24"/>
                <w:szCs w:val="24"/>
                <w:lang w:eastAsia="ar-SA"/>
              </w:rPr>
            </w:pPr>
            <w:r>
              <w:rPr>
                <w:rFonts w:ascii="Times New Roman" w:eastAsia="Times New Roman" w:hAnsi="Times New Roman"/>
                <w:bCs/>
                <w:color w:val="000000"/>
                <w:sz w:val="24"/>
                <w:szCs w:val="24"/>
                <w:lang w:eastAsia="ar-SA"/>
              </w:rPr>
              <w:t>Кошик для покладання</w:t>
            </w:r>
          </w:p>
        </w:tc>
        <w:tc>
          <w:tcPr>
            <w:tcW w:w="4819" w:type="dxa"/>
          </w:tcPr>
          <w:p w14:paraId="7A7E817D" w14:textId="77777777" w:rsidR="00656105" w:rsidRPr="00774547" w:rsidRDefault="00656105" w:rsidP="003E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bCs/>
                <w:color w:val="000000"/>
                <w:sz w:val="24"/>
                <w:szCs w:val="24"/>
                <w:lang w:eastAsia="ar-SA"/>
              </w:rPr>
            </w:pPr>
            <w:r w:rsidRPr="00774547">
              <w:rPr>
                <w:rFonts w:ascii="Times New Roman" w:eastAsia="Times New Roman" w:hAnsi="Times New Roman"/>
                <w:bCs/>
                <w:color w:val="000000"/>
                <w:sz w:val="24"/>
                <w:szCs w:val="24"/>
                <w:lang w:eastAsia="ar-SA"/>
              </w:rPr>
              <w:t xml:space="preserve">Корзина з лози з великою ручкою (ширина </w:t>
            </w:r>
            <w:r>
              <w:rPr>
                <w:rFonts w:ascii="Times New Roman" w:eastAsia="Times New Roman" w:hAnsi="Times New Roman"/>
                <w:bCs/>
                <w:color w:val="000000"/>
                <w:sz w:val="24"/>
                <w:szCs w:val="24"/>
                <w:lang w:eastAsia="ar-SA"/>
              </w:rPr>
              <w:t xml:space="preserve">не менше </w:t>
            </w:r>
            <w:r w:rsidRPr="00774547">
              <w:rPr>
                <w:rFonts w:ascii="Times New Roman" w:eastAsia="Times New Roman" w:hAnsi="Times New Roman"/>
                <w:bCs/>
                <w:color w:val="000000"/>
                <w:sz w:val="24"/>
                <w:szCs w:val="24"/>
                <w:lang w:eastAsia="ar-SA"/>
              </w:rPr>
              <w:t>40 см, довжина</w:t>
            </w:r>
            <w:r>
              <w:rPr>
                <w:rFonts w:ascii="Times New Roman" w:eastAsia="Times New Roman" w:hAnsi="Times New Roman"/>
                <w:bCs/>
                <w:color w:val="000000"/>
                <w:sz w:val="24"/>
                <w:szCs w:val="24"/>
                <w:lang w:eastAsia="ar-SA"/>
              </w:rPr>
              <w:t xml:space="preserve"> не менше </w:t>
            </w:r>
            <w:r w:rsidRPr="00774547">
              <w:rPr>
                <w:rFonts w:ascii="Times New Roman" w:eastAsia="Times New Roman" w:hAnsi="Times New Roman"/>
                <w:bCs/>
                <w:color w:val="000000"/>
                <w:sz w:val="24"/>
                <w:szCs w:val="24"/>
                <w:lang w:eastAsia="ar-SA"/>
              </w:rPr>
              <w:t xml:space="preserve"> 45 см, висота борта </w:t>
            </w:r>
            <w:r>
              <w:rPr>
                <w:rFonts w:ascii="Times New Roman" w:eastAsia="Times New Roman" w:hAnsi="Times New Roman"/>
                <w:bCs/>
                <w:color w:val="000000"/>
                <w:sz w:val="24"/>
                <w:szCs w:val="24"/>
                <w:lang w:eastAsia="ar-SA"/>
              </w:rPr>
              <w:t xml:space="preserve">не менше </w:t>
            </w:r>
            <w:r w:rsidRPr="00774547">
              <w:rPr>
                <w:rFonts w:ascii="Times New Roman" w:eastAsia="Times New Roman" w:hAnsi="Times New Roman"/>
                <w:bCs/>
                <w:color w:val="000000"/>
                <w:sz w:val="24"/>
                <w:szCs w:val="24"/>
                <w:lang w:eastAsia="ar-SA"/>
              </w:rPr>
              <w:t xml:space="preserve">18 см, висота з ручкою </w:t>
            </w:r>
            <w:r>
              <w:rPr>
                <w:rFonts w:ascii="Times New Roman" w:eastAsia="Times New Roman" w:hAnsi="Times New Roman"/>
                <w:bCs/>
                <w:color w:val="000000"/>
                <w:sz w:val="24"/>
                <w:szCs w:val="24"/>
                <w:lang w:eastAsia="ar-SA"/>
              </w:rPr>
              <w:t xml:space="preserve">не менше </w:t>
            </w:r>
            <w:r w:rsidRPr="00774547">
              <w:rPr>
                <w:rFonts w:ascii="Times New Roman" w:eastAsia="Times New Roman" w:hAnsi="Times New Roman"/>
                <w:bCs/>
                <w:color w:val="000000"/>
                <w:sz w:val="24"/>
                <w:szCs w:val="24"/>
                <w:lang w:eastAsia="ar-SA"/>
              </w:rPr>
              <w:t>80 см) або дерев’яна корзина/ящик (світлі відтінки).</w:t>
            </w:r>
          </w:p>
          <w:p w14:paraId="623A916B" w14:textId="77777777" w:rsidR="00656105" w:rsidRPr="00774547" w:rsidRDefault="00656105" w:rsidP="003E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bCs/>
                <w:color w:val="000000"/>
                <w:sz w:val="24"/>
                <w:szCs w:val="24"/>
                <w:lang w:eastAsia="ar-SA"/>
              </w:rPr>
            </w:pPr>
            <w:r>
              <w:rPr>
                <w:rFonts w:ascii="Times New Roman" w:eastAsia="Times New Roman" w:hAnsi="Times New Roman"/>
                <w:bCs/>
                <w:color w:val="000000"/>
                <w:sz w:val="24"/>
                <w:szCs w:val="24"/>
                <w:lang w:eastAsia="ar-SA"/>
              </w:rPr>
              <w:t>Орієнтовний склад</w:t>
            </w:r>
            <w:r w:rsidRPr="00774547">
              <w:rPr>
                <w:rFonts w:ascii="Times New Roman" w:eastAsia="Times New Roman" w:hAnsi="Times New Roman"/>
                <w:bCs/>
                <w:color w:val="000000"/>
                <w:sz w:val="24"/>
                <w:szCs w:val="24"/>
                <w:lang w:eastAsia="ar-SA"/>
              </w:rPr>
              <w:t>: хризантема не менше 14 шт. білого</w:t>
            </w:r>
            <w:r>
              <w:rPr>
                <w:rFonts w:ascii="Times New Roman" w:eastAsia="Times New Roman" w:hAnsi="Times New Roman"/>
                <w:bCs/>
                <w:color w:val="000000"/>
                <w:sz w:val="24"/>
                <w:szCs w:val="24"/>
                <w:lang w:eastAsia="ar-SA"/>
              </w:rPr>
              <w:t>/жовтого</w:t>
            </w:r>
            <w:r w:rsidRPr="00774547">
              <w:rPr>
                <w:rFonts w:ascii="Times New Roman" w:eastAsia="Times New Roman" w:hAnsi="Times New Roman"/>
                <w:bCs/>
                <w:color w:val="000000"/>
                <w:sz w:val="24"/>
                <w:szCs w:val="24"/>
                <w:lang w:eastAsia="ar-SA"/>
              </w:rPr>
              <w:t xml:space="preserve"> та синього кольорів, висота стебла не менше 70 см; гвоздика червоного</w:t>
            </w:r>
            <w:r>
              <w:rPr>
                <w:rFonts w:ascii="Times New Roman" w:eastAsia="Times New Roman" w:hAnsi="Times New Roman"/>
                <w:bCs/>
                <w:color w:val="000000"/>
                <w:sz w:val="24"/>
                <w:szCs w:val="24"/>
                <w:lang w:eastAsia="ar-SA"/>
              </w:rPr>
              <w:t>/ жовтого/</w:t>
            </w:r>
            <w:r w:rsidRPr="00774547">
              <w:rPr>
                <w:rFonts w:ascii="Times New Roman" w:eastAsia="Times New Roman" w:hAnsi="Times New Roman"/>
                <w:bCs/>
                <w:color w:val="000000"/>
                <w:sz w:val="24"/>
                <w:szCs w:val="24"/>
                <w:lang w:eastAsia="ar-SA"/>
              </w:rPr>
              <w:t xml:space="preserve">білого кольорів; </w:t>
            </w:r>
            <w:r>
              <w:rPr>
                <w:rFonts w:ascii="Times New Roman" w:eastAsia="Times New Roman" w:hAnsi="Times New Roman"/>
                <w:bCs/>
                <w:color w:val="000000"/>
                <w:sz w:val="24"/>
                <w:szCs w:val="24"/>
                <w:lang w:eastAsia="ar-SA"/>
              </w:rPr>
              <w:t>троянда червоного/</w:t>
            </w:r>
            <w:r>
              <w:rPr>
                <w:rFonts w:ascii="Times New Roman" w:eastAsia="Times New Roman" w:hAnsi="Times New Roman"/>
                <w:bCs/>
                <w:color w:val="000000"/>
                <w:sz w:val="24"/>
                <w:szCs w:val="24"/>
                <w:shd w:val="clear" w:color="auto" w:fill="FFFFFF"/>
                <w:lang w:eastAsia="ru-RU"/>
              </w:rPr>
              <w:t xml:space="preserve"> білого/жовтого </w:t>
            </w:r>
            <w:r w:rsidRPr="00774547">
              <w:rPr>
                <w:rFonts w:ascii="Times New Roman" w:eastAsia="Times New Roman" w:hAnsi="Times New Roman"/>
                <w:bCs/>
                <w:color w:val="000000"/>
                <w:sz w:val="24"/>
                <w:szCs w:val="24"/>
                <w:shd w:val="clear" w:color="auto" w:fill="FFFFFF"/>
                <w:lang w:eastAsia="ru-RU"/>
              </w:rPr>
              <w:t>кольорів, висота стебла 50-60 см</w:t>
            </w:r>
            <w:r>
              <w:rPr>
                <w:rFonts w:ascii="Times New Roman" w:eastAsia="Times New Roman" w:hAnsi="Times New Roman"/>
                <w:bCs/>
                <w:color w:val="000000"/>
                <w:sz w:val="24"/>
                <w:szCs w:val="24"/>
                <w:shd w:val="clear" w:color="auto" w:fill="FFFFFF"/>
                <w:lang w:eastAsia="ru-RU"/>
              </w:rPr>
              <w:t>;</w:t>
            </w:r>
            <w:r w:rsidRPr="00774547">
              <w:rPr>
                <w:rFonts w:ascii="Times New Roman" w:eastAsia="Times New Roman" w:hAnsi="Times New Roman"/>
                <w:bCs/>
                <w:color w:val="000000"/>
                <w:sz w:val="24"/>
                <w:szCs w:val="24"/>
                <w:lang w:eastAsia="ar-SA"/>
              </w:rPr>
              <w:t xml:space="preserve"> зелень різного виду (повне наповнення корзини).</w:t>
            </w:r>
          </w:p>
          <w:p w14:paraId="7BE99D32" w14:textId="77777777" w:rsidR="00656105" w:rsidRDefault="00656105" w:rsidP="003E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bCs/>
                <w:color w:val="000000"/>
                <w:sz w:val="24"/>
                <w:szCs w:val="24"/>
                <w:lang w:eastAsia="ar-SA"/>
              </w:rPr>
            </w:pPr>
            <w:r w:rsidRPr="00774547">
              <w:rPr>
                <w:rFonts w:ascii="Times New Roman" w:eastAsia="Times New Roman" w:hAnsi="Times New Roman"/>
                <w:bCs/>
                <w:color w:val="000000"/>
                <w:sz w:val="24"/>
                <w:szCs w:val="24"/>
                <w:lang w:eastAsia="ar-SA"/>
              </w:rPr>
              <w:t>Декор: чорна</w:t>
            </w:r>
            <w:r>
              <w:rPr>
                <w:rFonts w:ascii="Times New Roman" w:eastAsia="Times New Roman" w:hAnsi="Times New Roman"/>
                <w:bCs/>
                <w:color w:val="000000"/>
                <w:sz w:val="24"/>
                <w:szCs w:val="24"/>
                <w:lang w:eastAsia="ar-SA"/>
              </w:rPr>
              <w:t>/</w:t>
            </w:r>
            <w:r w:rsidRPr="00774547">
              <w:rPr>
                <w:rFonts w:ascii="Times New Roman" w:eastAsia="Times New Roman" w:hAnsi="Times New Roman"/>
                <w:bCs/>
                <w:color w:val="000000"/>
                <w:sz w:val="24"/>
                <w:szCs w:val="24"/>
                <w:lang w:eastAsia="ar-SA"/>
              </w:rPr>
              <w:t xml:space="preserve"> жовто-блакитна стрічка.</w:t>
            </w:r>
          </w:p>
          <w:p w14:paraId="4C407383" w14:textId="77777777" w:rsidR="00656105" w:rsidRPr="00774547" w:rsidRDefault="00656105" w:rsidP="003E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bCs/>
                <w:color w:val="000000"/>
                <w:sz w:val="24"/>
                <w:szCs w:val="24"/>
                <w:lang w:eastAsia="ar-SA"/>
              </w:rPr>
            </w:pPr>
            <w:r w:rsidRPr="0051685E">
              <w:rPr>
                <w:rFonts w:ascii="Times New Roman" w:eastAsia="Times New Roman" w:hAnsi="Times New Roman"/>
                <w:bCs/>
                <w:color w:val="000000"/>
                <w:sz w:val="24"/>
                <w:szCs w:val="24"/>
                <w:lang w:eastAsia="ar-SA"/>
              </w:rPr>
              <w:t xml:space="preserve">Оформлення (дизайн) узгоджується </w:t>
            </w:r>
            <w:r>
              <w:rPr>
                <w:rFonts w:ascii="Times New Roman" w:eastAsia="Times New Roman" w:hAnsi="Times New Roman"/>
                <w:bCs/>
                <w:color w:val="000000"/>
                <w:sz w:val="24"/>
                <w:szCs w:val="24"/>
                <w:lang w:eastAsia="ar-SA"/>
              </w:rPr>
              <w:t>і</w:t>
            </w:r>
            <w:r w:rsidRPr="0051685E">
              <w:rPr>
                <w:rFonts w:ascii="Times New Roman" w:eastAsia="Times New Roman" w:hAnsi="Times New Roman"/>
                <w:bCs/>
                <w:color w:val="000000"/>
                <w:sz w:val="24"/>
                <w:szCs w:val="24"/>
                <w:lang w:eastAsia="ar-SA"/>
              </w:rPr>
              <w:t>з Замовником.</w:t>
            </w:r>
          </w:p>
        </w:tc>
        <w:tc>
          <w:tcPr>
            <w:tcW w:w="1134" w:type="dxa"/>
          </w:tcPr>
          <w:p w14:paraId="5F9C353D" w14:textId="77777777" w:rsidR="00656105" w:rsidRPr="00774547" w:rsidRDefault="00656105" w:rsidP="003E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bCs/>
                <w:color w:val="000000"/>
                <w:sz w:val="24"/>
                <w:szCs w:val="24"/>
                <w:lang w:eastAsia="ar-SA"/>
              </w:rPr>
            </w:pPr>
            <w:r>
              <w:rPr>
                <w:rFonts w:ascii="Times New Roman" w:eastAsia="Times New Roman" w:hAnsi="Times New Roman"/>
                <w:bCs/>
                <w:color w:val="000000"/>
                <w:sz w:val="24"/>
                <w:szCs w:val="24"/>
                <w:lang w:eastAsia="ar-SA"/>
              </w:rPr>
              <w:t>4</w:t>
            </w:r>
          </w:p>
        </w:tc>
      </w:tr>
      <w:tr w:rsidR="00656105" w:rsidRPr="00774547" w14:paraId="04F3A9AE" w14:textId="77777777" w:rsidTr="003E3CB6">
        <w:trPr>
          <w:trHeight w:val="292"/>
        </w:trPr>
        <w:tc>
          <w:tcPr>
            <w:tcW w:w="811" w:type="dxa"/>
          </w:tcPr>
          <w:p w14:paraId="2A391E7C" w14:textId="77777777" w:rsidR="00656105" w:rsidRPr="00774547" w:rsidRDefault="00656105" w:rsidP="003E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bCs/>
                <w:color w:val="000000"/>
                <w:sz w:val="24"/>
                <w:szCs w:val="24"/>
                <w:lang w:eastAsia="ar-SA"/>
              </w:rPr>
            </w:pPr>
            <w:r w:rsidRPr="00774547">
              <w:rPr>
                <w:rFonts w:ascii="Times New Roman" w:eastAsia="Times New Roman" w:hAnsi="Times New Roman"/>
                <w:bCs/>
                <w:color w:val="000000"/>
                <w:sz w:val="24"/>
                <w:szCs w:val="24"/>
                <w:lang w:eastAsia="ar-SA"/>
              </w:rPr>
              <w:t>2</w:t>
            </w:r>
          </w:p>
        </w:tc>
        <w:tc>
          <w:tcPr>
            <w:tcW w:w="3301" w:type="dxa"/>
          </w:tcPr>
          <w:p w14:paraId="6C53540F" w14:textId="77777777" w:rsidR="00656105" w:rsidRPr="00774547" w:rsidRDefault="00656105" w:rsidP="003E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bCs/>
                <w:color w:val="000000"/>
                <w:sz w:val="24"/>
                <w:szCs w:val="24"/>
                <w:lang w:eastAsia="ar-SA"/>
              </w:rPr>
            </w:pPr>
            <w:r>
              <w:rPr>
                <w:rFonts w:ascii="Times New Roman" w:eastAsia="Times New Roman" w:hAnsi="Times New Roman"/>
                <w:bCs/>
                <w:color w:val="000000"/>
                <w:sz w:val="24"/>
                <w:szCs w:val="24"/>
                <w:lang w:eastAsia="ar-SA"/>
              </w:rPr>
              <w:t>Букет квітів</w:t>
            </w:r>
          </w:p>
        </w:tc>
        <w:tc>
          <w:tcPr>
            <w:tcW w:w="4819" w:type="dxa"/>
          </w:tcPr>
          <w:p w14:paraId="53CCBB8F" w14:textId="77777777" w:rsidR="00656105" w:rsidRPr="00774547" w:rsidRDefault="00656105" w:rsidP="003E3CB6">
            <w:pPr>
              <w:suppressAutoHyphens/>
              <w:spacing w:after="0" w:line="240" w:lineRule="auto"/>
              <w:rPr>
                <w:rFonts w:ascii="Times New Roman" w:eastAsia="Times New Roman" w:hAnsi="Times New Roman"/>
                <w:bCs/>
                <w:color w:val="000000"/>
                <w:sz w:val="24"/>
                <w:szCs w:val="24"/>
                <w:lang w:eastAsia="ar-SA"/>
              </w:rPr>
            </w:pPr>
            <w:r>
              <w:rPr>
                <w:rFonts w:ascii="Times New Roman" w:eastAsia="Times New Roman" w:hAnsi="Times New Roman"/>
                <w:bCs/>
                <w:color w:val="000000"/>
                <w:sz w:val="24"/>
                <w:szCs w:val="24"/>
                <w:lang w:eastAsia="ar-SA"/>
              </w:rPr>
              <w:t>К</w:t>
            </w:r>
            <w:r w:rsidRPr="0051685E">
              <w:rPr>
                <w:rFonts w:ascii="Times New Roman" w:eastAsia="Times New Roman" w:hAnsi="Times New Roman"/>
                <w:bCs/>
                <w:color w:val="000000"/>
                <w:sz w:val="24"/>
                <w:szCs w:val="24"/>
                <w:lang w:eastAsia="ar-SA"/>
              </w:rPr>
              <w:t xml:space="preserve">омпозиція з різних квітів </w:t>
            </w:r>
            <w:r>
              <w:rPr>
                <w:rFonts w:ascii="Times New Roman" w:eastAsia="Times New Roman" w:hAnsi="Times New Roman"/>
                <w:bCs/>
                <w:color w:val="000000"/>
                <w:sz w:val="24"/>
                <w:szCs w:val="24"/>
                <w:lang w:eastAsia="ar-SA"/>
              </w:rPr>
              <w:t>(</w:t>
            </w:r>
            <w:r w:rsidRPr="0051685E">
              <w:rPr>
                <w:rFonts w:ascii="Times New Roman" w:eastAsia="Times New Roman" w:hAnsi="Times New Roman"/>
                <w:bCs/>
                <w:color w:val="000000"/>
                <w:sz w:val="24"/>
                <w:szCs w:val="24"/>
                <w:lang w:eastAsia="ar-SA"/>
              </w:rPr>
              <w:t>3-5 видів</w:t>
            </w:r>
            <w:r>
              <w:rPr>
                <w:rFonts w:ascii="Times New Roman" w:eastAsia="Times New Roman" w:hAnsi="Times New Roman"/>
                <w:bCs/>
                <w:color w:val="000000"/>
                <w:sz w:val="24"/>
                <w:szCs w:val="24"/>
                <w:lang w:eastAsia="ar-SA"/>
              </w:rPr>
              <w:t>)</w:t>
            </w:r>
            <w:r w:rsidRPr="0051685E">
              <w:rPr>
                <w:rFonts w:ascii="Times New Roman" w:eastAsia="Times New Roman" w:hAnsi="Times New Roman"/>
                <w:bCs/>
                <w:color w:val="000000"/>
                <w:sz w:val="24"/>
                <w:szCs w:val="24"/>
                <w:lang w:eastAsia="ar-SA"/>
              </w:rPr>
              <w:t>, зелень, оформлення декоративним папером, сіткою, або пакувальним матеріалом</w:t>
            </w:r>
            <w:r>
              <w:rPr>
                <w:rFonts w:ascii="Times New Roman" w:eastAsia="Times New Roman" w:hAnsi="Times New Roman"/>
                <w:bCs/>
                <w:color w:val="000000"/>
                <w:sz w:val="24"/>
                <w:szCs w:val="24"/>
                <w:lang w:eastAsia="ar-SA"/>
              </w:rPr>
              <w:t>. Дизайн</w:t>
            </w:r>
            <w:r w:rsidRPr="0051685E">
              <w:rPr>
                <w:rFonts w:ascii="Times New Roman" w:eastAsia="Times New Roman" w:hAnsi="Times New Roman"/>
                <w:bCs/>
                <w:color w:val="000000"/>
                <w:sz w:val="24"/>
                <w:szCs w:val="24"/>
                <w:lang w:eastAsia="ar-SA"/>
              </w:rPr>
              <w:t xml:space="preserve"> узгоджується з Замовником.</w:t>
            </w:r>
          </w:p>
        </w:tc>
        <w:tc>
          <w:tcPr>
            <w:tcW w:w="1134" w:type="dxa"/>
          </w:tcPr>
          <w:p w14:paraId="70443D61" w14:textId="77777777" w:rsidR="00656105" w:rsidRPr="00774547" w:rsidRDefault="00656105" w:rsidP="003E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bCs/>
                <w:color w:val="000000"/>
                <w:sz w:val="24"/>
                <w:szCs w:val="24"/>
                <w:lang w:eastAsia="ar-SA"/>
              </w:rPr>
            </w:pPr>
            <w:r>
              <w:rPr>
                <w:rFonts w:ascii="Times New Roman" w:eastAsia="Times New Roman" w:hAnsi="Times New Roman"/>
                <w:bCs/>
                <w:color w:val="000000"/>
                <w:sz w:val="24"/>
                <w:szCs w:val="24"/>
                <w:lang w:eastAsia="ar-SA"/>
              </w:rPr>
              <w:t>140</w:t>
            </w:r>
          </w:p>
        </w:tc>
      </w:tr>
      <w:tr w:rsidR="00656105" w:rsidRPr="00774547" w14:paraId="5A563E4D" w14:textId="77777777" w:rsidTr="003E3CB6">
        <w:trPr>
          <w:trHeight w:val="292"/>
        </w:trPr>
        <w:tc>
          <w:tcPr>
            <w:tcW w:w="811" w:type="dxa"/>
          </w:tcPr>
          <w:p w14:paraId="12C11A02" w14:textId="77777777" w:rsidR="00656105" w:rsidRPr="00774547" w:rsidRDefault="00656105" w:rsidP="003E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bCs/>
                <w:color w:val="000000"/>
                <w:sz w:val="24"/>
                <w:szCs w:val="24"/>
                <w:lang w:eastAsia="ar-SA"/>
              </w:rPr>
            </w:pPr>
            <w:r w:rsidRPr="00774547">
              <w:rPr>
                <w:rFonts w:ascii="Times New Roman" w:eastAsia="Times New Roman" w:hAnsi="Times New Roman"/>
                <w:bCs/>
                <w:color w:val="000000"/>
                <w:sz w:val="24"/>
                <w:szCs w:val="24"/>
                <w:lang w:eastAsia="ar-SA"/>
              </w:rPr>
              <w:t>3</w:t>
            </w:r>
          </w:p>
        </w:tc>
        <w:tc>
          <w:tcPr>
            <w:tcW w:w="3301" w:type="dxa"/>
          </w:tcPr>
          <w:p w14:paraId="150F6F22" w14:textId="77777777" w:rsidR="00656105" w:rsidRPr="00774547" w:rsidRDefault="00656105" w:rsidP="003E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bCs/>
                <w:color w:val="000000"/>
                <w:sz w:val="24"/>
                <w:szCs w:val="24"/>
                <w:lang w:eastAsia="ar-SA"/>
              </w:rPr>
            </w:pPr>
            <w:r>
              <w:rPr>
                <w:rFonts w:ascii="Times New Roman" w:eastAsia="Times New Roman" w:hAnsi="Times New Roman"/>
                <w:bCs/>
                <w:color w:val="000000"/>
                <w:sz w:val="24"/>
                <w:szCs w:val="24"/>
                <w:lang w:eastAsia="ar-SA"/>
              </w:rPr>
              <w:t>Вінок із живих квітів</w:t>
            </w:r>
          </w:p>
        </w:tc>
        <w:tc>
          <w:tcPr>
            <w:tcW w:w="4819" w:type="dxa"/>
          </w:tcPr>
          <w:p w14:paraId="0C272BDE" w14:textId="77777777" w:rsidR="00656105" w:rsidRPr="00774547" w:rsidRDefault="00656105" w:rsidP="003E3CB6">
            <w:pPr>
              <w:suppressAutoHyphens/>
              <w:spacing w:after="0" w:line="240" w:lineRule="auto"/>
              <w:rPr>
                <w:rFonts w:ascii="Times New Roman" w:eastAsia="Times New Roman" w:hAnsi="Times New Roman"/>
                <w:bCs/>
                <w:color w:val="000000"/>
                <w:sz w:val="24"/>
                <w:szCs w:val="24"/>
                <w:lang w:eastAsia="ar-SA"/>
              </w:rPr>
            </w:pPr>
            <w:r w:rsidRPr="0051685E">
              <w:rPr>
                <w:rFonts w:ascii="Times New Roman" w:eastAsia="Times New Roman" w:hAnsi="Times New Roman"/>
                <w:bCs/>
                <w:color w:val="000000"/>
                <w:sz w:val="24"/>
                <w:szCs w:val="24"/>
                <w:lang w:eastAsia="ar-SA"/>
              </w:rPr>
              <w:t>Вінок овальної форми. Висота вінка: не менше 1,</w:t>
            </w:r>
            <w:r>
              <w:rPr>
                <w:rFonts w:ascii="Times New Roman" w:eastAsia="Times New Roman" w:hAnsi="Times New Roman"/>
                <w:bCs/>
                <w:color w:val="000000"/>
                <w:sz w:val="24"/>
                <w:szCs w:val="24"/>
                <w:lang w:eastAsia="ar-SA"/>
              </w:rPr>
              <w:t>7</w:t>
            </w:r>
            <w:r w:rsidRPr="0051685E">
              <w:rPr>
                <w:rFonts w:ascii="Times New Roman" w:eastAsia="Times New Roman" w:hAnsi="Times New Roman"/>
                <w:bCs/>
                <w:color w:val="000000"/>
                <w:sz w:val="24"/>
                <w:szCs w:val="24"/>
                <w:lang w:eastAsia="ar-SA"/>
              </w:rPr>
              <w:t xml:space="preserve"> метру, ширина </w:t>
            </w:r>
            <w:r>
              <w:rPr>
                <w:rFonts w:ascii="Times New Roman" w:eastAsia="Times New Roman" w:hAnsi="Times New Roman"/>
                <w:bCs/>
                <w:color w:val="000000"/>
                <w:sz w:val="24"/>
                <w:szCs w:val="24"/>
                <w:lang w:eastAsia="ar-SA"/>
              </w:rPr>
              <w:t xml:space="preserve">не менше </w:t>
            </w:r>
            <w:r w:rsidRPr="0051685E">
              <w:rPr>
                <w:rFonts w:ascii="Times New Roman" w:eastAsia="Times New Roman" w:hAnsi="Times New Roman"/>
                <w:bCs/>
                <w:color w:val="000000"/>
                <w:sz w:val="24"/>
                <w:szCs w:val="24"/>
                <w:lang w:eastAsia="ar-SA"/>
              </w:rPr>
              <w:t>1</w:t>
            </w:r>
            <w:r>
              <w:rPr>
                <w:rFonts w:ascii="Times New Roman" w:eastAsia="Times New Roman" w:hAnsi="Times New Roman"/>
                <w:bCs/>
                <w:color w:val="000000"/>
                <w:sz w:val="24"/>
                <w:szCs w:val="24"/>
                <w:lang w:eastAsia="ar-SA"/>
              </w:rPr>
              <w:t>,0</w:t>
            </w:r>
            <w:r w:rsidRPr="0051685E">
              <w:rPr>
                <w:rFonts w:ascii="Times New Roman" w:eastAsia="Times New Roman" w:hAnsi="Times New Roman"/>
                <w:bCs/>
                <w:color w:val="000000"/>
                <w:sz w:val="24"/>
                <w:szCs w:val="24"/>
                <w:lang w:eastAsia="ar-SA"/>
              </w:rPr>
              <w:t xml:space="preserve"> метр</w:t>
            </w:r>
            <w:r>
              <w:rPr>
                <w:rFonts w:ascii="Times New Roman" w:eastAsia="Times New Roman" w:hAnsi="Times New Roman"/>
                <w:bCs/>
                <w:color w:val="000000"/>
                <w:sz w:val="24"/>
                <w:szCs w:val="24"/>
                <w:lang w:eastAsia="ar-SA"/>
              </w:rPr>
              <w:t>а</w:t>
            </w:r>
            <w:r w:rsidRPr="0051685E">
              <w:rPr>
                <w:rFonts w:ascii="Times New Roman" w:eastAsia="Times New Roman" w:hAnsi="Times New Roman"/>
                <w:bCs/>
                <w:color w:val="000000"/>
                <w:sz w:val="24"/>
                <w:szCs w:val="24"/>
                <w:lang w:eastAsia="ar-SA"/>
              </w:rPr>
              <w:t xml:space="preserve">. </w:t>
            </w:r>
            <w:r w:rsidRPr="00291188">
              <w:rPr>
                <w:rFonts w:ascii="Times New Roman" w:eastAsia="Times New Roman" w:hAnsi="Times New Roman"/>
                <w:bCs/>
                <w:color w:val="000000"/>
                <w:sz w:val="24"/>
                <w:szCs w:val="24"/>
                <w:lang w:eastAsia="ar-SA"/>
              </w:rPr>
              <w:t>Орієнтовний склад</w:t>
            </w:r>
            <w:r w:rsidRPr="0051685E">
              <w:rPr>
                <w:rFonts w:ascii="Times New Roman" w:eastAsia="Times New Roman" w:hAnsi="Times New Roman"/>
                <w:bCs/>
                <w:color w:val="000000"/>
                <w:sz w:val="24"/>
                <w:szCs w:val="24"/>
                <w:lang w:eastAsia="ar-SA"/>
              </w:rPr>
              <w:t xml:space="preserve">: 2-5 видів квітів, зелень, хвоя, стрічки, елементи державної символіки тощо. Загальна композиція складається </w:t>
            </w:r>
            <w:r>
              <w:rPr>
                <w:rFonts w:ascii="Times New Roman" w:eastAsia="Times New Roman" w:hAnsi="Times New Roman"/>
                <w:bCs/>
                <w:color w:val="000000"/>
                <w:sz w:val="24"/>
                <w:szCs w:val="24"/>
                <w:lang w:eastAsia="ar-SA"/>
              </w:rPr>
              <w:t>і</w:t>
            </w:r>
            <w:r w:rsidRPr="0051685E">
              <w:rPr>
                <w:rFonts w:ascii="Times New Roman" w:eastAsia="Times New Roman" w:hAnsi="Times New Roman"/>
                <w:bCs/>
                <w:color w:val="000000"/>
                <w:sz w:val="24"/>
                <w:szCs w:val="24"/>
                <w:lang w:eastAsia="ar-SA"/>
              </w:rPr>
              <w:t xml:space="preserve">з 50- </w:t>
            </w:r>
            <w:r>
              <w:rPr>
                <w:rFonts w:ascii="Times New Roman" w:eastAsia="Times New Roman" w:hAnsi="Times New Roman"/>
                <w:bCs/>
                <w:color w:val="000000"/>
                <w:sz w:val="24"/>
                <w:szCs w:val="24"/>
                <w:lang w:eastAsia="ar-SA"/>
              </w:rPr>
              <w:t>7</w:t>
            </w:r>
            <w:r w:rsidRPr="0051685E">
              <w:rPr>
                <w:rFonts w:ascii="Times New Roman" w:eastAsia="Times New Roman" w:hAnsi="Times New Roman"/>
                <w:bCs/>
                <w:color w:val="000000"/>
                <w:sz w:val="24"/>
                <w:szCs w:val="24"/>
                <w:lang w:eastAsia="ar-SA"/>
              </w:rPr>
              <w:t>0 стебел. Оформлення (дизайн) узгоджується з Замовником.</w:t>
            </w:r>
          </w:p>
        </w:tc>
        <w:tc>
          <w:tcPr>
            <w:tcW w:w="1134" w:type="dxa"/>
          </w:tcPr>
          <w:p w14:paraId="55CAA62F" w14:textId="77777777" w:rsidR="00656105" w:rsidRPr="00774547" w:rsidRDefault="00656105" w:rsidP="003E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bCs/>
                <w:color w:val="000000"/>
                <w:sz w:val="24"/>
                <w:szCs w:val="24"/>
                <w:lang w:eastAsia="ar-SA"/>
              </w:rPr>
            </w:pPr>
            <w:r>
              <w:rPr>
                <w:rFonts w:ascii="Times New Roman" w:eastAsia="Times New Roman" w:hAnsi="Times New Roman"/>
                <w:bCs/>
                <w:color w:val="000000"/>
                <w:sz w:val="24"/>
                <w:szCs w:val="24"/>
                <w:lang w:eastAsia="ar-SA"/>
              </w:rPr>
              <w:t>2</w:t>
            </w:r>
          </w:p>
        </w:tc>
      </w:tr>
      <w:tr w:rsidR="00656105" w:rsidRPr="00774547" w14:paraId="07803894" w14:textId="77777777" w:rsidTr="003E3CB6">
        <w:trPr>
          <w:trHeight w:val="292"/>
        </w:trPr>
        <w:tc>
          <w:tcPr>
            <w:tcW w:w="811" w:type="dxa"/>
          </w:tcPr>
          <w:p w14:paraId="39A0F906" w14:textId="77777777" w:rsidR="00656105" w:rsidRPr="00774547" w:rsidRDefault="00656105" w:rsidP="003E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bCs/>
                <w:color w:val="000000"/>
                <w:sz w:val="24"/>
                <w:szCs w:val="24"/>
                <w:lang w:eastAsia="ar-SA"/>
              </w:rPr>
            </w:pPr>
            <w:r w:rsidRPr="00774547">
              <w:rPr>
                <w:rFonts w:ascii="Times New Roman" w:eastAsia="Times New Roman" w:hAnsi="Times New Roman"/>
                <w:bCs/>
                <w:color w:val="000000"/>
                <w:sz w:val="24"/>
                <w:szCs w:val="24"/>
                <w:lang w:eastAsia="ar-SA"/>
              </w:rPr>
              <w:t>4</w:t>
            </w:r>
          </w:p>
        </w:tc>
        <w:tc>
          <w:tcPr>
            <w:tcW w:w="3301" w:type="dxa"/>
          </w:tcPr>
          <w:p w14:paraId="6F7E27FB" w14:textId="77777777" w:rsidR="00656105" w:rsidRPr="00774547" w:rsidRDefault="00656105" w:rsidP="003E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bCs/>
                <w:color w:val="000000"/>
                <w:sz w:val="24"/>
                <w:szCs w:val="24"/>
                <w:lang w:eastAsia="ar-SA"/>
              </w:rPr>
            </w:pPr>
            <w:r w:rsidRPr="0051685E">
              <w:rPr>
                <w:rFonts w:ascii="Times New Roman" w:eastAsia="Times New Roman" w:hAnsi="Times New Roman"/>
                <w:bCs/>
                <w:color w:val="000000"/>
                <w:sz w:val="24"/>
                <w:szCs w:val="24"/>
                <w:lang w:eastAsia="ar-SA"/>
              </w:rPr>
              <w:t>Троянда «Еквадор»</w:t>
            </w:r>
          </w:p>
        </w:tc>
        <w:tc>
          <w:tcPr>
            <w:tcW w:w="4819" w:type="dxa"/>
          </w:tcPr>
          <w:p w14:paraId="55D0A8FD" w14:textId="77777777" w:rsidR="00656105" w:rsidRDefault="00656105" w:rsidP="003E3CB6">
            <w:pPr>
              <w:suppressAutoHyphens/>
              <w:spacing w:after="0" w:line="240" w:lineRule="auto"/>
              <w:rPr>
                <w:rFonts w:ascii="Times New Roman" w:eastAsia="Times New Roman" w:hAnsi="Times New Roman"/>
                <w:bCs/>
                <w:color w:val="000000"/>
                <w:sz w:val="24"/>
                <w:szCs w:val="24"/>
                <w:lang w:eastAsia="ar-SA"/>
              </w:rPr>
            </w:pPr>
            <w:r w:rsidRPr="0051685E">
              <w:rPr>
                <w:rFonts w:ascii="Times New Roman" w:eastAsia="Times New Roman" w:hAnsi="Times New Roman"/>
                <w:bCs/>
                <w:color w:val="000000"/>
                <w:sz w:val="24"/>
                <w:szCs w:val="24"/>
                <w:lang w:eastAsia="ar-SA"/>
              </w:rPr>
              <w:t xml:space="preserve">Квіти зрізані, різних кольорів. Висота стебла від 90 до 100 см. </w:t>
            </w:r>
            <w:proofErr w:type="spellStart"/>
            <w:r w:rsidRPr="0051685E">
              <w:rPr>
                <w:rFonts w:ascii="Times New Roman" w:eastAsia="Times New Roman" w:hAnsi="Times New Roman"/>
                <w:bCs/>
                <w:color w:val="000000"/>
                <w:sz w:val="24"/>
                <w:szCs w:val="24"/>
                <w:lang w:eastAsia="ar-SA"/>
              </w:rPr>
              <w:t>Троянди</w:t>
            </w:r>
            <w:proofErr w:type="spellEnd"/>
            <w:r w:rsidRPr="0051685E">
              <w:rPr>
                <w:rFonts w:ascii="Times New Roman" w:eastAsia="Times New Roman" w:hAnsi="Times New Roman"/>
                <w:bCs/>
                <w:color w:val="000000"/>
                <w:sz w:val="24"/>
                <w:szCs w:val="24"/>
                <w:lang w:eastAsia="ar-SA"/>
              </w:rPr>
              <w:t xml:space="preserve"> оформлюються </w:t>
            </w:r>
            <w:r w:rsidRPr="00291188">
              <w:rPr>
                <w:rFonts w:ascii="Times New Roman" w:eastAsia="Times New Roman" w:hAnsi="Times New Roman"/>
                <w:bCs/>
                <w:color w:val="000000"/>
                <w:sz w:val="24"/>
                <w:szCs w:val="24"/>
                <w:lang w:eastAsia="ar-SA"/>
              </w:rPr>
              <w:t>декоративним папером, сіткою, або пакувальним матеріалом.</w:t>
            </w:r>
          </w:p>
          <w:p w14:paraId="40EFE5D3" w14:textId="77777777" w:rsidR="00656105" w:rsidRPr="00774547" w:rsidRDefault="00656105" w:rsidP="003E3CB6">
            <w:pPr>
              <w:suppressAutoHyphens/>
              <w:spacing w:after="0" w:line="240" w:lineRule="auto"/>
              <w:rPr>
                <w:rFonts w:ascii="Times New Roman" w:eastAsia="Times New Roman" w:hAnsi="Times New Roman"/>
                <w:bCs/>
                <w:color w:val="000000"/>
                <w:sz w:val="24"/>
                <w:szCs w:val="24"/>
                <w:lang w:eastAsia="ar-SA"/>
              </w:rPr>
            </w:pPr>
            <w:r>
              <w:rPr>
                <w:rFonts w:ascii="Times New Roman" w:eastAsia="Times New Roman" w:hAnsi="Times New Roman"/>
                <w:bCs/>
                <w:color w:val="000000"/>
                <w:sz w:val="24"/>
                <w:szCs w:val="24"/>
                <w:lang w:eastAsia="ar-SA"/>
              </w:rPr>
              <w:t xml:space="preserve">Колір </w:t>
            </w:r>
            <w:r w:rsidRPr="0051685E">
              <w:rPr>
                <w:rFonts w:ascii="Times New Roman" w:eastAsia="Times New Roman" w:hAnsi="Times New Roman"/>
                <w:bCs/>
                <w:color w:val="000000"/>
                <w:sz w:val="24"/>
                <w:szCs w:val="24"/>
                <w:lang w:eastAsia="ar-SA"/>
              </w:rPr>
              <w:t>узгоджується з Замовником.</w:t>
            </w:r>
          </w:p>
        </w:tc>
        <w:tc>
          <w:tcPr>
            <w:tcW w:w="1134" w:type="dxa"/>
          </w:tcPr>
          <w:p w14:paraId="4E50A96A" w14:textId="77777777" w:rsidR="00656105" w:rsidRPr="00774547" w:rsidRDefault="00656105" w:rsidP="003E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bCs/>
                <w:color w:val="000000"/>
                <w:sz w:val="24"/>
                <w:szCs w:val="24"/>
                <w:lang w:eastAsia="ar-SA"/>
              </w:rPr>
            </w:pPr>
            <w:r>
              <w:rPr>
                <w:rFonts w:ascii="Times New Roman" w:eastAsia="Times New Roman" w:hAnsi="Times New Roman"/>
                <w:bCs/>
                <w:color w:val="000000"/>
                <w:sz w:val="24"/>
                <w:szCs w:val="24"/>
                <w:lang w:eastAsia="ar-SA"/>
              </w:rPr>
              <w:t>115</w:t>
            </w:r>
          </w:p>
        </w:tc>
      </w:tr>
      <w:tr w:rsidR="00656105" w:rsidRPr="00774547" w14:paraId="29591D9A" w14:textId="77777777" w:rsidTr="003E3CB6">
        <w:trPr>
          <w:trHeight w:val="292"/>
        </w:trPr>
        <w:tc>
          <w:tcPr>
            <w:tcW w:w="811" w:type="dxa"/>
          </w:tcPr>
          <w:p w14:paraId="5D073CE9" w14:textId="77777777" w:rsidR="00656105" w:rsidRPr="00774547" w:rsidRDefault="00656105" w:rsidP="003E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bCs/>
                <w:color w:val="000000"/>
                <w:sz w:val="24"/>
                <w:szCs w:val="24"/>
                <w:lang w:eastAsia="ar-SA"/>
              </w:rPr>
            </w:pPr>
            <w:r w:rsidRPr="00774547">
              <w:rPr>
                <w:rFonts w:ascii="Times New Roman" w:eastAsia="Times New Roman" w:hAnsi="Times New Roman"/>
                <w:bCs/>
                <w:color w:val="000000"/>
                <w:sz w:val="24"/>
                <w:szCs w:val="24"/>
                <w:lang w:eastAsia="ar-SA"/>
              </w:rPr>
              <w:t>5</w:t>
            </w:r>
          </w:p>
        </w:tc>
        <w:tc>
          <w:tcPr>
            <w:tcW w:w="3301" w:type="dxa"/>
          </w:tcPr>
          <w:p w14:paraId="79B8AADB" w14:textId="77777777" w:rsidR="00656105" w:rsidRPr="00774547" w:rsidRDefault="00656105" w:rsidP="003E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bCs/>
                <w:color w:val="000000"/>
                <w:sz w:val="24"/>
                <w:szCs w:val="24"/>
                <w:lang w:eastAsia="ar-SA"/>
              </w:rPr>
            </w:pPr>
            <w:r w:rsidRPr="0051685E">
              <w:rPr>
                <w:rFonts w:ascii="Times New Roman" w:eastAsia="Times New Roman" w:hAnsi="Times New Roman"/>
                <w:bCs/>
                <w:color w:val="000000"/>
                <w:sz w:val="24"/>
                <w:szCs w:val="24"/>
                <w:lang w:eastAsia="ar-SA"/>
              </w:rPr>
              <w:t>Троянда «</w:t>
            </w:r>
            <w:r>
              <w:rPr>
                <w:rFonts w:ascii="Times New Roman" w:eastAsia="Times New Roman" w:hAnsi="Times New Roman"/>
                <w:bCs/>
                <w:color w:val="000000"/>
                <w:sz w:val="24"/>
                <w:szCs w:val="24"/>
                <w:lang w:eastAsia="ar-SA"/>
              </w:rPr>
              <w:t>Україна</w:t>
            </w:r>
            <w:r w:rsidRPr="0051685E">
              <w:rPr>
                <w:rFonts w:ascii="Times New Roman" w:eastAsia="Times New Roman" w:hAnsi="Times New Roman"/>
                <w:bCs/>
                <w:color w:val="000000"/>
                <w:sz w:val="24"/>
                <w:szCs w:val="24"/>
                <w:lang w:eastAsia="ar-SA"/>
              </w:rPr>
              <w:t>»</w:t>
            </w:r>
          </w:p>
        </w:tc>
        <w:tc>
          <w:tcPr>
            <w:tcW w:w="4819" w:type="dxa"/>
          </w:tcPr>
          <w:p w14:paraId="3C7F8932" w14:textId="77777777" w:rsidR="00656105" w:rsidRDefault="00656105" w:rsidP="003E3CB6">
            <w:pPr>
              <w:spacing w:after="0" w:line="240" w:lineRule="auto"/>
              <w:rPr>
                <w:rFonts w:ascii="Times New Roman" w:eastAsia="Times New Roman" w:hAnsi="Times New Roman"/>
                <w:bCs/>
                <w:color w:val="000000"/>
                <w:sz w:val="24"/>
                <w:szCs w:val="24"/>
                <w:lang w:eastAsia="ru-RU"/>
              </w:rPr>
            </w:pPr>
            <w:r w:rsidRPr="0051685E">
              <w:rPr>
                <w:rFonts w:ascii="Times New Roman" w:eastAsia="Times New Roman" w:hAnsi="Times New Roman"/>
                <w:bCs/>
                <w:color w:val="000000"/>
                <w:sz w:val="24"/>
                <w:szCs w:val="24"/>
                <w:lang w:eastAsia="ru-RU"/>
              </w:rPr>
              <w:t xml:space="preserve">Квіти зрізані, різних кольорів. Висота </w:t>
            </w:r>
            <w:r w:rsidRPr="0051685E">
              <w:rPr>
                <w:rFonts w:ascii="Times New Roman" w:eastAsia="Times New Roman" w:hAnsi="Times New Roman"/>
                <w:bCs/>
                <w:color w:val="000000"/>
                <w:sz w:val="24"/>
                <w:szCs w:val="24"/>
                <w:lang w:eastAsia="ru-RU"/>
              </w:rPr>
              <w:lastRenderedPageBreak/>
              <w:t xml:space="preserve">стебла від </w:t>
            </w:r>
            <w:r>
              <w:rPr>
                <w:rFonts w:ascii="Times New Roman" w:eastAsia="Times New Roman" w:hAnsi="Times New Roman"/>
                <w:bCs/>
                <w:color w:val="000000"/>
                <w:sz w:val="24"/>
                <w:szCs w:val="24"/>
                <w:lang w:eastAsia="ru-RU"/>
              </w:rPr>
              <w:t xml:space="preserve">70 </w:t>
            </w:r>
            <w:r w:rsidRPr="0051685E">
              <w:rPr>
                <w:rFonts w:ascii="Times New Roman" w:eastAsia="Times New Roman" w:hAnsi="Times New Roman"/>
                <w:bCs/>
                <w:color w:val="000000"/>
                <w:sz w:val="24"/>
                <w:szCs w:val="24"/>
                <w:lang w:eastAsia="ru-RU"/>
              </w:rPr>
              <w:t xml:space="preserve">до </w:t>
            </w:r>
            <w:r>
              <w:rPr>
                <w:rFonts w:ascii="Times New Roman" w:eastAsia="Times New Roman" w:hAnsi="Times New Roman"/>
                <w:bCs/>
                <w:color w:val="000000"/>
                <w:sz w:val="24"/>
                <w:szCs w:val="24"/>
                <w:lang w:eastAsia="ru-RU"/>
              </w:rPr>
              <w:t>90</w:t>
            </w:r>
            <w:r w:rsidRPr="0051685E">
              <w:rPr>
                <w:rFonts w:ascii="Times New Roman" w:eastAsia="Times New Roman" w:hAnsi="Times New Roman"/>
                <w:bCs/>
                <w:color w:val="000000"/>
                <w:sz w:val="24"/>
                <w:szCs w:val="24"/>
                <w:lang w:eastAsia="ru-RU"/>
              </w:rPr>
              <w:t xml:space="preserve">см. </w:t>
            </w:r>
            <w:proofErr w:type="spellStart"/>
            <w:r w:rsidRPr="0051685E">
              <w:rPr>
                <w:rFonts w:ascii="Times New Roman" w:eastAsia="Times New Roman" w:hAnsi="Times New Roman"/>
                <w:bCs/>
                <w:color w:val="000000"/>
                <w:sz w:val="24"/>
                <w:szCs w:val="24"/>
                <w:lang w:eastAsia="ru-RU"/>
              </w:rPr>
              <w:t>Троянди</w:t>
            </w:r>
            <w:proofErr w:type="spellEnd"/>
            <w:r w:rsidRPr="0051685E">
              <w:rPr>
                <w:rFonts w:ascii="Times New Roman" w:eastAsia="Times New Roman" w:hAnsi="Times New Roman"/>
                <w:bCs/>
                <w:color w:val="000000"/>
                <w:sz w:val="24"/>
                <w:szCs w:val="24"/>
                <w:lang w:eastAsia="ru-RU"/>
              </w:rPr>
              <w:t xml:space="preserve"> оформлюються </w:t>
            </w:r>
            <w:r w:rsidRPr="00291188">
              <w:rPr>
                <w:rFonts w:ascii="Times New Roman" w:eastAsia="Times New Roman" w:hAnsi="Times New Roman"/>
                <w:bCs/>
                <w:color w:val="000000"/>
                <w:sz w:val="24"/>
                <w:szCs w:val="24"/>
                <w:lang w:eastAsia="ru-RU"/>
              </w:rPr>
              <w:t>декоративним папером, сіткою, або пакувальним матеріалом.</w:t>
            </w:r>
          </w:p>
          <w:p w14:paraId="03BF23E7" w14:textId="77777777" w:rsidR="00656105" w:rsidRPr="00774547" w:rsidRDefault="00656105" w:rsidP="003E3CB6">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ar-SA"/>
              </w:rPr>
              <w:t xml:space="preserve">Колір </w:t>
            </w:r>
            <w:r w:rsidRPr="0051685E">
              <w:rPr>
                <w:rFonts w:ascii="Times New Roman" w:eastAsia="Times New Roman" w:hAnsi="Times New Roman"/>
                <w:bCs/>
                <w:color w:val="000000"/>
                <w:sz w:val="24"/>
                <w:szCs w:val="24"/>
                <w:lang w:eastAsia="ar-SA"/>
              </w:rPr>
              <w:t>узгоджується з Замовником.</w:t>
            </w:r>
          </w:p>
        </w:tc>
        <w:tc>
          <w:tcPr>
            <w:tcW w:w="1134" w:type="dxa"/>
          </w:tcPr>
          <w:p w14:paraId="56D0F523" w14:textId="77777777" w:rsidR="00656105" w:rsidRPr="00774547" w:rsidRDefault="00656105" w:rsidP="003E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bCs/>
                <w:color w:val="000000"/>
                <w:sz w:val="24"/>
                <w:szCs w:val="24"/>
                <w:lang w:eastAsia="ar-SA"/>
              </w:rPr>
            </w:pPr>
            <w:r>
              <w:rPr>
                <w:rFonts w:ascii="Times New Roman" w:eastAsia="Times New Roman" w:hAnsi="Times New Roman"/>
                <w:bCs/>
                <w:color w:val="000000"/>
                <w:sz w:val="24"/>
                <w:szCs w:val="24"/>
                <w:lang w:eastAsia="ar-SA"/>
              </w:rPr>
              <w:lastRenderedPageBreak/>
              <w:t>115</w:t>
            </w:r>
          </w:p>
        </w:tc>
      </w:tr>
    </w:tbl>
    <w:p w14:paraId="74ED5E2C" w14:textId="77777777" w:rsidR="00656105" w:rsidRPr="00045F24" w:rsidRDefault="00656105" w:rsidP="00656105">
      <w:pPr>
        <w:pStyle w:val="a3"/>
        <w:spacing w:after="0" w:line="240" w:lineRule="auto"/>
        <w:ind w:left="786"/>
        <w:jc w:val="both"/>
        <w:rPr>
          <w:rFonts w:ascii="Times New Roman" w:hAnsi="Times New Roman"/>
          <w:b/>
          <w:bCs/>
          <w:sz w:val="24"/>
          <w:szCs w:val="24"/>
        </w:rPr>
      </w:pPr>
    </w:p>
    <w:p w14:paraId="48A4E889" w14:textId="77777777" w:rsidR="00280201" w:rsidRPr="00280201" w:rsidRDefault="00280201" w:rsidP="00280201">
      <w:pPr>
        <w:spacing w:after="160" w:line="259" w:lineRule="auto"/>
        <w:ind w:firstLine="720"/>
        <w:jc w:val="both"/>
        <w:rPr>
          <w:rFonts w:ascii="Times New Roman" w:eastAsia="Times New Roman" w:hAnsi="Times New Roman"/>
          <w:i/>
          <w:iCs/>
          <w:noProof/>
          <w:sz w:val="24"/>
          <w:szCs w:val="20"/>
          <w:lang w:val="ru-RU" w:eastAsia="ru-RU"/>
        </w:rPr>
      </w:pPr>
      <w:r w:rsidRPr="00280201">
        <w:rPr>
          <w:rFonts w:ascii="Times New Roman" w:eastAsia="Times New Roman" w:hAnsi="Times New Roman"/>
          <w:color w:val="000000"/>
          <w:spacing w:val="-4"/>
          <w:sz w:val="28"/>
          <w:szCs w:val="28"/>
          <w:lang w:eastAsia="ru-RU"/>
        </w:rPr>
        <w:t>*</w:t>
      </w:r>
      <w:r w:rsidRPr="00280201">
        <w:rPr>
          <w:rFonts w:ascii="Times New Roman" w:eastAsia="Times New Roman" w:hAnsi="Times New Roman"/>
          <w:color w:val="000000"/>
          <w:spacing w:val="-4"/>
          <w:sz w:val="28"/>
          <w:szCs w:val="28"/>
          <w:lang w:eastAsia="uk-UA"/>
        </w:rPr>
        <w:t xml:space="preserve"> </w:t>
      </w:r>
      <w:r w:rsidRPr="00280201">
        <w:rPr>
          <w:rFonts w:ascii="Times New Roman" w:eastAsia="Times New Roman" w:hAnsi="Times New Roman"/>
          <w:i/>
          <w:iCs/>
          <w:noProof/>
          <w:sz w:val="24"/>
          <w:szCs w:val="20"/>
          <w:lang w:val="ru-RU" w:eastAsia="ru-RU"/>
        </w:rPr>
        <w:t>Всі посилання на конкретні марку чи виробника, чи на торгові марки, вживаються у значенні «…. «або еквівалент»».</w:t>
      </w:r>
    </w:p>
    <w:p w14:paraId="7979B585" w14:textId="77777777" w:rsidR="00280201" w:rsidRPr="00280201" w:rsidRDefault="00280201" w:rsidP="00280201">
      <w:pPr>
        <w:widowControl w:val="0"/>
        <w:overflowPunct w:val="0"/>
        <w:autoSpaceDE w:val="0"/>
        <w:autoSpaceDN w:val="0"/>
        <w:adjustRightInd w:val="0"/>
        <w:spacing w:after="0" w:line="240" w:lineRule="auto"/>
        <w:ind w:firstLine="720"/>
        <w:jc w:val="both"/>
        <w:rPr>
          <w:rFonts w:ascii="Times New Roman" w:eastAsia="Times New Roman" w:hAnsi="Times New Roman"/>
          <w:i/>
          <w:iCs/>
          <w:noProof/>
          <w:sz w:val="24"/>
          <w:szCs w:val="20"/>
          <w:lang w:val="ru-RU" w:eastAsia="ru-RU"/>
        </w:rPr>
      </w:pPr>
      <w:r w:rsidRPr="00280201">
        <w:rPr>
          <w:rFonts w:ascii="Times New Roman" w:eastAsia="Times New Roman" w:hAnsi="Times New Roman"/>
          <w:i/>
          <w:iCs/>
          <w:noProof/>
          <w:sz w:val="24"/>
          <w:szCs w:val="20"/>
          <w:lang w:val="ru-RU" w:eastAsia="ru-RU"/>
        </w:rPr>
        <w:t>Якщо учасник пропонує еквівалент, технічні характеристики запропонованого еквівалента не повинні відрізнятися від технічних характеристик предмета закупівлі, визначених у тендерній документації, або бути кращими.</w:t>
      </w:r>
    </w:p>
    <w:p w14:paraId="1ED40525" w14:textId="6FC00F1A" w:rsidR="00231E85" w:rsidRPr="00280201" w:rsidRDefault="00231E85" w:rsidP="00F964F6">
      <w:pPr>
        <w:spacing w:after="0" w:line="240" w:lineRule="auto"/>
        <w:ind w:firstLine="709"/>
        <w:jc w:val="both"/>
        <w:rPr>
          <w:rFonts w:ascii="Times New Roman" w:hAnsi="Times New Roman"/>
          <w:sz w:val="20"/>
          <w:szCs w:val="20"/>
          <w:lang w:val="ru-RU"/>
        </w:rPr>
      </w:pPr>
    </w:p>
    <w:sectPr w:rsidR="00231E85" w:rsidRPr="00280201" w:rsidSect="009A525D">
      <w:headerReference w:type="default" r:id="rId11"/>
      <w:pgSz w:w="11906" w:h="16838"/>
      <w:pgMar w:top="567" w:right="850" w:bottom="850"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210112" w14:textId="77777777" w:rsidR="00E5558F" w:rsidRDefault="00E5558F" w:rsidP="009A525D">
      <w:pPr>
        <w:spacing w:after="0" w:line="240" w:lineRule="auto"/>
      </w:pPr>
      <w:r>
        <w:separator/>
      </w:r>
    </w:p>
  </w:endnote>
  <w:endnote w:type="continuationSeparator" w:id="0">
    <w:p w14:paraId="4C0E2F81" w14:textId="77777777" w:rsidR="00E5558F" w:rsidRDefault="00E5558F" w:rsidP="009A52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DE83AB" w14:textId="77777777" w:rsidR="00E5558F" w:rsidRDefault="00E5558F" w:rsidP="009A525D">
      <w:pPr>
        <w:spacing w:after="0" w:line="240" w:lineRule="auto"/>
      </w:pPr>
      <w:r>
        <w:separator/>
      </w:r>
    </w:p>
  </w:footnote>
  <w:footnote w:type="continuationSeparator" w:id="0">
    <w:p w14:paraId="44805041" w14:textId="77777777" w:rsidR="00E5558F" w:rsidRDefault="00E5558F" w:rsidP="009A52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8A285B" w14:textId="77777777" w:rsidR="009A525D" w:rsidRDefault="00E1171B" w:rsidP="009A525D">
    <w:pPr>
      <w:pStyle w:val="a9"/>
      <w:jc w:val="center"/>
    </w:pPr>
    <w:r>
      <w:fldChar w:fldCharType="begin"/>
    </w:r>
    <w:r>
      <w:instrText>PAGE   \* MERGEFORMAT</w:instrText>
    </w:r>
    <w:r>
      <w:fldChar w:fldCharType="separate"/>
    </w:r>
    <w:r w:rsidR="004819FF">
      <w:rPr>
        <w:noProof/>
      </w:rPr>
      <w:t>3</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B76B1"/>
    <w:multiLevelType w:val="hybridMultilevel"/>
    <w:tmpl w:val="922075EC"/>
    <w:lvl w:ilvl="0" w:tplc="A3741C7E">
      <w:start w:val="1"/>
      <w:numFmt w:val="bullet"/>
      <w:lvlText w:val="-"/>
      <w:lvlJc w:val="left"/>
      <w:pPr>
        <w:ind w:left="1429" w:hanging="360"/>
      </w:pPr>
      <w:rPr>
        <w:rFonts w:ascii="Courier New" w:hAnsi="Courier New"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nsid w:val="24173EF5"/>
    <w:multiLevelType w:val="hybridMultilevel"/>
    <w:tmpl w:val="0F14C10E"/>
    <w:lvl w:ilvl="0" w:tplc="7AD83A36">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nsid w:val="2D393241"/>
    <w:multiLevelType w:val="hybridMultilevel"/>
    <w:tmpl w:val="B25E3A08"/>
    <w:lvl w:ilvl="0" w:tplc="ED92A34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4">
    <w:nsid w:val="4D643211"/>
    <w:multiLevelType w:val="hybridMultilevel"/>
    <w:tmpl w:val="4330115C"/>
    <w:lvl w:ilvl="0" w:tplc="04190001">
      <w:start w:val="1"/>
      <w:numFmt w:val="bullet"/>
      <w:lvlText w:val=""/>
      <w:lvlJc w:val="left"/>
      <w:pPr>
        <w:ind w:left="578" w:hanging="360"/>
      </w:pPr>
      <w:rPr>
        <w:rFonts w:ascii="Symbol" w:hAnsi="Symbol" w:hint="default"/>
      </w:rPr>
    </w:lvl>
    <w:lvl w:ilvl="1" w:tplc="04190003">
      <w:start w:val="1"/>
      <w:numFmt w:val="bullet"/>
      <w:lvlText w:val="o"/>
      <w:lvlJc w:val="left"/>
      <w:pPr>
        <w:ind w:left="1298" w:hanging="360"/>
      </w:pPr>
      <w:rPr>
        <w:rFonts w:ascii="Courier New" w:hAnsi="Courier New" w:cs="Courier New" w:hint="default"/>
      </w:rPr>
    </w:lvl>
    <w:lvl w:ilvl="2" w:tplc="04190005">
      <w:start w:val="1"/>
      <w:numFmt w:val="bullet"/>
      <w:lvlText w:val=""/>
      <w:lvlJc w:val="left"/>
      <w:pPr>
        <w:ind w:left="2018" w:hanging="360"/>
      </w:pPr>
      <w:rPr>
        <w:rFonts w:ascii="Wingdings" w:hAnsi="Wingdings" w:hint="default"/>
      </w:rPr>
    </w:lvl>
    <w:lvl w:ilvl="3" w:tplc="04190001">
      <w:start w:val="1"/>
      <w:numFmt w:val="bullet"/>
      <w:lvlText w:val=""/>
      <w:lvlJc w:val="left"/>
      <w:pPr>
        <w:ind w:left="2738" w:hanging="360"/>
      </w:pPr>
      <w:rPr>
        <w:rFonts w:ascii="Symbol" w:hAnsi="Symbol" w:hint="default"/>
      </w:rPr>
    </w:lvl>
    <w:lvl w:ilvl="4" w:tplc="04190003">
      <w:start w:val="1"/>
      <w:numFmt w:val="bullet"/>
      <w:lvlText w:val="o"/>
      <w:lvlJc w:val="left"/>
      <w:pPr>
        <w:ind w:left="3458" w:hanging="360"/>
      </w:pPr>
      <w:rPr>
        <w:rFonts w:ascii="Courier New" w:hAnsi="Courier New" w:cs="Courier New" w:hint="default"/>
      </w:rPr>
    </w:lvl>
    <w:lvl w:ilvl="5" w:tplc="04190005">
      <w:start w:val="1"/>
      <w:numFmt w:val="bullet"/>
      <w:lvlText w:val=""/>
      <w:lvlJc w:val="left"/>
      <w:pPr>
        <w:ind w:left="4178" w:hanging="360"/>
      </w:pPr>
      <w:rPr>
        <w:rFonts w:ascii="Wingdings" w:hAnsi="Wingdings" w:hint="default"/>
      </w:rPr>
    </w:lvl>
    <w:lvl w:ilvl="6" w:tplc="04190001">
      <w:start w:val="1"/>
      <w:numFmt w:val="bullet"/>
      <w:lvlText w:val=""/>
      <w:lvlJc w:val="left"/>
      <w:pPr>
        <w:ind w:left="4898" w:hanging="360"/>
      </w:pPr>
      <w:rPr>
        <w:rFonts w:ascii="Symbol" w:hAnsi="Symbol" w:hint="default"/>
      </w:rPr>
    </w:lvl>
    <w:lvl w:ilvl="7" w:tplc="04190003">
      <w:start w:val="1"/>
      <w:numFmt w:val="bullet"/>
      <w:lvlText w:val="o"/>
      <w:lvlJc w:val="left"/>
      <w:pPr>
        <w:ind w:left="5618" w:hanging="360"/>
      </w:pPr>
      <w:rPr>
        <w:rFonts w:ascii="Courier New" w:hAnsi="Courier New" w:cs="Courier New" w:hint="default"/>
      </w:rPr>
    </w:lvl>
    <w:lvl w:ilvl="8" w:tplc="04190005">
      <w:start w:val="1"/>
      <w:numFmt w:val="bullet"/>
      <w:lvlText w:val=""/>
      <w:lvlJc w:val="left"/>
      <w:pPr>
        <w:ind w:left="6338" w:hanging="360"/>
      </w:pPr>
      <w:rPr>
        <w:rFonts w:ascii="Wingdings" w:hAnsi="Wingdings" w:hint="default"/>
      </w:rPr>
    </w:lvl>
  </w:abstractNum>
  <w:abstractNum w:abstractNumId="5">
    <w:nsid w:val="53B20EB9"/>
    <w:multiLevelType w:val="hybridMultilevel"/>
    <w:tmpl w:val="FCBC59FC"/>
    <w:lvl w:ilvl="0" w:tplc="73A29C64">
      <w:start w:val="1"/>
      <w:numFmt w:val="bullet"/>
      <w:lvlText w:val="­"/>
      <w:lvlJc w:val="left"/>
      <w:pPr>
        <w:ind w:left="720" w:hanging="360"/>
      </w:pPr>
      <w:rPr>
        <w:rFonts w:ascii="Courier New" w:hAnsi="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561E76E7"/>
    <w:multiLevelType w:val="hybridMultilevel"/>
    <w:tmpl w:val="AB52D8D6"/>
    <w:lvl w:ilvl="0" w:tplc="04190001">
      <w:start w:val="1"/>
      <w:numFmt w:val="bullet"/>
      <w:lvlText w:val=""/>
      <w:lvlJc w:val="left"/>
      <w:pPr>
        <w:ind w:left="777" w:hanging="360"/>
      </w:pPr>
      <w:rPr>
        <w:rFonts w:ascii="Symbol" w:hAnsi="Symbol" w:hint="default"/>
      </w:rPr>
    </w:lvl>
    <w:lvl w:ilvl="1" w:tplc="04190003">
      <w:start w:val="1"/>
      <w:numFmt w:val="bullet"/>
      <w:lvlText w:val="o"/>
      <w:lvlJc w:val="left"/>
      <w:pPr>
        <w:ind w:left="1497" w:hanging="360"/>
      </w:pPr>
      <w:rPr>
        <w:rFonts w:ascii="Courier New" w:hAnsi="Courier New" w:cs="Courier New" w:hint="default"/>
      </w:rPr>
    </w:lvl>
    <w:lvl w:ilvl="2" w:tplc="04190005">
      <w:start w:val="1"/>
      <w:numFmt w:val="bullet"/>
      <w:lvlText w:val=""/>
      <w:lvlJc w:val="left"/>
      <w:pPr>
        <w:ind w:left="2217" w:hanging="360"/>
      </w:pPr>
      <w:rPr>
        <w:rFonts w:ascii="Wingdings" w:hAnsi="Wingdings" w:hint="default"/>
      </w:rPr>
    </w:lvl>
    <w:lvl w:ilvl="3" w:tplc="04190001">
      <w:start w:val="1"/>
      <w:numFmt w:val="bullet"/>
      <w:lvlText w:val=""/>
      <w:lvlJc w:val="left"/>
      <w:pPr>
        <w:ind w:left="2937" w:hanging="360"/>
      </w:pPr>
      <w:rPr>
        <w:rFonts w:ascii="Symbol" w:hAnsi="Symbol" w:hint="default"/>
      </w:rPr>
    </w:lvl>
    <w:lvl w:ilvl="4" w:tplc="04190003">
      <w:start w:val="1"/>
      <w:numFmt w:val="bullet"/>
      <w:lvlText w:val="o"/>
      <w:lvlJc w:val="left"/>
      <w:pPr>
        <w:ind w:left="3657" w:hanging="360"/>
      </w:pPr>
      <w:rPr>
        <w:rFonts w:ascii="Courier New" w:hAnsi="Courier New" w:cs="Courier New" w:hint="default"/>
      </w:rPr>
    </w:lvl>
    <w:lvl w:ilvl="5" w:tplc="04190005">
      <w:start w:val="1"/>
      <w:numFmt w:val="bullet"/>
      <w:lvlText w:val=""/>
      <w:lvlJc w:val="left"/>
      <w:pPr>
        <w:ind w:left="4377" w:hanging="360"/>
      </w:pPr>
      <w:rPr>
        <w:rFonts w:ascii="Wingdings" w:hAnsi="Wingdings" w:hint="default"/>
      </w:rPr>
    </w:lvl>
    <w:lvl w:ilvl="6" w:tplc="04190001">
      <w:start w:val="1"/>
      <w:numFmt w:val="bullet"/>
      <w:lvlText w:val=""/>
      <w:lvlJc w:val="left"/>
      <w:pPr>
        <w:ind w:left="5097" w:hanging="360"/>
      </w:pPr>
      <w:rPr>
        <w:rFonts w:ascii="Symbol" w:hAnsi="Symbol" w:hint="default"/>
      </w:rPr>
    </w:lvl>
    <w:lvl w:ilvl="7" w:tplc="04190003">
      <w:start w:val="1"/>
      <w:numFmt w:val="bullet"/>
      <w:lvlText w:val="o"/>
      <w:lvlJc w:val="left"/>
      <w:pPr>
        <w:ind w:left="5817" w:hanging="360"/>
      </w:pPr>
      <w:rPr>
        <w:rFonts w:ascii="Courier New" w:hAnsi="Courier New" w:cs="Courier New" w:hint="default"/>
      </w:rPr>
    </w:lvl>
    <w:lvl w:ilvl="8" w:tplc="04190005">
      <w:start w:val="1"/>
      <w:numFmt w:val="bullet"/>
      <w:lvlText w:val=""/>
      <w:lvlJc w:val="left"/>
      <w:pPr>
        <w:ind w:left="6537" w:hanging="360"/>
      </w:pPr>
      <w:rPr>
        <w:rFonts w:ascii="Wingdings" w:hAnsi="Wingdings" w:hint="default"/>
      </w:rPr>
    </w:lvl>
  </w:abstractNum>
  <w:abstractNum w:abstractNumId="7">
    <w:nsid w:val="62314871"/>
    <w:multiLevelType w:val="hybridMultilevel"/>
    <w:tmpl w:val="B9EC15A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63481DC1"/>
    <w:multiLevelType w:val="multilevel"/>
    <w:tmpl w:val="6F30F506"/>
    <w:lvl w:ilvl="0">
      <w:start w:val="1"/>
      <w:numFmt w:val="decimal"/>
      <w:lvlText w:val="%1"/>
      <w:lvlJc w:val="left"/>
      <w:pPr>
        <w:ind w:left="360" w:hanging="360"/>
      </w:pPr>
    </w:lvl>
    <w:lvl w:ilvl="1">
      <w:start w:val="1"/>
      <w:numFmt w:val="decimal"/>
      <w:lvlText w:val="%1.%2"/>
      <w:lvlJc w:val="left"/>
      <w:pPr>
        <w:ind w:left="417" w:hanging="360"/>
      </w:pPr>
    </w:lvl>
    <w:lvl w:ilvl="2">
      <w:start w:val="1"/>
      <w:numFmt w:val="decimal"/>
      <w:lvlText w:val="%1.%2.%3"/>
      <w:lvlJc w:val="left"/>
      <w:pPr>
        <w:ind w:left="834" w:hanging="720"/>
      </w:pPr>
    </w:lvl>
    <w:lvl w:ilvl="3">
      <w:start w:val="1"/>
      <w:numFmt w:val="decimal"/>
      <w:lvlText w:val="%1.%2.%3.%4"/>
      <w:lvlJc w:val="left"/>
      <w:pPr>
        <w:ind w:left="891" w:hanging="720"/>
      </w:pPr>
    </w:lvl>
    <w:lvl w:ilvl="4">
      <w:start w:val="1"/>
      <w:numFmt w:val="decimal"/>
      <w:lvlText w:val="%1.%2.%3.%4.%5"/>
      <w:lvlJc w:val="left"/>
      <w:pPr>
        <w:ind w:left="1308" w:hanging="1080"/>
      </w:pPr>
    </w:lvl>
    <w:lvl w:ilvl="5">
      <w:start w:val="1"/>
      <w:numFmt w:val="decimal"/>
      <w:lvlText w:val="%1.%2.%3.%4.%5.%6"/>
      <w:lvlJc w:val="left"/>
      <w:pPr>
        <w:ind w:left="1365" w:hanging="1080"/>
      </w:pPr>
    </w:lvl>
    <w:lvl w:ilvl="6">
      <w:start w:val="1"/>
      <w:numFmt w:val="decimal"/>
      <w:lvlText w:val="%1.%2.%3.%4.%5.%6.%7"/>
      <w:lvlJc w:val="left"/>
      <w:pPr>
        <w:ind w:left="1782" w:hanging="1440"/>
      </w:pPr>
    </w:lvl>
    <w:lvl w:ilvl="7">
      <w:start w:val="1"/>
      <w:numFmt w:val="decimal"/>
      <w:lvlText w:val="%1.%2.%3.%4.%5.%6.%7.%8"/>
      <w:lvlJc w:val="left"/>
      <w:pPr>
        <w:ind w:left="1839" w:hanging="1440"/>
      </w:pPr>
    </w:lvl>
    <w:lvl w:ilvl="8">
      <w:start w:val="1"/>
      <w:numFmt w:val="decimal"/>
      <w:lvlText w:val="%1.%2.%3.%4.%5.%6.%7.%8.%9"/>
      <w:lvlJc w:val="left"/>
      <w:pPr>
        <w:ind w:left="1896" w:hanging="1440"/>
      </w:pPr>
    </w:lvl>
  </w:abstractNum>
  <w:abstractNum w:abstractNumId="9">
    <w:nsid w:val="778D30C5"/>
    <w:multiLevelType w:val="hybridMultilevel"/>
    <w:tmpl w:val="DB08774A"/>
    <w:lvl w:ilvl="0" w:tplc="04190001">
      <w:start w:val="1"/>
      <w:numFmt w:val="bullet"/>
      <w:lvlText w:val=""/>
      <w:lvlJc w:val="left"/>
      <w:pPr>
        <w:ind w:left="720" w:hanging="360"/>
      </w:pPr>
      <w:rPr>
        <w:rFonts w:ascii="Symbol" w:hAnsi="Symbol" w:hint="default"/>
      </w:rPr>
    </w:lvl>
    <w:lvl w:ilvl="1" w:tplc="B1164D7C">
      <w:start w:val="4"/>
      <w:numFmt w:val="bullet"/>
      <w:lvlText w:val="•"/>
      <w:lvlJc w:val="left"/>
      <w:pPr>
        <w:ind w:left="1440" w:hanging="360"/>
      </w:pPr>
      <w:rPr>
        <w:rFonts w:ascii="Times New Roman" w:eastAsia="Calibri"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7CB740AF"/>
    <w:multiLevelType w:val="hybridMultilevel"/>
    <w:tmpl w:val="A7DE7F5A"/>
    <w:lvl w:ilvl="0" w:tplc="A62A3A3E">
      <w:start w:val="11"/>
      <w:numFmt w:val="bullet"/>
      <w:lvlText w:val="-"/>
      <w:lvlJc w:val="left"/>
      <w:pPr>
        <w:ind w:left="927" w:hanging="360"/>
      </w:pPr>
      <w:rPr>
        <w:rFonts w:ascii="Times New Roman" w:eastAsia="Calibr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abstractNumId w:val="3"/>
  </w:num>
  <w:num w:numId="2">
    <w:abstractNumId w:val="5"/>
  </w:num>
  <w:num w:numId="3">
    <w:abstractNumId w:val="0"/>
  </w:num>
  <w:num w:numId="4">
    <w:abstractNumId w:val="2"/>
  </w:num>
  <w:num w:numId="5">
    <w:abstractNumId w:val="1"/>
  </w:num>
  <w:num w:numId="6">
    <w:abstractNumId w:val="10"/>
  </w:num>
  <w:num w:numId="7">
    <w:abstractNumId w:val="9"/>
  </w:num>
  <w:num w:numId="8">
    <w:abstractNumId w:val="4"/>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F80"/>
    <w:rsid w:val="000122AD"/>
    <w:rsid w:val="000210D2"/>
    <w:rsid w:val="0002334C"/>
    <w:rsid w:val="00030B1D"/>
    <w:rsid w:val="00040561"/>
    <w:rsid w:val="00040B89"/>
    <w:rsid w:val="00045F24"/>
    <w:rsid w:val="00052530"/>
    <w:rsid w:val="000720EB"/>
    <w:rsid w:val="000769A8"/>
    <w:rsid w:val="00077096"/>
    <w:rsid w:val="000A57E4"/>
    <w:rsid w:val="000A6027"/>
    <w:rsid w:val="000B1F80"/>
    <w:rsid w:val="000C58C4"/>
    <w:rsid w:val="000C63E5"/>
    <w:rsid w:val="000D292C"/>
    <w:rsid w:val="000D53A8"/>
    <w:rsid w:val="00110561"/>
    <w:rsid w:val="001130F8"/>
    <w:rsid w:val="001436C9"/>
    <w:rsid w:val="00154A0E"/>
    <w:rsid w:val="00160E62"/>
    <w:rsid w:val="002076F4"/>
    <w:rsid w:val="00231E85"/>
    <w:rsid w:val="00246C67"/>
    <w:rsid w:val="00250938"/>
    <w:rsid w:val="0025477A"/>
    <w:rsid w:val="0027380C"/>
    <w:rsid w:val="00274606"/>
    <w:rsid w:val="00280201"/>
    <w:rsid w:val="002B5802"/>
    <w:rsid w:val="003055A2"/>
    <w:rsid w:val="00331D01"/>
    <w:rsid w:val="00354837"/>
    <w:rsid w:val="0036602B"/>
    <w:rsid w:val="00370C4C"/>
    <w:rsid w:val="003B715C"/>
    <w:rsid w:val="003D1EDF"/>
    <w:rsid w:val="003E3980"/>
    <w:rsid w:val="003E5B52"/>
    <w:rsid w:val="00416101"/>
    <w:rsid w:val="00421D94"/>
    <w:rsid w:val="004260EE"/>
    <w:rsid w:val="00442F4C"/>
    <w:rsid w:val="004742A6"/>
    <w:rsid w:val="00481229"/>
    <w:rsid w:val="004819FF"/>
    <w:rsid w:val="004979DD"/>
    <w:rsid w:val="004A362D"/>
    <w:rsid w:val="00501BB8"/>
    <w:rsid w:val="0051540B"/>
    <w:rsid w:val="00515A41"/>
    <w:rsid w:val="00516B6D"/>
    <w:rsid w:val="00532D08"/>
    <w:rsid w:val="005558F6"/>
    <w:rsid w:val="005621FD"/>
    <w:rsid w:val="00575E3F"/>
    <w:rsid w:val="00595B53"/>
    <w:rsid w:val="005B0826"/>
    <w:rsid w:val="005B1643"/>
    <w:rsid w:val="005B343F"/>
    <w:rsid w:val="005B4FA4"/>
    <w:rsid w:val="005C4875"/>
    <w:rsid w:val="005C74E3"/>
    <w:rsid w:val="005E1925"/>
    <w:rsid w:val="006124A8"/>
    <w:rsid w:val="006138BA"/>
    <w:rsid w:val="0064713D"/>
    <w:rsid w:val="00652C94"/>
    <w:rsid w:val="00656105"/>
    <w:rsid w:val="00667775"/>
    <w:rsid w:val="006A1BE5"/>
    <w:rsid w:val="006B0457"/>
    <w:rsid w:val="006C4DEA"/>
    <w:rsid w:val="006E22BA"/>
    <w:rsid w:val="0070340F"/>
    <w:rsid w:val="007276BB"/>
    <w:rsid w:val="00754115"/>
    <w:rsid w:val="00767F7D"/>
    <w:rsid w:val="007906E0"/>
    <w:rsid w:val="007C6B63"/>
    <w:rsid w:val="00814D48"/>
    <w:rsid w:val="00821AD1"/>
    <w:rsid w:val="0083510B"/>
    <w:rsid w:val="00835FB4"/>
    <w:rsid w:val="008435D1"/>
    <w:rsid w:val="0085651B"/>
    <w:rsid w:val="008B26F8"/>
    <w:rsid w:val="008C2D15"/>
    <w:rsid w:val="008D1344"/>
    <w:rsid w:val="008E189B"/>
    <w:rsid w:val="008E61E5"/>
    <w:rsid w:val="00931D71"/>
    <w:rsid w:val="009375CF"/>
    <w:rsid w:val="00953778"/>
    <w:rsid w:val="0096079F"/>
    <w:rsid w:val="00966E21"/>
    <w:rsid w:val="00967420"/>
    <w:rsid w:val="00984941"/>
    <w:rsid w:val="00984E9E"/>
    <w:rsid w:val="00987001"/>
    <w:rsid w:val="00990A2D"/>
    <w:rsid w:val="009A525D"/>
    <w:rsid w:val="009B1FEB"/>
    <w:rsid w:val="009C1AC6"/>
    <w:rsid w:val="009D413E"/>
    <w:rsid w:val="00A149A5"/>
    <w:rsid w:val="00A14C1A"/>
    <w:rsid w:val="00A52FC9"/>
    <w:rsid w:val="00A83726"/>
    <w:rsid w:val="00AA5452"/>
    <w:rsid w:val="00AB1CC8"/>
    <w:rsid w:val="00AB3ACD"/>
    <w:rsid w:val="00AD63A6"/>
    <w:rsid w:val="00AE59DC"/>
    <w:rsid w:val="00B12373"/>
    <w:rsid w:val="00B13793"/>
    <w:rsid w:val="00B17519"/>
    <w:rsid w:val="00B25E23"/>
    <w:rsid w:val="00B6060F"/>
    <w:rsid w:val="00B923E3"/>
    <w:rsid w:val="00BB0CFC"/>
    <w:rsid w:val="00BE2D49"/>
    <w:rsid w:val="00BF32AE"/>
    <w:rsid w:val="00BF6267"/>
    <w:rsid w:val="00C13FAF"/>
    <w:rsid w:val="00C27536"/>
    <w:rsid w:val="00C55C00"/>
    <w:rsid w:val="00C62461"/>
    <w:rsid w:val="00C819C9"/>
    <w:rsid w:val="00C81FAE"/>
    <w:rsid w:val="00C85EC1"/>
    <w:rsid w:val="00CB0FAA"/>
    <w:rsid w:val="00CC0C65"/>
    <w:rsid w:val="00CC3087"/>
    <w:rsid w:val="00D03240"/>
    <w:rsid w:val="00D10FDF"/>
    <w:rsid w:val="00D13F1E"/>
    <w:rsid w:val="00D20043"/>
    <w:rsid w:val="00D30530"/>
    <w:rsid w:val="00D417A2"/>
    <w:rsid w:val="00D9634E"/>
    <w:rsid w:val="00DD00C2"/>
    <w:rsid w:val="00DD086E"/>
    <w:rsid w:val="00DE12BB"/>
    <w:rsid w:val="00E1171B"/>
    <w:rsid w:val="00E1397F"/>
    <w:rsid w:val="00E14721"/>
    <w:rsid w:val="00E33FD8"/>
    <w:rsid w:val="00E46DF6"/>
    <w:rsid w:val="00E5558F"/>
    <w:rsid w:val="00EC7002"/>
    <w:rsid w:val="00ED4A44"/>
    <w:rsid w:val="00EE6A2D"/>
    <w:rsid w:val="00EE74B4"/>
    <w:rsid w:val="00EF6DFE"/>
    <w:rsid w:val="00F537B3"/>
    <w:rsid w:val="00F57017"/>
    <w:rsid w:val="00F61527"/>
    <w:rsid w:val="00F664D4"/>
    <w:rsid w:val="00F81354"/>
    <w:rsid w:val="00F81C73"/>
    <w:rsid w:val="00F857A8"/>
    <w:rsid w:val="00F964F6"/>
    <w:rsid w:val="00FB3394"/>
    <w:rsid w:val="00FC2AF6"/>
    <w:rsid w:val="00FC4A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D7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5E3F"/>
    <w:pPr>
      <w:spacing w:after="200" w:line="276" w:lineRule="auto"/>
    </w:pPr>
    <w:rPr>
      <w:sz w:val="22"/>
      <w:szCs w:val="22"/>
      <w:lang w:val="uk-UA" w:eastAsia="en-US"/>
    </w:rPr>
  </w:style>
  <w:style w:type="paragraph" w:styleId="1">
    <w:name w:val="heading 1"/>
    <w:basedOn w:val="a"/>
    <w:next w:val="a"/>
    <w:link w:val="10"/>
    <w:uiPriority w:val="9"/>
    <w:qFormat/>
    <w:rsid w:val="00D032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0B1F80"/>
    <w:pPr>
      <w:ind w:left="720"/>
      <w:contextualSpacing/>
    </w:pPr>
    <w:rPr>
      <w:sz w:val="20"/>
      <w:szCs w:val="20"/>
    </w:rPr>
  </w:style>
  <w:style w:type="character" w:customStyle="1" w:styleId="a4">
    <w:name w:val="Абзац списку Знак"/>
    <w:link w:val="a3"/>
    <w:uiPriority w:val="34"/>
    <w:locked/>
    <w:rsid w:val="000B1F80"/>
    <w:rPr>
      <w:rFonts w:ascii="Calibri" w:eastAsia="Calibri" w:hAnsi="Calibri" w:cs="Times New Roman"/>
    </w:rPr>
  </w:style>
  <w:style w:type="paragraph" w:customStyle="1" w:styleId="12">
    <w:name w:val="ОТ_Дог_12"/>
    <w:basedOn w:val="a"/>
    <w:link w:val="120"/>
    <w:rsid w:val="00931D71"/>
    <w:pPr>
      <w:widowControl w:val="0"/>
      <w:autoSpaceDE w:val="0"/>
      <w:autoSpaceDN w:val="0"/>
      <w:adjustRightInd w:val="0"/>
      <w:spacing w:after="0" w:line="240" w:lineRule="auto"/>
      <w:ind w:firstLine="567"/>
      <w:jc w:val="both"/>
    </w:pPr>
    <w:rPr>
      <w:rFonts w:ascii="Times New Roman" w:eastAsia="Times New Roman" w:hAnsi="Times New Roman"/>
      <w:sz w:val="24"/>
      <w:szCs w:val="24"/>
    </w:rPr>
  </w:style>
  <w:style w:type="character" w:customStyle="1" w:styleId="120">
    <w:name w:val="ОТ_Дог_12 Знак"/>
    <w:link w:val="12"/>
    <w:rsid w:val="00931D71"/>
    <w:rPr>
      <w:rFonts w:ascii="Times New Roman" w:eastAsia="Times New Roman" w:hAnsi="Times New Roman" w:cs="Times New Roman CYR"/>
      <w:sz w:val="24"/>
      <w:szCs w:val="24"/>
      <w:lang w:val="uk-UA"/>
    </w:rPr>
  </w:style>
  <w:style w:type="paragraph" w:styleId="a5">
    <w:name w:val="Normal (Web)"/>
    <w:aliases w:val="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Web), Знак2,Знак2"/>
    <w:basedOn w:val="a"/>
    <w:link w:val="a6"/>
    <w:uiPriority w:val="99"/>
    <w:qFormat/>
    <w:rsid w:val="00931D71"/>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a7">
    <w:name w:val="a"/>
    <w:basedOn w:val="a"/>
    <w:rsid w:val="00931D71"/>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a8">
    <w:name w:val="Hyperlink"/>
    <w:rsid w:val="004742A6"/>
    <w:rPr>
      <w:color w:val="0000FF"/>
      <w:u w:val="single"/>
    </w:rPr>
  </w:style>
  <w:style w:type="paragraph" w:styleId="a9">
    <w:name w:val="header"/>
    <w:basedOn w:val="a"/>
    <w:link w:val="aa"/>
    <w:uiPriority w:val="99"/>
    <w:unhideWhenUsed/>
    <w:rsid w:val="009A525D"/>
    <w:pPr>
      <w:tabs>
        <w:tab w:val="center" w:pos="4844"/>
        <w:tab w:val="right" w:pos="9689"/>
      </w:tabs>
    </w:pPr>
  </w:style>
  <w:style w:type="character" w:customStyle="1" w:styleId="aa">
    <w:name w:val="Верхній колонтитул Знак"/>
    <w:link w:val="a9"/>
    <w:uiPriority w:val="99"/>
    <w:rsid w:val="009A525D"/>
    <w:rPr>
      <w:sz w:val="22"/>
      <w:szCs w:val="22"/>
      <w:lang w:eastAsia="en-US"/>
    </w:rPr>
  </w:style>
  <w:style w:type="paragraph" w:styleId="ab">
    <w:name w:val="footer"/>
    <w:basedOn w:val="a"/>
    <w:link w:val="ac"/>
    <w:uiPriority w:val="99"/>
    <w:unhideWhenUsed/>
    <w:rsid w:val="009A525D"/>
    <w:pPr>
      <w:tabs>
        <w:tab w:val="center" w:pos="4844"/>
        <w:tab w:val="right" w:pos="9689"/>
      </w:tabs>
    </w:pPr>
  </w:style>
  <w:style w:type="character" w:customStyle="1" w:styleId="ac">
    <w:name w:val="Нижній колонтитул Знак"/>
    <w:link w:val="ab"/>
    <w:uiPriority w:val="99"/>
    <w:rsid w:val="009A525D"/>
    <w:rPr>
      <w:sz w:val="22"/>
      <w:szCs w:val="22"/>
      <w:lang w:eastAsia="en-US"/>
    </w:rPr>
  </w:style>
  <w:style w:type="character" w:customStyle="1" w:styleId="a6">
    <w:name w:val="Звичайний (веб) Знак"/>
    <w:aliases w:val="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Обычный (Web) Знак"/>
    <w:link w:val="a5"/>
    <w:uiPriority w:val="99"/>
    <w:locked/>
    <w:rsid w:val="00F81354"/>
    <w:rPr>
      <w:rFonts w:ascii="Times New Roman" w:eastAsia="Times New Roman" w:hAnsi="Times New Roman"/>
      <w:sz w:val="24"/>
      <w:szCs w:val="24"/>
    </w:rPr>
  </w:style>
  <w:style w:type="paragraph" w:styleId="ad">
    <w:name w:val="Balloon Text"/>
    <w:basedOn w:val="a"/>
    <w:link w:val="ae"/>
    <w:uiPriority w:val="99"/>
    <w:semiHidden/>
    <w:unhideWhenUsed/>
    <w:rsid w:val="00516B6D"/>
    <w:pPr>
      <w:spacing w:after="0" w:line="240" w:lineRule="auto"/>
    </w:pPr>
    <w:rPr>
      <w:rFonts w:ascii="Segoe UI" w:hAnsi="Segoe UI" w:cs="Segoe UI"/>
      <w:sz w:val="18"/>
      <w:szCs w:val="18"/>
    </w:rPr>
  </w:style>
  <w:style w:type="character" w:customStyle="1" w:styleId="ae">
    <w:name w:val="Текст у виносці Знак"/>
    <w:basedOn w:val="a0"/>
    <w:link w:val="ad"/>
    <w:uiPriority w:val="99"/>
    <w:semiHidden/>
    <w:rsid w:val="00516B6D"/>
    <w:rPr>
      <w:rFonts w:ascii="Segoe UI" w:hAnsi="Segoe UI" w:cs="Segoe UI"/>
      <w:sz w:val="18"/>
      <w:szCs w:val="18"/>
      <w:lang w:val="uk-UA" w:eastAsia="en-US"/>
    </w:rPr>
  </w:style>
  <w:style w:type="paragraph" w:styleId="af">
    <w:name w:val="No Spacing"/>
    <w:uiPriority w:val="99"/>
    <w:qFormat/>
    <w:rsid w:val="00231E85"/>
    <w:rPr>
      <w:rFonts w:asciiTheme="minorHAnsi" w:eastAsiaTheme="minorHAnsi" w:hAnsiTheme="minorHAnsi" w:cstheme="minorBidi"/>
      <w:sz w:val="22"/>
      <w:szCs w:val="22"/>
      <w:lang w:eastAsia="en-US"/>
    </w:rPr>
  </w:style>
  <w:style w:type="table" w:styleId="af0">
    <w:name w:val="Table Grid"/>
    <w:basedOn w:val="a1"/>
    <w:uiPriority w:val="59"/>
    <w:rsid w:val="00F964F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f0"/>
    <w:uiPriority w:val="59"/>
    <w:rsid w:val="00FC2AF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D03240"/>
    <w:rPr>
      <w:rFonts w:asciiTheme="majorHAnsi" w:eastAsiaTheme="majorEastAsia" w:hAnsiTheme="majorHAnsi" w:cstheme="majorBidi"/>
      <w:b/>
      <w:bCs/>
      <w:color w:val="365F91" w:themeColor="accent1" w:themeShade="BF"/>
      <w:sz w:val="28"/>
      <w:szCs w:val="28"/>
      <w:lang w:val="uk-UA"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5E3F"/>
    <w:pPr>
      <w:spacing w:after="200" w:line="276" w:lineRule="auto"/>
    </w:pPr>
    <w:rPr>
      <w:sz w:val="22"/>
      <w:szCs w:val="22"/>
      <w:lang w:val="uk-UA" w:eastAsia="en-US"/>
    </w:rPr>
  </w:style>
  <w:style w:type="paragraph" w:styleId="1">
    <w:name w:val="heading 1"/>
    <w:basedOn w:val="a"/>
    <w:next w:val="a"/>
    <w:link w:val="10"/>
    <w:uiPriority w:val="9"/>
    <w:qFormat/>
    <w:rsid w:val="00D032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0B1F80"/>
    <w:pPr>
      <w:ind w:left="720"/>
      <w:contextualSpacing/>
    </w:pPr>
    <w:rPr>
      <w:sz w:val="20"/>
      <w:szCs w:val="20"/>
    </w:rPr>
  </w:style>
  <w:style w:type="character" w:customStyle="1" w:styleId="a4">
    <w:name w:val="Абзац списку Знак"/>
    <w:link w:val="a3"/>
    <w:uiPriority w:val="34"/>
    <w:locked/>
    <w:rsid w:val="000B1F80"/>
    <w:rPr>
      <w:rFonts w:ascii="Calibri" w:eastAsia="Calibri" w:hAnsi="Calibri" w:cs="Times New Roman"/>
    </w:rPr>
  </w:style>
  <w:style w:type="paragraph" w:customStyle="1" w:styleId="12">
    <w:name w:val="ОТ_Дог_12"/>
    <w:basedOn w:val="a"/>
    <w:link w:val="120"/>
    <w:rsid w:val="00931D71"/>
    <w:pPr>
      <w:widowControl w:val="0"/>
      <w:autoSpaceDE w:val="0"/>
      <w:autoSpaceDN w:val="0"/>
      <w:adjustRightInd w:val="0"/>
      <w:spacing w:after="0" w:line="240" w:lineRule="auto"/>
      <w:ind w:firstLine="567"/>
      <w:jc w:val="both"/>
    </w:pPr>
    <w:rPr>
      <w:rFonts w:ascii="Times New Roman" w:eastAsia="Times New Roman" w:hAnsi="Times New Roman"/>
      <w:sz w:val="24"/>
      <w:szCs w:val="24"/>
    </w:rPr>
  </w:style>
  <w:style w:type="character" w:customStyle="1" w:styleId="120">
    <w:name w:val="ОТ_Дог_12 Знак"/>
    <w:link w:val="12"/>
    <w:rsid w:val="00931D71"/>
    <w:rPr>
      <w:rFonts w:ascii="Times New Roman" w:eastAsia="Times New Roman" w:hAnsi="Times New Roman" w:cs="Times New Roman CYR"/>
      <w:sz w:val="24"/>
      <w:szCs w:val="24"/>
      <w:lang w:val="uk-UA"/>
    </w:rPr>
  </w:style>
  <w:style w:type="paragraph" w:styleId="a5">
    <w:name w:val="Normal (Web)"/>
    <w:aliases w:val="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Web), Знак2,Знак2"/>
    <w:basedOn w:val="a"/>
    <w:link w:val="a6"/>
    <w:uiPriority w:val="99"/>
    <w:qFormat/>
    <w:rsid w:val="00931D71"/>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a7">
    <w:name w:val="a"/>
    <w:basedOn w:val="a"/>
    <w:rsid w:val="00931D71"/>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a8">
    <w:name w:val="Hyperlink"/>
    <w:rsid w:val="004742A6"/>
    <w:rPr>
      <w:color w:val="0000FF"/>
      <w:u w:val="single"/>
    </w:rPr>
  </w:style>
  <w:style w:type="paragraph" w:styleId="a9">
    <w:name w:val="header"/>
    <w:basedOn w:val="a"/>
    <w:link w:val="aa"/>
    <w:uiPriority w:val="99"/>
    <w:unhideWhenUsed/>
    <w:rsid w:val="009A525D"/>
    <w:pPr>
      <w:tabs>
        <w:tab w:val="center" w:pos="4844"/>
        <w:tab w:val="right" w:pos="9689"/>
      </w:tabs>
    </w:pPr>
  </w:style>
  <w:style w:type="character" w:customStyle="1" w:styleId="aa">
    <w:name w:val="Верхній колонтитул Знак"/>
    <w:link w:val="a9"/>
    <w:uiPriority w:val="99"/>
    <w:rsid w:val="009A525D"/>
    <w:rPr>
      <w:sz w:val="22"/>
      <w:szCs w:val="22"/>
      <w:lang w:eastAsia="en-US"/>
    </w:rPr>
  </w:style>
  <w:style w:type="paragraph" w:styleId="ab">
    <w:name w:val="footer"/>
    <w:basedOn w:val="a"/>
    <w:link w:val="ac"/>
    <w:uiPriority w:val="99"/>
    <w:unhideWhenUsed/>
    <w:rsid w:val="009A525D"/>
    <w:pPr>
      <w:tabs>
        <w:tab w:val="center" w:pos="4844"/>
        <w:tab w:val="right" w:pos="9689"/>
      </w:tabs>
    </w:pPr>
  </w:style>
  <w:style w:type="character" w:customStyle="1" w:styleId="ac">
    <w:name w:val="Нижній колонтитул Знак"/>
    <w:link w:val="ab"/>
    <w:uiPriority w:val="99"/>
    <w:rsid w:val="009A525D"/>
    <w:rPr>
      <w:sz w:val="22"/>
      <w:szCs w:val="22"/>
      <w:lang w:eastAsia="en-US"/>
    </w:rPr>
  </w:style>
  <w:style w:type="character" w:customStyle="1" w:styleId="a6">
    <w:name w:val="Звичайний (веб) Знак"/>
    <w:aliases w:val="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Обычный (Web) Знак"/>
    <w:link w:val="a5"/>
    <w:uiPriority w:val="99"/>
    <w:locked/>
    <w:rsid w:val="00F81354"/>
    <w:rPr>
      <w:rFonts w:ascii="Times New Roman" w:eastAsia="Times New Roman" w:hAnsi="Times New Roman"/>
      <w:sz w:val="24"/>
      <w:szCs w:val="24"/>
    </w:rPr>
  </w:style>
  <w:style w:type="paragraph" w:styleId="ad">
    <w:name w:val="Balloon Text"/>
    <w:basedOn w:val="a"/>
    <w:link w:val="ae"/>
    <w:uiPriority w:val="99"/>
    <w:semiHidden/>
    <w:unhideWhenUsed/>
    <w:rsid w:val="00516B6D"/>
    <w:pPr>
      <w:spacing w:after="0" w:line="240" w:lineRule="auto"/>
    </w:pPr>
    <w:rPr>
      <w:rFonts w:ascii="Segoe UI" w:hAnsi="Segoe UI" w:cs="Segoe UI"/>
      <w:sz w:val="18"/>
      <w:szCs w:val="18"/>
    </w:rPr>
  </w:style>
  <w:style w:type="character" w:customStyle="1" w:styleId="ae">
    <w:name w:val="Текст у виносці Знак"/>
    <w:basedOn w:val="a0"/>
    <w:link w:val="ad"/>
    <w:uiPriority w:val="99"/>
    <w:semiHidden/>
    <w:rsid w:val="00516B6D"/>
    <w:rPr>
      <w:rFonts w:ascii="Segoe UI" w:hAnsi="Segoe UI" w:cs="Segoe UI"/>
      <w:sz w:val="18"/>
      <w:szCs w:val="18"/>
      <w:lang w:val="uk-UA" w:eastAsia="en-US"/>
    </w:rPr>
  </w:style>
  <w:style w:type="paragraph" w:styleId="af">
    <w:name w:val="No Spacing"/>
    <w:uiPriority w:val="99"/>
    <w:qFormat/>
    <w:rsid w:val="00231E85"/>
    <w:rPr>
      <w:rFonts w:asciiTheme="minorHAnsi" w:eastAsiaTheme="minorHAnsi" w:hAnsiTheme="minorHAnsi" w:cstheme="minorBidi"/>
      <w:sz w:val="22"/>
      <w:szCs w:val="22"/>
      <w:lang w:eastAsia="en-US"/>
    </w:rPr>
  </w:style>
  <w:style w:type="table" w:styleId="af0">
    <w:name w:val="Table Grid"/>
    <w:basedOn w:val="a1"/>
    <w:uiPriority w:val="59"/>
    <w:rsid w:val="00F964F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f0"/>
    <w:uiPriority w:val="59"/>
    <w:rsid w:val="00FC2AF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D03240"/>
    <w:rPr>
      <w:rFonts w:asciiTheme="majorHAnsi" w:eastAsiaTheme="majorEastAsia" w:hAnsiTheme="majorHAnsi" w:cstheme="majorBidi"/>
      <w:b/>
      <w:bCs/>
      <w:color w:val="365F91" w:themeColor="accent1" w:themeShade="BF"/>
      <w:sz w:val="28"/>
      <w:szCs w:val="28"/>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4629245">
      <w:bodyDiv w:val="1"/>
      <w:marLeft w:val="0"/>
      <w:marRight w:val="0"/>
      <w:marTop w:val="0"/>
      <w:marBottom w:val="0"/>
      <w:divBdr>
        <w:top w:val="none" w:sz="0" w:space="0" w:color="auto"/>
        <w:left w:val="none" w:sz="0" w:space="0" w:color="auto"/>
        <w:bottom w:val="none" w:sz="0" w:space="0" w:color="auto"/>
        <w:right w:val="none" w:sz="0" w:space="0" w:color="auto"/>
      </w:divBdr>
    </w:div>
    <w:div w:id="1344168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ozorro.gov.ua/uk/contract/UA-2026-06-09-014105-a-a1"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prozorro.gov.ua/uk/tender/UA-2025-12-05-002518-a" TargetMode="External"/><Relationship Id="rId4" Type="http://schemas.openxmlformats.org/officeDocument/2006/relationships/settings" Target="settings.xml"/><Relationship Id="rId9" Type="http://schemas.openxmlformats.org/officeDocument/2006/relationships/hyperlink" Target="https://prozorro.gov.ua/uk/contract/UA-2026-01-07-008002-a-c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3</Pages>
  <Words>3910</Words>
  <Characters>2230</Characters>
  <Application>Microsoft Office Word</Application>
  <DocSecurity>0</DocSecurity>
  <Lines>18</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6128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2800-shvetss</dc:creator>
  <cp:lastModifiedBy>USER</cp:lastModifiedBy>
  <cp:revision>6</cp:revision>
  <cp:lastPrinted>2026-06-30T13:00:00Z</cp:lastPrinted>
  <dcterms:created xsi:type="dcterms:W3CDTF">2026-06-30T11:46:00Z</dcterms:created>
  <dcterms:modified xsi:type="dcterms:W3CDTF">2026-06-30T13:06:00Z</dcterms:modified>
</cp:coreProperties>
</file>