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545C72" w14:textId="7DB5D12E" w:rsidR="0039737E" w:rsidRDefault="0039737E" w:rsidP="0039737E">
      <w:pPr>
        <w:pStyle w:val="af3"/>
        <w:jc w:val="center"/>
        <w:rPr>
          <w:rFonts w:ascii="Bodoni" w:hAnsi="Bodoni"/>
          <w:b/>
          <w:sz w:val="24"/>
        </w:rPr>
      </w:pPr>
      <w:r>
        <w:rPr>
          <w:rFonts w:ascii="Calibri" w:eastAsia="Calibri" w:hAnsi="Calibri"/>
          <w:b/>
          <w:noProof/>
          <w:sz w:val="24"/>
          <w:szCs w:val="24"/>
          <w:lang w:val="ru-RU"/>
        </w:rPr>
        <w:drawing>
          <wp:inline distT="0" distB="0" distL="0" distR="0" wp14:anchorId="18E69E52" wp14:editId="2D42FB77">
            <wp:extent cx="495300" cy="619125"/>
            <wp:effectExtent l="0" t="0" r="0" b="0"/>
            <wp:docPr id="61660110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6B6524" w14:textId="77777777" w:rsidR="0039737E" w:rsidRPr="00332543" w:rsidRDefault="0039737E" w:rsidP="0039737E">
      <w:pPr>
        <w:pStyle w:val="af3"/>
        <w:jc w:val="center"/>
        <w:rPr>
          <w:b/>
          <w:sz w:val="10"/>
          <w:szCs w:val="10"/>
        </w:rPr>
      </w:pPr>
    </w:p>
    <w:p w14:paraId="08140D38" w14:textId="77777777" w:rsidR="0039737E" w:rsidRDefault="0039737E" w:rsidP="0039737E">
      <w:pPr>
        <w:pStyle w:val="af3"/>
        <w:jc w:val="center"/>
        <w:rPr>
          <w:b/>
        </w:rPr>
      </w:pPr>
      <w:r>
        <w:rPr>
          <w:b/>
        </w:rPr>
        <w:t>УКРАЇНА</w:t>
      </w:r>
    </w:p>
    <w:p w14:paraId="044BC97B" w14:textId="77777777" w:rsidR="0039737E" w:rsidRPr="00332543" w:rsidRDefault="0039737E" w:rsidP="0039737E">
      <w:pPr>
        <w:pStyle w:val="af3"/>
        <w:jc w:val="center"/>
        <w:rPr>
          <w:b/>
          <w:sz w:val="10"/>
          <w:szCs w:val="10"/>
        </w:rPr>
      </w:pPr>
    </w:p>
    <w:p w14:paraId="6A7D26A2" w14:textId="77777777" w:rsidR="0039737E" w:rsidRDefault="0039737E" w:rsidP="0039737E">
      <w:pPr>
        <w:pStyle w:val="af3"/>
        <w:jc w:val="center"/>
        <w:rPr>
          <w:b/>
        </w:rPr>
      </w:pPr>
      <w:r>
        <w:rPr>
          <w:b/>
        </w:rPr>
        <w:t>ХАРКІВСЬКА ОБЛАСНА РАДА</w:t>
      </w:r>
    </w:p>
    <w:p w14:paraId="5E400278" w14:textId="77777777" w:rsidR="0039737E" w:rsidRDefault="0039737E" w:rsidP="0039737E">
      <w:pPr>
        <w:pStyle w:val="af3"/>
        <w:jc w:val="center"/>
        <w:rPr>
          <w:sz w:val="16"/>
          <w:szCs w:val="16"/>
        </w:rPr>
      </w:pPr>
    </w:p>
    <w:p w14:paraId="58ABABD4" w14:textId="77777777" w:rsidR="0039737E" w:rsidRDefault="0039737E" w:rsidP="0039737E">
      <w:pPr>
        <w:jc w:val="center"/>
        <w:rPr>
          <w:caps/>
          <w:szCs w:val="28"/>
        </w:rPr>
      </w:pPr>
      <w:r>
        <w:rPr>
          <w:caps/>
          <w:szCs w:val="28"/>
        </w:rPr>
        <w:t>постійна комісія з питань НАУКИ, ОСВІТИ  ТА ДУХОВНОСТІ</w:t>
      </w:r>
    </w:p>
    <w:p w14:paraId="4CEBD5FB" w14:textId="77777777" w:rsidR="0039737E" w:rsidRDefault="0039737E" w:rsidP="0039737E">
      <w:pPr>
        <w:tabs>
          <w:tab w:val="left" w:pos="2970"/>
        </w:tabs>
        <w:rPr>
          <w:i/>
          <w:szCs w:val="28"/>
        </w:rPr>
      </w:pPr>
      <w:bookmarkStart w:id="0" w:name="_GoBack1"/>
      <w:bookmarkEnd w:id="0"/>
      <w:r>
        <w:rPr>
          <w:szCs w:val="28"/>
        </w:rPr>
        <w:tab/>
      </w:r>
    </w:p>
    <w:p w14:paraId="0E7CE297" w14:textId="77777777" w:rsidR="0039737E" w:rsidRDefault="0039737E" w:rsidP="0039737E">
      <w:pPr>
        <w:pBdr>
          <w:bottom w:val="single" w:sz="8" w:space="1" w:color="000000"/>
        </w:pBdr>
        <w:rPr>
          <w:szCs w:val="28"/>
        </w:rPr>
      </w:pPr>
      <w:r>
        <w:rPr>
          <w:i/>
          <w:szCs w:val="28"/>
        </w:rPr>
        <w:t xml:space="preserve">вул. Сумська, 64, м. Харків 61002, </w:t>
      </w:r>
      <w:proofErr w:type="spellStart"/>
      <w:r>
        <w:rPr>
          <w:i/>
          <w:szCs w:val="28"/>
        </w:rPr>
        <w:t>тел</w:t>
      </w:r>
      <w:proofErr w:type="spellEnd"/>
      <w:r>
        <w:rPr>
          <w:i/>
          <w:szCs w:val="28"/>
        </w:rPr>
        <w:t>. 700-53-29,  e-</w:t>
      </w:r>
      <w:proofErr w:type="spellStart"/>
      <w:r>
        <w:rPr>
          <w:i/>
          <w:szCs w:val="28"/>
        </w:rPr>
        <w:t>mail</w:t>
      </w:r>
      <w:proofErr w:type="spellEnd"/>
      <w:r>
        <w:rPr>
          <w:i/>
          <w:szCs w:val="28"/>
        </w:rPr>
        <w:t xml:space="preserve">:  </w:t>
      </w:r>
      <w:hyperlink r:id="rId7" w:history="1">
        <w:r>
          <w:rPr>
            <w:rStyle w:val="af2"/>
            <w:i/>
            <w:szCs w:val="28"/>
          </w:rPr>
          <w:t>sc12-or@ukr.net</w:t>
        </w:r>
      </w:hyperlink>
    </w:p>
    <w:p w14:paraId="680D7D9D" w14:textId="77777777" w:rsidR="0039737E" w:rsidRDefault="0039737E" w:rsidP="0039737E">
      <w:pPr>
        <w:rPr>
          <w:szCs w:val="28"/>
        </w:rPr>
      </w:pPr>
      <w:r>
        <w:rPr>
          <w:szCs w:val="28"/>
        </w:rPr>
        <w:t>_______________</w:t>
      </w:r>
      <w:r>
        <w:rPr>
          <w:rFonts w:eastAsia="Segoe UI Symbol"/>
          <w:szCs w:val="28"/>
        </w:rPr>
        <w:t>№</w:t>
      </w:r>
      <w:r>
        <w:rPr>
          <w:szCs w:val="28"/>
        </w:rPr>
        <w:t>_______________</w:t>
      </w:r>
    </w:p>
    <w:p w14:paraId="6898EA2B" w14:textId="77777777" w:rsidR="0039737E" w:rsidRDefault="0039737E" w:rsidP="0039737E">
      <w:pPr>
        <w:rPr>
          <w:i/>
          <w:szCs w:val="28"/>
        </w:rPr>
      </w:pPr>
      <w:r>
        <w:rPr>
          <w:szCs w:val="28"/>
        </w:rPr>
        <w:t xml:space="preserve">На </w:t>
      </w:r>
      <w:r>
        <w:rPr>
          <w:rFonts w:eastAsia="Segoe UI Symbol"/>
          <w:szCs w:val="28"/>
        </w:rPr>
        <w:t>№</w:t>
      </w:r>
      <w:r>
        <w:rPr>
          <w:szCs w:val="28"/>
        </w:rPr>
        <w:t xml:space="preserve"> ___________________________</w:t>
      </w:r>
    </w:p>
    <w:p w14:paraId="4D5C504F" w14:textId="77777777" w:rsidR="0039737E" w:rsidRDefault="0039737E" w:rsidP="0039737E">
      <w:pPr>
        <w:pStyle w:val="a3"/>
        <w:rPr>
          <w:i/>
          <w:sz w:val="6"/>
          <w:szCs w:val="6"/>
        </w:rPr>
      </w:pPr>
    </w:p>
    <w:p w14:paraId="6981B49F" w14:textId="77777777" w:rsidR="0039737E" w:rsidRDefault="0039737E" w:rsidP="0039737E">
      <w:pPr>
        <w:pStyle w:val="a3"/>
        <w:rPr>
          <w:i/>
          <w:sz w:val="6"/>
          <w:szCs w:val="6"/>
        </w:rPr>
      </w:pPr>
    </w:p>
    <w:p w14:paraId="2FFB345E" w14:textId="77777777" w:rsidR="0039737E" w:rsidRPr="00F10125" w:rsidRDefault="0039737E" w:rsidP="0039737E">
      <w:pPr>
        <w:pStyle w:val="a3"/>
        <w:rPr>
          <w:i/>
          <w:sz w:val="6"/>
          <w:szCs w:val="6"/>
        </w:rPr>
      </w:pPr>
    </w:p>
    <w:p w14:paraId="5314D69C" w14:textId="77777777" w:rsidR="0039737E" w:rsidRPr="00914C61" w:rsidRDefault="0039737E" w:rsidP="0039737E">
      <w:pPr>
        <w:pStyle w:val="a3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914C61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П О Р Я Д О К     Д Е Н </w:t>
      </w:r>
      <w:proofErr w:type="spellStart"/>
      <w:r w:rsidRPr="00914C61">
        <w:rPr>
          <w:rFonts w:ascii="Times New Roman" w:hAnsi="Times New Roman" w:cs="Times New Roman"/>
          <w:b/>
          <w:bCs/>
          <w:iCs/>
          <w:sz w:val="28"/>
          <w:szCs w:val="28"/>
        </w:rPr>
        <w:t>Н</w:t>
      </w:r>
      <w:proofErr w:type="spellEnd"/>
      <w:r w:rsidRPr="00914C61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И Й</w:t>
      </w:r>
    </w:p>
    <w:p w14:paraId="6179FE0E" w14:textId="3BCA9469" w:rsidR="0039737E" w:rsidRPr="00914C61" w:rsidRDefault="0039737E" w:rsidP="0039737E">
      <w:pPr>
        <w:jc w:val="center"/>
        <w:rPr>
          <w:b/>
          <w:szCs w:val="28"/>
        </w:rPr>
      </w:pPr>
      <w:r w:rsidRPr="00914C61">
        <w:rPr>
          <w:b/>
          <w:szCs w:val="28"/>
        </w:rPr>
        <w:t xml:space="preserve">засідання постійної комісії  </w:t>
      </w:r>
    </w:p>
    <w:p w14:paraId="201441B2" w14:textId="77777777" w:rsidR="0039737E" w:rsidRPr="00CD3EBA" w:rsidRDefault="0039737E" w:rsidP="0039737E">
      <w:pPr>
        <w:pStyle w:val="ae"/>
        <w:spacing w:after="0" w:line="260" w:lineRule="exact"/>
        <w:ind w:left="7088"/>
        <w:jc w:val="both"/>
        <w:rPr>
          <w:b/>
          <w:i/>
          <w:sz w:val="10"/>
          <w:szCs w:val="10"/>
        </w:rPr>
      </w:pPr>
      <w:r w:rsidRPr="008B0EF7">
        <w:rPr>
          <w:b/>
          <w:i/>
          <w:sz w:val="24"/>
          <w:szCs w:val="24"/>
        </w:rPr>
        <w:t xml:space="preserve">  </w:t>
      </w:r>
      <w:r w:rsidRPr="00B934B9">
        <w:rPr>
          <w:b/>
          <w:i/>
          <w:sz w:val="24"/>
          <w:szCs w:val="24"/>
        </w:rPr>
        <w:t xml:space="preserve"> </w:t>
      </w:r>
    </w:p>
    <w:p w14:paraId="4428FEA3" w14:textId="53CE5351" w:rsidR="0039737E" w:rsidRPr="00914C61" w:rsidRDefault="00914C61" w:rsidP="0039737E">
      <w:pPr>
        <w:pStyle w:val="ae"/>
        <w:spacing w:after="0" w:line="260" w:lineRule="exact"/>
        <w:ind w:left="5387"/>
        <w:jc w:val="right"/>
        <w:rPr>
          <w:b/>
          <w:iCs/>
          <w:szCs w:val="28"/>
          <w:u w:val="single"/>
        </w:rPr>
      </w:pPr>
      <w:r w:rsidRPr="00914C61">
        <w:rPr>
          <w:b/>
          <w:iCs/>
          <w:szCs w:val="28"/>
          <w:u w:val="single"/>
        </w:rPr>
        <w:t xml:space="preserve">28 липня </w:t>
      </w:r>
      <w:r w:rsidR="0039737E" w:rsidRPr="00914C61">
        <w:rPr>
          <w:b/>
          <w:iCs/>
          <w:szCs w:val="28"/>
          <w:u w:val="single"/>
        </w:rPr>
        <w:t>2026 року</w:t>
      </w:r>
      <w:r>
        <w:rPr>
          <w:b/>
          <w:iCs/>
          <w:szCs w:val="28"/>
          <w:u w:val="single"/>
        </w:rPr>
        <w:t>,</w:t>
      </w:r>
      <w:r w:rsidR="0039737E" w:rsidRPr="00914C61">
        <w:rPr>
          <w:b/>
          <w:i/>
          <w:szCs w:val="28"/>
          <w:u w:val="single"/>
        </w:rPr>
        <w:t xml:space="preserve"> </w:t>
      </w:r>
      <w:r w:rsidRPr="00914C61">
        <w:rPr>
          <w:b/>
          <w:iCs/>
          <w:szCs w:val="28"/>
          <w:u w:val="single"/>
        </w:rPr>
        <w:t>11.</w:t>
      </w:r>
      <w:r w:rsidR="0039737E" w:rsidRPr="00914C61">
        <w:rPr>
          <w:b/>
          <w:iCs/>
          <w:szCs w:val="28"/>
          <w:u w:val="single"/>
        </w:rPr>
        <w:t>00</w:t>
      </w:r>
    </w:p>
    <w:p w14:paraId="35415AE1" w14:textId="77777777" w:rsidR="0039737E" w:rsidRDefault="0039737E" w:rsidP="0039737E">
      <w:pPr>
        <w:ind w:right="-144"/>
        <w:jc w:val="both"/>
        <w:rPr>
          <w:b/>
          <w:bCs/>
        </w:rPr>
      </w:pPr>
    </w:p>
    <w:p w14:paraId="6E948F00" w14:textId="77777777" w:rsidR="0039737E" w:rsidRPr="007C3177" w:rsidRDefault="0039737E" w:rsidP="0039737E">
      <w:pPr>
        <w:pStyle w:val="af3"/>
        <w:ind w:left="2694" w:hanging="1560"/>
        <w:jc w:val="both"/>
        <w:rPr>
          <w:sz w:val="6"/>
          <w:szCs w:val="6"/>
        </w:rPr>
      </w:pPr>
    </w:p>
    <w:p w14:paraId="543EE8C9" w14:textId="77777777" w:rsidR="0039737E" w:rsidRPr="006A49F9" w:rsidRDefault="0039737E" w:rsidP="0039737E">
      <w:pPr>
        <w:pStyle w:val="a9"/>
        <w:shd w:val="clear" w:color="auto" w:fill="FFFFFF"/>
        <w:tabs>
          <w:tab w:val="left" w:pos="1134"/>
        </w:tabs>
        <w:ind w:left="2694" w:hanging="1418"/>
        <w:jc w:val="both"/>
        <w:rPr>
          <w:bCs/>
          <w:sz w:val="16"/>
          <w:szCs w:val="16"/>
        </w:rPr>
      </w:pPr>
    </w:p>
    <w:p w14:paraId="0C75558B" w14:textId="76325596" w:rsidR="0039737E" w:rsidRPr="0039737E" w:rsidRDefault="00914C61" w:rsidP="0039737E">
      <w:pPr>
        <w:pStyle w:val="a9"/>
        <w:shd w:val="clear" w:color="auto" w:fill="FFFFFF"/>
        <w:tabs>
          <w:tab w:val="left" w:pos="1134"/>
        </w:tabs>
        <w:ind w:left="0"/>
        <w:jc w:val="both"/>
        <w:rPr>
          <w:szCs w:val="28"/>
        </w:rPr>
      </w:pPr>
      <w:r>
        <w:rPr>
          <w:szCs w:val="28"/>
        </w:rPr>
        <w:t xml:space="preserve">1. </w:t>
      </w:r>
      <w:r w:rsidR="0039737E" w:rsidRPr="0039737E">
        <w:rPr>
          <w:szCs w:val="28"/>
        </w:rPr>
        <w:t xml:space="preserve">Про </w:t>
      </w:r>
      <w:proofErr w:type="spellStart"/>
      <w:r w:rsidR="0039737E" w:rsidRPr="0039737E">
        <w:rPr>
          <w:szCs w:val="28"/>
        </w:rPr>
        <w:t>проєкт</w:t>
      </w:r>
      <w:proofErr w:type="spellEnd"/>
      <w:r w:rsidR="0039737E" w:rsidRPr="0039737E">
        <w:rPr>
          <w:szCs w:val="28"/>
        </w:rPr>
        <w:t xml:space="preserve"> рішення обласної ради </w:t>
      </w:r>
      <w:r w:rsidR="0039737E" w:rsidRPr="0039737E">
        <w:rPr>
          <w:b/>
          <w:bCs/>
          <w:szCs w:val="28"/>
        </w:rPr>
        <w:t>«</w:t>
      </w:r>
      <w:r w:rsidRPr="00914C61">
        <w:rPr>
          <w:szCs w:val="28"/>
        </w:rPr>
        <w:t>Про прийняття</w:t>
      </w:r>
      <w:r w:rsidR="0039737E" w:rsidRPr="00914C61">
        <w:rPr>
          <w:szCs w:val="28"/>
        </w:rPr>
        <w:t xml:space="preserve"> з</w:t>
      </w:r>
      <w:r w:rsidR="0039737E" w:rsidRPr="0039737E">
        <w:rPr>
          <w:szCs w:val="28"/>
        </w:rPr>
        <w:t xml:space="preserve"> комунальної власності </w:t>
      </w:r>
      <w:proofErr w:type="spellStart"/>
      <w:r w:rsidR="0039737E" w:rsidRPr="0039737E">
        <w:rPr>
          <w:szCs w:val="28"/>
        </w:rPr>
        <w:t>Лозівської</w:t>
      </w:r>
      <w:proofErr w:type="spellEnd"/>
      <w:r w:rsidR="0039737E" w:rsidRPr="0039737E">
        <w:rPr>
          <w:szCs w:val="28"/>
        </w:rPr>
        <w:t xml:space="preserve"> міської територіальної громади Лозівського району Харківської області у спільну власність територіальних громад сіл, селищ, міст Харківської області майна, придбаного в межах реалізації благодійного </w:t>
      </w:r>
      <w:proofErr w:type="spellStart"/>
      <w:r w:rsidR="0039737E" w:rsidRPr="0039737E">
        <w:rPr>
          <w:szCs w:val="28"/>
        </w:rPr>
        <w:t>проєкту</w:t>
      </w:r>
      <w:proofErr w:type="spellEnd"/>
      <w:r w:rsidR="0039737E" w:rsidRPr="0039737E">
        <w:rPr>
          <w:szCs w:val="28"/>
        </w:rPr>
        <w:t xml:space="preserve"> “Лозова. Фабрика-</w:t>
      </w:r>
      <w:proofErr w:type="spellStart"/>
      <w:r w:rsidR="0039737E" w:rsidRPr="0039737E">
        <w:rPr>
          <w:szCs w:val="28"/>
        </w:rPr>
        <w:t>кухняˮ</w:t>
      </w:r>
      <w:proofErr w:type="spellEnd"/>
      <w:r>
        <w:rPr>
          <w:szCs w:val="28"/>
        </w:rPr>
        <w:t xml:space="preserve"> та передачу його на праві </w:t>
      </w:r>
      <w:proofErr w:type="spellStart"/>
      <w:r>
        <w:rPr>
          <w:szCs w:val="28"/>
        </w:rPr>
        <w:t>узуфрукта</w:t>
      </w:r>
      <w:proofErr w:type="spellEnd"/>
      <w:r>
        <w:rPr>
          <w:szCs w:val="28"/>
        </w:rPr>
        <w:t xml:space="preserve"> КОМУНАЛЬНОМУ ПІДПРИЄМСТВУ «ОБЛАСНИЙ КОМБІНАТ ХАРЧУВАННЯ» ХАРКІВСЬКОЇ ОБЛАСНОЇ РАДИ</w:t>
      </w:r>
      <w:r w:rsidR="0039737E" w:rsidRPr="0039737E">
        <w:rPr>
          <w:szCs w:val="28"/>
        </w:rPr>
        <w:t>».</w:t>
      </w:r>
    </w:p>
    <w:p w14:paraId="0C5F65E7" w14:textId="77777777" w:rsidR="0039737E" w:rsidRDefault="0039737E" w:rsidP="0039737E">
      <w:pPr>
        <w:pStyle w:val="a9"/>
        <w:shd w:val="clear" w:color="auto" w:fill="FFFFFF"/>
        <w:tabs>
          <w:tab w:val="left" w:pos="1134"/>
          <w:tab w:val="left" w:pos="3828"/>
        </w:tabs>
        <w:ind w:left="1134"/>
        <w:jc w:val="both"/>
        <w:rPr>
          <w:bCs/>
          <w:szCs w:val="28"/>
        </w:rPr>
      </w:pPr>
      <w:r w:rsidRPr="0039737E">
        <w:rPr>
          <w:color w:val="000000"/>
          <w:szCs w:val="28"/>
          <w:u w:val="single"/>
        </w:rPr>
        <w:t>Доповідає</w:t>
      </w:r>
      <w:r w:rsidRPr="0039737E">
        <w:rPr>
          <w:color w:val="000000"/>
          <w:szCs w:val="28"/>
        </w:rPr>
        <w:t xml:space="preserve">: </w:t>
      </w:r>
      <w:r w:rsidRPr="0039737E">
        <w:rPr>
          <w:b/>
          <w:bCs/>
          <w:i/>
          <w:iCs/>
          <w:szCs w:val="28"/>
        </w:rPr>
        <w:t>Ковальова Олена Михайлівна</w:t>
      </w:r>
      <w:r w:rsidRPr="0039737E">
        <w:rPr>
          <w:b/>
          <w:bCs/>
          <w:szCs w:val="28"/>
        </w:rPr>
        <w:t xml:space="preserve"> </w:t>
      </w:r>
      <w:r w:rsidRPr="0039737E">
        <w:rPr>
          <w:bCs/>
          <w:szCs w:val="28"/>
        </w:rPr>
        <w:t>– начальник управління                    з питань комунальної власності виконавчого апарату обласної ради.</w:t>
      </w:r>
    </w:p>
    <w:p w14:paraId="131ED263" w14:textId="77777777" w:rsidR="007341A7" w:rsidRDefault="00A363A6" w:rsidP="0039737E">
      <w:pPr>
        <w:pStyle w:val="a9"/>
        <w:shd w:val="clear" w:color="auto" w:fill="FFFFFF"/>
        <w:tabs>
          <w:tab w:val="left" w:pos="1134"/>
          <w:tab w:val="left" w:pos="3828"/>
        </w:tabs>
        <w:ind w:left="1134"/>
        <w:jc w:val="both"/>
        <w:rPr>
          <w:bCs/>
          <w:szCs w:val="28"/>
        </w:rPr>
      </w:pPr>
      <w:r>
        <w:rPr>
          <w:color w:val="000000"/>
          <w:szCs w:val="28"/>
          <w:u w:val="single"/>
        </w:rPr>
        <w:t>Запрошені</w:t>
      </w:r>
      <w:r w:rsidRPr="00A363A6">
        <w:rPr>
          <w:bCs/>
          <w:szCs w:val="28"/>
        </w:rPr>
        <w:t>:</w:t>
      </w:r>
      <w:r>
        <w:rPr>
          <w:bCs/>
          <w:szCs w:val="28"/>
        </w:rPr>
        <w:t xml:space="preserve"> </w:t>
      </w:r>
    </w:p>
    <w:p w14:paraId="314BF869" w14:textId="77F87EA1" w:rsidR="00A363A6" w:rsidRDefault="00A363A6" w:rsidP="0039737E">
      <w:pPr>
        <w:pStyle w:val="a9"/>
        <w:shd w:val="clear" w:color="auto" w:fill="FFFFFF"/>
        <w:tabs>
          <w:tab w:val="left" w:pos="1134"/>
          <w:tab w:val="left" w:pos="3828"/>
        </w:tabs>
        <w:ind w:left="1134"/>
        <w:jc w:val="both"/>
        <w:rPr>
          <w:bCs/>
          <w:szCs w:val="28"/>
        </w:rPr>
      </w:pPr>
      <w:proofErr w:type="spellStart"/>
      <w:r w:rsidRPr="00A363A6">
        <w:rPr>
          <w:b/>
          <w:i/>
          <w:iCs/>
          <w:szCs w:val="28"/>
        </w:rPr>
        <w:t>Безпалова</w:t>
      </w:r>
      <w:proofErr w:type="spellEnd"/>
      <w:r w:rsidRPr="00A363A6">
        <w:rPr>
          <w:b/>
          <w:i/>
          <w:iCs/>
          <w:szCs w:val="28"/>
        </w:rPr>
        <w:t xml:space="preserve"> Ольга Ігорівна</w:t>
      </w:r>
      <w:r>
        <w:rPr>
          <w:bCs/>
          <w:szCs w:val="28"/>
        </w:rPr>
        <w:t xml:space="preserve"> – директор Департаменту освіти і науки   Харківської обласної військової адміністрації;</w:t>
      </w:r>
    </w:p>
    <w:p w14:paraId="7FB90B88" w14:textId="298F05D7" w:rsidR="00A363A6" w:rsidRPr="0039737E" w:rsidRDefault="00A363A6" w:rsidP="0039737E">
      <w:pPr>
        <w:pStyle w:val="a9"/>
        <w:shd w:val="clear" w:color="auto" w:fill="FFFFFF"/>
        <w:tabs>
          <w:tab w:val="left" w:pos="1134"/>
          <w:tab w:val="left" w:pos="3828"/>
        </w:tabs>
        <w:ind w:left="1134"/>
        <w:jc w:val="both"/>
        <w:rPr>
          <w:bCs/>
          <w:szCs w:val="28"/>
        </w:rPr>
      </w:pPr>
      <w:proofErr w:type="spellStart"/>
      <w:r w:rsidRPr="00A363A6">
        <w:rPr>
          <w:b/>
          <w:i/>
          <w:iCs/>
          <w:szCs w:val="28"/>
        </w:rPr>
        <w:t>Дехтярьова</w:t>
      </w:r>
      <w:proofErr w:type="spellEnd"/>
      <w:r w:rsidRPr="00A363A6">
        <w:rPr>
          <w:b/>
          <w:i/>
          <w:iCs/>
          <w:szCs w:val="28"/>
        </w:rPr>
        <w:t xml:space="preserve"> Наталія Вікторівна</w:t>
      </w:r>
      <w:r>
        <w:rPr>
          <w:bCs/>
          <w:szCs w:val="28"/>
        </w:rPr>
        <w:t xml:space="preserve"> – директор </w:t>
      </w:r>
      <w:r w:rsidRPr="00A363A6">
        <w:rPr>
          <w:bCs/>
          <w:szCs w:val="28"/>
        </w:rPr>
        <w:t>КОМУНАЛЬН</w:t>
      </w:r>
      <w:r>
        <w:rPr>
          <w:bCs/>
          <w:szCs w:val="28"/>
        </w:rPr>
        <w:t>ОГО</w:t>
      </w:r>
      <w:r w:rsidRPr="00A363A6">
        <w:rPr>
          <w:bCs/>
          <w:szCs w:val="28"/>
        </w:rPr>
        <w:t xml:space="preserve"> ПІДПРИЄМСТВ</w:t>
      </w:r>
      <w:r>
        <w:rPr>
          <w:bCs/>
          <w:szCs w:val="28"/>
        </w:rPr>
        <w:t>А</w:t>
      </w:r>
      <w:r w:rsidRPr="00A363A6">
        <w:rPr>
          <w:bCs/>
          <w:szCs w:val="28"/>
        </w:rPr>
        <w:t xml:space="preserve"> «ОБЛАСНИЙ КОМБІНАТ ХАРЧУВАННЯ» ХАРКІВСЬКОЇ ОБЛАСНОЇ РАДИ</w:t>
      </w:r>
      <w:r>
        <w:rPr>
          <w:bCs/>
          <w:szCs w:val="28"/>
        </w:rPr>
        <w:t>.</w:t>
      </w:r>
    </w:p>
    <w:p w14:paraId="42D50F6E" w14:textId="77777777" w:rsidR="0039737E" w:rsidRPr="0039737E" w:rsidRDefault="0039737E" w:rsidP="0039737E">
      <w:pPr>
        <w:pStyle w:val="a9"/>
        <w:tabs>
          <w:tab w:val="left" w:pos="284"/>
        </w:tabs>
        <w:ind w:left="0"/>
        <w:jc w:val="both"/>
        <w:rPr>
          <w:bCs/>
          <w:sz w:val="16"/>
          <w:szCs w:val="16"/>
        </w:rPr>
      </w:pPr>
    </w:p>
    <w:p w14:paraId="0152B2DC" w14:textId="77777777" w:rsidR="0039737E" w:rsidRPr="0039737E" w:rsidRDefault="0039737E" w:rsidP="0039737E">
      <w:pPr>
        <w:pStyle w:val="a9"/>
        <w:shd w:val="clear" w:color="auto" w:fill="FFFFFF"/>
        <w:tabs>
          <w:tab w:val="left" w:pos="1134"/>
        </w:tabs>
        <w:ind w:left="0"/>
        <w:jc w:val="both"/>
        <w:rPr>
          <w:b/>
          <w:sz w:val="16"/>
          <w:szCs w:val="16"/>
        </w:rPr>
      </w:pPr>
    </w:p>
    <w:p w14:paraId="5CA45F5D" w14:textId="0614AA38" w:rsidR="0039737E" w:rsidRPr="0039737E" w:rsidRDefault="00914C61" w:rsidP="0039737E">
      <w:pPr>
        <w:pStyle w:val="a9"/>
        <w:shd w:val="clear" w:color="auto" w:fill="FFFFFF"/>
        <w:tabs>
          <w:tab w:val="left" w:pos="1134"/>
        </w:tabs>
        <w:ind w:left="0"/>
        <w:jc w:val="both"/>
        <w:rPr>
          <w:bCs/>
          <w:sz w:val="16"/>
          <w:szCs w:val="16"/>
        </w:rPr>
      </w:pPr>
      <w:r>
        <w:rPr>
          <w:bCs/>
          <w:szCs w:val="28"/>
        </w:rPr>
        <w:t xml:space="preserve">2. </w:t>
      </w:r>
      <w:r w:rsidR="0039737E" w:rsidRPr="0039737E">
        <w:rPr>
          <w:bCs/>
          <w:szCs w:val="28"/>
        </w:rPr>
        <w:t>Різне.</w:t>
      </w:r>
    </w:p>
    <w:p w14:paraId="77AE5832" w14:textId="77777777" w:rsidR="00080030" w:rsidRDefault="00080030"/>
    <w:sectPr w:rsidR="00080030" w:rsidSect="0039737E">
      <w:headerReference w:type="even" r:id="rId8"/>
      <w:headerReference w:type="default" r:id="rId9"/>
      <w:pgSz w:w="11906" w:h="16838"/>
      <w:pgMar w:top="426" w:right="707" w:bottom="426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509949" w14:textId="77777777" w:rsidR="00DD65F0" w:rsidRDefault="00DD65F0">
      <w:r>
        <w:separator/>
      </w:r>
    </w:p>
  </w:endnote>
  <w:endnote w:type="continuationSeparator" w:id="0">
    <w:p w14:paraId="5730ED77" w14:textId="77777777" w:rsidR="00DD65F0" w:rsidRDefault="00DD65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odoni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41DF2D" w14:textId="77777777" w:rsidR="00DD65F0" w:rsidRDefault="00DD65F0">
      <w:r>
        <w:separator/>
      </w:r>
    </w:p>
  </w:footnote>
  <w:footnote w:type="continuationSeparator" w:id="0">
    <w:p w14:paraId="093B15E1" w14:textId="77777777" w:rsidR="00DD65F0" w:rsidRDefault="00DD65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EB4A87" w14:textId="77777777" w:rsidR="0039737E" w:rsidRDefault="0039737E" w:rsidP="007650BA">
    <w:pPr>
      <w:pStyle w:val="af0"/>
      <w:framePr w:wrap="around" w:vAnchor="text" w:hAnchor="margin" w:xAlign="right" w:y="1"/>
      <w:rPr>
        <w:rStyle w:val="af4"/>
      </w:rPr>
    </w:pPr>
    <w:r>
      <w:rPr>
        <w:rStyle w:val="af4"/>
      </w:rPr>
      <w:fldChar w:fldCharType="begin"/>
    </w:r>
    <w:r>
      <w:rPr>
        <w:rStyle w:val="af4"/>
      </w:rPr>
      <w:instrText xml:space="preserve">PAGE  </w:instrText>
    </w:r>
    <w:r>
      <w:rPr>
        <w:rStyle w:val="af4"/>
      </w:rPr>
      <w:fldChar w:fldCharType="end"/>
    </w:r>
  </w:p>
  <w:p w14:paraId="6596F6E1" w14:textId="77777777" w:rsidR="0039737E" w:rsidRDefault="0039737E" w:rsidP="007650BA">
    <w:pPr>
      <w:pStyle w:val="af0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3F3E52" w14:textId="77777777" w:rsidR="0039737E" w:rsidRDefault="0039737E" w:rsidP="007650BA">
    <w:pPr>
      <w:pStyle w:val="af0"/>
      <w:framePr w:wrap="around" w:vAnchor="text" w:hAnchor="margin" w:xAlign="right" w:y="1"/>
      <w:rPr>
        <w:rStyle w:val="af4"/>
      </w:rPr>
    </w:pPr>
    <w:r>
      <w:rPr>
        <w:rStyle w:val="af4"/>
      </w:rPr>
      <w:fldChar w:fldCharType="begin"/>
    </w:r>
    <w:r>
      <w:rPr>
        <w:rStyle w:val="af4"/>
      </w:rPr>
      <w:instrText xml:space="preserve">PAGE  </w:instrText>
    </w:r>
    <w:r>
      <w:rPr>
        <w:rStyle w:val="af4"/>
      </w:rPr>
      <w:fldChar w:fldCharType="separate"/>
    </w:r>
    <w:r>
      <w:rPr>
        <w:rStyle w:val="af4"/>
        <w:noProof/>
      </w:rPr>
      <w:t>2</w:t>
    </w:r>
    <w:r>
      <w:rPr>
        <w:rStyle w:val="af4"/>
      </w:rPr>
      <w:fldChar w:fldCharType="end"/>
    </w:r>
  </w:p>
  <w:p w14:paraId="57469E17" w14:textId="77777777" w:rsidR="0039737E" w:rsidRDefault="0039737E" w:rsidP="007650BA">
    <w:pPr>
      <w:pStyle w:val="af0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737E"/>
    <w:rsid w:val="00080030"/>
    <w:rsid w:val="00097A9E"/>
    <w:rsid w:val="000B418F"/>
    <w:rsid w:val="001629A5"/>
    <w:rsid w:val="0016340F"/>
    <w:rsid w:val="0028716C"/>
    <w:rsid w:val="00322B01"/>
    <w:rsid w:val="0039737E"/>
    <w:rsid w:val="004B3787"/>
    <w:rsid w:val="005968BF"/>
    <w:rsid w:val="005A301F"/>
    <w:rsid w:val="005C6D11"/>
    <w:rsid w:val="006F7471"/>
    <w:rsid w:val="00712D2C"/>
    <w:rsid w:val="007341A7"/>
    <w:rsid w:val="0084066A"/>
    <w:rsid w:val="00914C61"/>
    <w:rsid w:val="00941138"/>
    <w:rsid w:val="009749E4"/>
    <w:rsid w:val="009901D3"/>
    <w:rsid w:val="009C286A"/>
    <w:rsid w:val="00A363A6"/>
    <w:rsid w:val="00B65E10"/>
    <w:rsid w:val="00BE7662"/>
    <w:rsid w:val="00C05D76"/>
    <w:rsid w:val="00CC76C0"/>
    <w:rsid w:val="00D54D07"/>
    <w:rsid w:val="00D95806"/>
    <w:rsid w:val="00DC3297"/>
    <w:rsid w:val="00DD65F0"/>
    <w:rsid w:val="00EA4E48"/>
    <w:rsid w:val="00F21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F49FE3"/>
  <w15:chartTrackingRefBased/>
  <w15:docId w15:val="{0129BA71-22D0-44EB-9AE6-4C89CD63F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737E"/>
    <w:pPr>
      <w:spacing w:after="0" w:line="240" w:lineRule="auto"/>
    </w:pPr>
    <w:rPr>
      <w:rFonts w:ascii="Times New Roman" w:eastAsia="Times New Roman" w:hAnsi="Times New Roman" w:cs="Times New Roman"/>
      <w:kern w:val="0"/>
      <w:sz w:val="28"/>
      <w:szCs w:val="20"/>
      <w:lang w:val="uk-UA" w:eastAsia="uk-UA"/>
    </w:rPr>
  </w:style>
  <w:style w:type="paragraph" w:styleId="1">
    <w:name w:val="heading 1"/>
    <w:basedOn w:val="a"/>
    <w:next w:val="a"/>
    <w:link w:val="10"/>
    <w:uiPriority w:val="9"/>
    <w:qFormat/>
    <w:rsid w:val="003973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973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9737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973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9737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9737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9737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9737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9737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9737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9737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9737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9737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9737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9737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9737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9737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9737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qFormat/>
    <w:rsid w:val="0039737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rsid w:val="003973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973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3973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973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39737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9737E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39737E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9737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39737E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39737E"/>
    <w:rPr>
      <w:b/>
      <w:bCs/>
      <w:smallCaps/>
      <w:color w:val="2F5496" w:themeColor="accent1" w:themeShade="BF"/>
      <w:spacing w:val="5"/>
    </w:rPr>
  </w:style>
  <w:style w:type="paragraph" w:styleId="ae">
    <w:name w:val="Body Text Indent"/>
    <w:basedOn w:val="a"/>
    <w:link w:val="af"/>
    <w:rsid w:val="0039737E"/>
    <w:pPr>
      <w:spacing w:after="120"/>
      <w:ind w:left="283"/>
    </w:pPr>
  </w:style>
  <w:style w:type="character" w:customStyle="1" w:styleId="af">
    <w:name w:val="Основний текст з відступом Знак"/>
    <w:basedOn w:val="a0"/>
    <w:link w:val="ae"/>
    <w:rsid w:val="0039737E"/>
    <w:rPr>
      <w:rFonts w:ascii="Times New Roman" w:eastAsia="Times New Roman" w:hAnsi="Times New Roman" w:cs="Times New Roman"/>
      <w:kern w:val="0"/>
      <w:sz w:val="28"/>
      <w:szCs w:val="20"/>
      <w:lang w:val="uk-UA" w:eastAsia="uk-UA"/>
    </w:rPr>
  </w:style>
  <w:style w:type="paragraph" w:styleId="af0">
    <w:name w:val="header"/>
    <w:basedOn w:val="a"/>
    <w:link w:val="af1"/>
    <w:rsid w:val="0039737E"/>
    <w:pPr>
      <w:tabs>
        <w:tab w:val="center" w:pos="4677"/>
        <w:tab w:val="right" w:pos="9355"/>
      </w:tabs>
    </w:pPr>
    <w:rPr>
      <w:szCs w:val="24"/>
      <w:lang w:eastAsia="ru-RU"/>
    </w:rPr>
  </w:style>
  <w:style w:type="character" w:customStyle="1" w:styleId="af1">
    <w:name w:val="Верхній колонтитул Знак"/>
    <w:basedOn w:val="a0"/>
    <w:link w:val="af0"/>
    <w:rsid w:val="0039737E"/>
    <w:rPr>
      <w:rFonts w:ascii="Times New Roman" w:eastAsia="Times New Roman" w:hAnsi="Times New Roman" w:cs="Times New Roman"/>
      <w:kern w:val="0"/>
      <w:sz w:val="28"/>
      <w:szCs w:val="24"/>
      <w:lang w:val="uk-UA" w:eastAsia="ru-RU"/>
    </w:rPr>
  </w:style>
  <w:style w:type="character" w:styleId="af2">
    <w:name w:val="Hyperlink"/>
    <w:rsid w:val="0039737E"/>
    <w:rPr>
      <w:color w:val="0000FF"/>
      <w:u w:val="single"/>
    </w:rPr>
  </w:style>
  <w:style w:type="paragraph" w:customStyle="1" w:styleId="af3">
    <w:name w:val="Îáû÷íûé"/>
    <w:rsid w:val="0039737E"/>
    <w:pPr>
      <w:spacing w:after="0" w:line="240" w:lineRule="auto"/>
    </w:pPr>
    <w:rPr>
      <w:rFonts w:ascii="Times New Roman" w:eastAsia="Times New Roman" w:hAnsi="Times New Roman" w:cs="Times New Roman"/>
      <w:kern w:val="0"/>
      <w:sz w:val="28"/>
      <w:szCs w:val="20"/>
      <w:lang w:val="uk-UA" w:eastAsia="ru-RU"/>
    </w:rPr>
  </w:style>
  <w:style w:type="character" w:styleId="af4">
    <w:name w:val="page number"/>
    <w:basedOn w:val="a0"/>
    <w:rsid w:val="0039737E"/>
  </w:style>
  <w:style w:type="character" w:customStyle="1" w:styleId="2068">
    <w:name w:val="2068"/>
    <w:aliases w:val="baiaagaaboqcaaadsgyaaavybgaaaaaaaaaaaaaaaaaaaaaaaaaaaaaaaaaaaaaaaaaaaaaaaaaaaaaaaaaaaaaaaaaaaaaaaaaaaaaaaaaaaaaaaaaaaaaaaaaaaaaaaaaaaaaaaaaaaaaaaaaaaaaaaaaaaaaaaaaaaaaaaaaaaaaaaaaaaaaaaaaaaaaaaaaaaaaaaaaaaaaaaaaaaaaaaaaaaaaaaaaaaaaa"/>
    <w:rsid w:val="003973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sc12-or@ukr.ne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181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2026-07-27T06:20:00Z</dcterms:created>
  <dcterms:modified xsi:type="dcterms:W3CDTF">2026-07-27T14:50:00Z</dcterms:modified>
</cp:coreProperties>
</file>