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64E372" w14:textId="77777777" w:rsidR="00C819C9" w:rsidRPr="00931D71" w:rsidRDefault="000B1F80" w:rsidP="00595B53">
      <w:pPr>
        <w:spacing w:after="0" w:line="240" w:lineRule="auto"/>
        <w:jc w:val="center"/>
        <w:rPr>
          <w:rFonts w:ascii="Times New Roman" w:hAnsi="Times New Roman"/>
          <w:b/>
          <w:sz w:val="24"/>
          <w:szCs w:val="24"/>
        </w:rPr>
      </w:pPr>
      <w:r w:rsidRPr="00931D71">
        <w:rPr>
          <w:rFonts w:ascii="Times New Roman" w:hAnsi="Times New Roman"/>
          <w:b/>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59764A27" w14:textId="77777777" w:rsidR="00595B53" w:rsidRDefault="00595B53" w:rsidP="00595B53">
      <w:pPr>
        <w:spacing w:after="120" w:line="240" w:lineRule="auto"/>
        <w:contextualSpacing/>
        <w:jc w:val="center"/>
        <w:rPr>
          <w:rFonts w:ascii="Times New Roman" w:hAnsi="Times New Roman"/>
          <w:sz w:val="24"/>
          <w:szCs w:val="24"/>
        </w:rPr>
      </w:pPr>
      <w:r w:rsidRPr="00931D71">
        <w:rPr>
          <w:rFonts w:ascii="Times New Roman" w:hAnsi="Times New Roman"/>
          <w:sz w:val="24"/>
          <w:szCs w:val="24"/>
        </w:rPr>
        <w:t>(</w:t>
      </w:r>
      <w:r w:rsidRPr="005C74E3">
        <w:rPr>
          <w:rFonts w:ascii="Times New Roman" w:hAnsi="Times New Roman"/>
          <w:sz w:val="24"/>
          <w:szCs w:val="24"/>
        </w:rPr>
        <w:t>відповідно до пункту 4</w:t>
      </w:r>
      <w:r w:rsidRPr="005C74E3">
        <w:rPr>
          <w:rFonts w:ascii="Times New Roman" w:hAnsi="Times New Roman"/>
          <w:sz w:val="24"/>
          <w:szCs w:val="24"/>
          <w:vertAlign w:val="superscript"/>
        </w:rPr>
        <w:t xml:space="preserve">1 </w:t>
      </w:r>
      <w:r w:rsidRPr="005C74E3">
        <w:rPr>
          <w:rFonts w:ascii="Times New Roman" w:hAnsi="Times New Roman"/>
          <w:sz w:val="24"/>
          <w:szCs w:val="24"/>
        </w:rPr>
        <w:t>постанови</w:t>
      </w:r>
      <w:r w:rsidRPr="00931D71">
        <w:rPr>
          <w:rFonts w:ascii="Times New Roman" w:hAnsi="Times New Roman"/>
          <w:sz w:val="24"/>
          <w:szCs w:val="24"/>
        </w:rPr>
        <w:t xml:space="preserve"> </w:t>
      </w:r>
      <w:r w:rsidR="000C63E5">
        <w:rPr>
          <w:rFonts w:ascii="Times New Roman" w:hAnsi="Times New Roman"/>
          <w:sz w:val="24"/>
          <w:szCs w:val="24"/>
        </w:rPr>
        <w:t>Кабінету Міністрів України</w:t>
      </w:r>
      <w:r w:rsidRPr="00931D71">
        <w:rPr>
          <w:rFonts w:ascii="Times New Roman" w:hAnsi="Times New Roman"/>
          <w:sz w:val="24"/>
          <w:szCs w:val="24"/>
        </w:rPr>
        <w:t xml:space="preserve"> від 11.10.2016 № 710 </w:t>
      </w:r>
      <w:r w:rsidR="000C63E5">
        <w:rPr>
          <w:rFonts w:ascii="Times New Roman" w:hAnsi="Times New Roman"/>
          <w:sz w:val="24"/>
          <w:szCs w:val="24"/>
        </w:rPr>
        <w:br/>
      </w:r>
      <w:r w:rsidRPr="00931D71">
        <w:rPr>
          <w:rFonts w:ascii="Times New Roman" w:hAnsi="Times New Roman"/>
          <w:sz w:val="24"/>
          <w:szCs w:val="24"/>
        </w:rPr>
        <w:t>«Про ефективне використання державних коштів» (зі змінами))</w:t>
      </w:r>
    </w:p>
    <w:p w14:paraId="142986D6" w14:textId="77777777" w:rsidR="00DD00C2" w:rsidRPr="00990A2D" w:rsidRDefault="000B1F80" w:rsidP="00331D01">
      <w:pPr>
        <w:pStyle w:val="a3"/>
        <w:numPr>
          <w:ilvl w:val="0"/>
          <w:numId w:val="1"/>
        </w:numPr>
        <w:tabs>
          <w:tab w:val="left" w:pos="851"/>
        </w:tabs>
        <w:spacing w:after="0" w:line="240" w:lineRule="auto"/>
        <w:ind w:left="0" w:firstLine="425"/>
        <w:contextualSpacing w:val="0"/>
        <w:jc w:val="both"/>
        <w:rPr>
          <w:rFonts w:ascii="Times New Roman" w:eastAsia="Times New Roman" w:hAnsi="Times New Roman"/>
          <w:color w:val="000000"/>
          <w:sz w:val="24"/>
          <w:szCs w:val="24"/>
          <w:lang w:eastAsia="ru-RU"/>
        </w:rPr>
      </w:pPr>
      <w:r w:rsidRPr="00990A2D">
        <w:rPr>
          <w:rFonts w:ascii="Times New Roman" w:eastAsia="Times New Roman" w:hAnsi="Times New Roman"/>
          <w:b/>
          <w:sz w:val="24"/>
          <w:szCs w:val="24"/>
          <w:lang w:eastAsia="ru-RU"/>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w:t>
      </w:r>
      <w:r w:rsidR="000C63E5" w:rsidRPr="00990A2D">
        <w:rPr>
          <w:rFonts w:ascii="Times New Roman" w:eastAsia="Times New Roman" w:hAnsi="Times New Roman"/>
          <w:b/>
          <w:sz w:val="24"/>
          <w:szCs w:val="24"/>
          <w:lang w:eastAsia="ru-RU"/>
        </w:rPr>
        <w:t>ьких формувань, його категорія:</w:t>
      </w:r>
    </w:p>
    <w:p w14:paraId="18267565" w14:textId="71E82A13" w:rsidR="00DD00C2" w:rsidRPr="00990A2D" w:rsidRDefault="00AE59DC" w:rsidP="00EF6DFE">
      <w:pPr>
        <w:pStyle w:val="a3"/>
        <w:tabs>
          <w:tab w:val="left" w:pos="851"/>
        </w:tabs>
        <w:spacing w:after="0" w:line="240" w:lineRule="auto"/>
        <w:ind w:left="0" w:firstLine="709"/>
        <w:contextualSpacing w:val="0"/>
        <w:jc w:val="both"/>
        <w:rPr>
          <w:rFonts w:ascii="Times New Roman" w:eastAsia="Times New Roman" w:hAnsi="Times New Roman"/>
          <w:sz w:val="24"/>
          <w:szCs w:val="24"/>
          <w:lang w:eastAsia="ru-RU"/>
        </w:rPr>
      </w:pPr>
      <w:r w:rsidRPr="00AE59DC">
        <w:rPr>
          <w:rFonts w:ascii="Times New Roman" w:eastAsia="Times New Roman" w:hAnsi="Times New Roman"/>
          <w:sz w:val="24"/>
          <w:szCs w:val="24"/>
          <w:lang w:eastAsia="ru-RU"/>
        </w:rPr>
        <w:t>Харківська обласна рада</w:t>
      </w:r>
      <w:r w:rsidR="00DD00C2" w:rsidRPr="00990A2D">
        <w:rPr>
          <w:rFonts w:ascii="Times New Roman" w:eastAsia="Times New Roman" w:hAnsi="Times New Roman"/>
          <w:sz w:val="24"/>
          <w:szCs w:val="24"/>
          <w:lang w:eastAsia="ru-RU"/>
        </w:rPr>
        <w:t>;</w:t>
      </w:r>
    </w:p>
    <w:p w14:paraId="16725945" w14:textId="1FA61ABE" w:rsidR="00DD00C2" w:rsidRPr="00990A2D" w:rsidRDefault="00AE59DC" w:rsidP="00EF6DFE">
      <w:pPr>
        <w:pStyle w:val="a3"/>
        <w:tabs>
          <w:tab w:val="left" w:pos="851"/>
        </w:tabs>
        <w:spacing w:after="0" w:line="240" w:lineRule="auto"/>
        <w:ind w:left="0" w:firstLine="709"/>
        <w:contextualSpacing w:val="0"/>
        <w:jc w:val="both"/>
        <w:rPr>
          <w:rFonts w:ascii="Times New Roman" w:eastAsia="Times New Roman" w:hAnsi="Times New Roman"/>
          <w:sz w:val="24"/>
          <w:szCs w:val="24"/>
          <w:lang w:val="ru-RU" w:eastAsia="ru-RU"/>
        </w:rPr>
      </w:pPr>
      <w:r w:rsidRPr="00AE59DC">
        <w:rPr>
          <w:rFonts w:ascii="Times New Roman" w:eastAsia="Times New Roman" w:hAnsi="Times New Roman"/>
          <w:sz w:val="24"/>
          <w:szCs w:val="24"/>
          <w:lang w:eastAsia="ru-RU"/>
        </w:rPr>
        <w:t xml:space="preserve">вул. Сумська,64, </w:t>
      </w:r>
      <w:proofErr w:type="spellStart"/>
      <w:r w:rsidRPr="00AE59DC">
        <w:rPr>
          <w:rFonts w:ascii="Times New Roman" w:eastAsia="Times New Roman" w:hAnsi="Times New Roman"/>
          <w:sz w:val="24"/>
          <w:szCs w:val="24"/>
          <w:lang w:eastAsia="ru-RU"/>
        </w:rPr>
        <w:t>м.Харків</w:t>
      </w:r>
      <w:proofErr w:type="spellEnd"/>
      <w:r w:rsidRPr="00AE59DC">
        <w:rPr>
          <w:rFonts w:ascii="Times New Roman" w:eastAsia="Times New Roman" w:hAnsi="Times New Roman"/>
          <w:sz w:val="24"/>
          <w:szCs w:val="24"/>
          <w:lang w:eastAsia="ru-RU"/>
        </w:rPr>
        <w:t>, Харківська область, Україна, 61002</w:t>
      </w:r>
      <w:r w:rsidR="000C63E5" w:rsidRPr="00990A2D">
        <w:rPr>
          <w:rFonts w:ascii="Times New Roman" w:eastAsia="Times New Roman" w:hAnsi="Times New Roman"/>
          <w:sz w:val="24"/>
          <w:szCs w:val="24"/>
          <w:lang w:eastAsia="ru-RU"/>
        </w:rPr>
        <w:t>;</w:t>
      </w:r>
    </w:p>
    <w:p w14:paraId="3BD75AAC" w14:textId="68E25736" w:rsidR="00DD00C2" w:rsidRPr="00990A2D" w:rsidRDefault="00EF6DFE" w:rsidP="00EF6DFE">
      <w:pPr>
        <w:pStyle w:val="a3"/>
        <w:tabs>
          <w:tab w:val="left" w:pos="851"/>
        </w:tabs>
        <w:spacing w:after="0" w:line="240" w:lineRule="auto"/>
        <w:ind w:left="0" w:firstLine="709"/>
        <w:contextualSpacing w:val="0"/>
        <w:jc w:val="both"/>
        <w:rPr>
          <w:rFonts w:ascii="Times New Roman" w:eastAsia="Times New Roman" w:hAnsi="Times New Roman"/>
          <w:sz w:val="24"/>
          <w:szCs w:val="24"/>
          <w:lang w:val="ru-RU" w:eastAsia="ru-RU"/>
        </w:rPr>
      </w:pPr>
      <w:r w:rsidRPr="00990A2D">
        <w:rPr>
          <w:rFonts w:ascii="Times New Roman" w:eastAsia="Times New Roman" w:hAnsi="Times New Roman"/>
          <w:sz w:val="24"/>
          <w:szCs w:val="24"/>
          <w:lang w:eastAsia="ru-RU"/>
        </w:rPr>
        <w:t>К</w:t>
      </w:r>
      <w:r w:rsidR="000C63E5" w:rsidRPr="00990A2D">
        <w:rPr>
          <w:rFonts w:ascii="Times New Roman" w:eastAsia="Times New Roman" w:hAnsi="Times New Roman"/>
          <w:sz w:val="24"/>
          <w:szCs w:val="24"/>
          <w:lang w:eastAsia="ru-RU"/>
        </w:rPr>
        <w:t xml:space="preserve">од за ЄДРПОУ – </w:t>
      </w:r>
      <w:r w:rsidR="00AE59DC">
        <w:rPr>
          <w:rFonts w:ascii="Times New Roman" w:eastAsia="Times New Roman" w:hAnsi="Times New Roman"/>
          <w:sz w:val="24"/>
          <w:szCs w:val="24"/>
          <w:lang w:val="ru-RU" w:eastAsia="ru-RU"/>
        </w:rPr>
        <w:t>24283333</w:t>
      </w:r>
      <w:r w:rsidR="000C63E5" w:rsidRPr="00990A2D">
        <w:rPr>
          <w:rFonts w:ascii="Times New Roman" w:eastAsia="Times New Roman" w:hAnsi="Times New Roman"/>
          <w:sz w:val="24"/>
          <w:szCs w:val="24"/>
          <w:lang w:eastAsia="ru-RU"/>
        </w:rPr>
        <w:t>;</w:t>
      </w:r>
    </w:p>
    <w:p w14:paraId="4FBE5193" w14:textId="770FB2D7" w:rsidR="00DD00C2" w:rsidRDefault="00EF6DFE" w:rsidP="006B2D86">
      <w:pPr>
        <w:pStyle w:val="a3"/>
        <w:tabs>
          <w:tab w:val="left" w:pos="851"/>
        </w:tabs>
        <w:spacing w:after="0" w:line="240" w:lineRule="auto"/>
        <w:ind w:left="0" w:firstLine="709"/>
        <w:contextualSpacing w:val="0"/>
        <w:jc w:val="both"/>
        <w:rPr>
          <w:rFonts w:ascii="Times New Roman" w:eastAsia="Times New Roman" w:hAnsi="Times New Roman"/>
          <w:sz w:val="24"/>
          <w:szCs w:val="24"/>
          <w:lang w:eastAsia="ru-RU"/>
        </w:rPr>
      </w:pPr>
      <w:r w:rsidRPr="00990A2D">
        <w:rPr>
          <w:rFonts w:ascii="Times New Roman" w:eastAsia="Times New Roman" w:hAnsi="Times New Roman"/>
          <w:sz w:val="24"/>
          <w:szCs w:val="24"/>
          <w:lang w:eastAsia="ru-RU"/>
        </w:rPr>
        <w:t>К</w:t>
      </w:r>
      <w:r w:rsidR="00DD00C2" w:rsidRPr="00990A2D">
        <w:rPr>
          <w:rFonts w:ascii="Times New Roman" w:eastAsia="Times New Roman" w:hAnsi="Times New Roman"/>
          <w:sz w:val="24"/>
          <w:szCs w:val="24"/>
          <w:lang w:eastAsia="ru-RU"/>
        </w:rPr>
        <w:t xml:space="preserve">атегорія замовника – </w:t>
      </w:r>
      <w:r w:rsidR="00AE59DC" w:rsidRPr="00AE59DC">
        <w:rPr>
          <w:rFonts w:ascii="Times New Roman" w:eastAsia="Times New Roman" w:hAnsi="Times New Roman"/>
          <w:sz w:val="24"/>
          <w:szCs w:val="24"/>
          <w:lang w:eastAsia="ru-RU"/>
        </w:rPr>
        <w:t>Орган місцевого самоврядування</w:t>
      </w:r>
      <w:r w:rsidR="00DD00C2" w:rsidRPr="00990A2D">
        <w:rPr>
          <w:rFonts w:ascii="Times New Roman" w:eastAsia="Times New Roman" w:hAnsi="Times New Roman"/>
          <w:sz w:val="24"/>
          <w:szCs w:val="24"/>
          <w:lang w:eastAsia="ru-RU"/>
        </w:rPr>
        <w:t>.</w:t>
      </w:r>
    </w:p>
    <w:p w14:paraId="24793881" w14:textId="77777777" w:rsidR="00D10BB5" w:rsidRPr="00990A2D" w:rsidRDefault="00D10BB5" w:rsidP="006B2D86">
      <w:pPr>
        <w:pStyle w:val="a3"/>
        <w:tabs>
          <w:tab w:val="left" w:pos="851"/>
        </w:tabs>
        <w:spacing w:after="0" w:line="240" w:lineRule="auto"/>
        <w:ind w:left="0" w:firstLine="709"/>
        <w:contextualSpacing w:val="0"/>
        <w:jc w:val="both"/>
        <w:rPr>
          <w:rFonts w:ascii="Times New Roman" w:eastAsia="Times New Roman" w:hAnsi="Times New Roman"/>
          <w:sz w:val="24"/>
          <w:szCs w:val="24"/>
          <w:lang w:eastAsia="ru-RU"/>
        </w:rPr>
      </w:pPr>
    </w:p>
    <w:p w14:paraId="534C4D1E" w14:textId="77777777" w:rsidR="00DD00C2" w:rsidRPr="00990A2D" w:rsidRDefault="000B1F80" w:rsidP="006B2D86">
      <w:pPr>
        <w:pStyle w:val="a3"/>
        <w:numPr>
          <w:ilvl w:val="0"/>
          <w:numId w:val="1"/>
        </w:numPr>
        <w:tabs>
          <w:tab w:val="left" w:pos="851"/>
        </w:tabs>
        <w:spacing w:after="0" w:line="240" w:lineRule="auto"/>
        <w:ind w:left="0" w:firstLine="425"/>
        <w:contextualSpacing w:val="0"/>
        <w:jc w:val="both"/>
        <w:rPr>
          <w:rFonts w:ascii="Times New Roman" w:eastAsia="Times New Roman" w:hAnsi="Times New Roman"/>
          <w:color w:val="000000"/>
          <w:sz w:val="24"/>
          <w:szCs w:val="24"/>
          <w:lang w:eastAsia="ru-RU"/>
        </w:rPr>
      </w:pPr>
      <w:r w:rsidRPr="00990A2D">
        <w:rPr>
          <w:rFonts w:ascii="Times New Roman" w:eastAsia="Times New Roman" w:hAnsi="Times New Roman"/>
          <w:b/>
          <w:sz w:val="24"/>
          <w:szCs w:val="24"/>
          <w:lang w:eastAsia="ru-RU"/>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1AD49181" w14:textId="77777777" w:rsidR="005826E3" w:rsidRPr="005826E3" w:rsidRDefault="005826E3" w:rsidP="005826E3">
      <w:pPr>
        <w:pStyle w:val="a3"/>
        <w:tabs>
          <w:tab w:val="left" w:pos="851"/>
        </w:tabs>
        <w:spacing w:after="0" w:line="240" w:lineRule="auto"/>
        <w:ind w:left="786"/>
        <w:jc w:val="both"/>
        <w:rPr>
          <w:rFonts w:ascii="Times New Roman" w:eastAsia="Times New Roman" w:hAnsi="Times New Roman"/>
          <w:b/>
          <w:color w:val="000000"/>
          <w:sz w:val="24"/>
          <w:szCs w:val="24"/>
          <w:lang w:eastAsia="uk-UA"/>
        </w:rPr>
      </w:pPr>
      <w:bookmarkStart w:id="0" w:name="_GoBack"/>
      <w:r w:rsidRPr="005826E3">
        <w:rPr>
          <w:rFonts w:ascii="Times New Roman" w:eastAsia="Times New Roman" w:hAnsi="Times New Roman"/>
          <w:b/>
          <w:color w:val="000000"/>
          <w:sz w:val="24"/>
          <w:szCs w:val="24"/>
          <w:lang w:eastAsia="uk-UA"/>
        </w:rPr>
        <w:t xml:space="preserve">обкладинка «ГРАМОТА ХАРКІВСЬКОЇ ОБЛАСНОЇ РАДИ», </w:t>
      </w:r>
    </w:p>
    <w:p w14:paraId="67DEBFD4" w14:textId="77777777" w:rsidR="005826E3" w:rsidRPr="005826E3" w:rsidRDefault="005826E3" w:rsidP="005826E3">
      <w:pPr>
        <w:pStyle w:val="a3"/>
        <w:tabs>
          <w:tab w:val="left" w:pos="851"/>
        </w:tabs>
        <w:spacing w:after="0" w:line="240" w:lineRule="auto"/>
        <w:ind w:left="786"/>
        <w:jc w:val="both"/>
        <w:rPr>
          <w:rFonts w:ascii="Times New Roman" w:eastAsia="Times New Roman" w:hAnsi="Times New Roman"/>
          <w:b/>
          <w:color w:val="000000"/>
          <w:sz w:val="24"/>
          <w:szCs w:val="24"/>
          <w:lang w:eastAsia="uk-UA"/>
        </w:rPr>
      </w:pPr>
      <w:r w:rsidRPr="005826E3">
        <w:rPr>
          <w:rFonts w:ascii="Times New Roman" w:eastAsia="Times New Roman" w:hAnsi="Times New Roman"/>
          <w:b/>
          <w:color w:val="000000"/>
          <w:sz w:val="24"/>
          <w:szCs w:val="24"/>
          <w:lang w:eastAsia="uk-UA"/>
        </w:rPr>
        <w:t>обкладинка «ПОДЯКА ГОЛОВИ ХАРКІВСЬКОЇ ОБЛАСНОЇ РАДИ»,</w:t>
      </w:r>
    </w:p>
    <w:p w14:paraId="67720A2B" w14:textId="77777777" w:rsidR="005826E3" w:rsidRPr="005826E3" w:rsidRDefault="005826E3" w:rsidP="005826E3">
      <w:pPr>
        <w:pStyle w:val="a3"/>
        <w:tabs>
          <w:tab w:val="left" w:pos="851"/>
        </w:tabs>
        <w:spacing w:after="0" w:line="240" w:lineRule="auto"/>
        <w:ind w:left="786"/>
        <w:jc w:val="both"/>
        <w:rPr>
          <w:rFonts w:ascii="Times New Roman" w:eastAsia="Times New Roman" w:hAnsi="Times New Roman"/>
          <w:b/>
          <w:color w:val="000000"/>
          <w:sz w:val="24"/>
          <w:szCs w:val="24"/>
          <w:lang w:eastAsia="uk-UA"/>
        </w:rPr>
      </w:pPr>
      <w:r w:rsidRPr="005826E3">
        <w:rPr>
          <w:rFonts w:ascii="Times New Roman" w:eastAsia="Times New Roman" w:hAnsi="Times New Roman"/>
          <w:b/>
          <w:color w:val="000000"/>
          <w:sz w:val="24"/>
          <w:szCs w:val="24"/>
          <w:lang w:eastAsia="uk-UA"/>
        </w:rPr>
        <w:t xml:space="preserve"> вкладка «ГРАМОТА ХАРКІВСЬКОЇ ОБЛАСНОЇ РАДИ», </w:t>
      </w:r>
    </w:p>
    <w:p w14:paraId="1CFD11E1" w14:textId="77777777" w:rsidR="005826E3" w:rsidRPr="005826E3" w:rsidRDefault="005826E3" w:rsidP="005826E3">
      <w:pPr>
        <w:pStyle w:val="a3"/>
        <w:tabs>
          <w:tab w:val="left" w:pos="851"/>
        </w:tabs>
        <w:spacing w:after="0" w:line="240" w:lineRule="auto"/>
        <w:ind w:left="786"/>
        <w:jc w:val="both"/>
        <w:rPr>
          <w:rFonts w:ascii="Times New Roman" w:eastAsia="Times New Roman" w:hAnsi="Times New Roman"/>
          <w:b/>
          <w:color w:val="000000"/>
          <w:sz w:val="24"/>
          <w:szCs w:val="24"/>
          <w:lang w:eastAsia="uk-UA"/>
        </w:rPr>
      </w:pPr>
      <w:r w:rsidRPr="005826E3">
        <w:rPr>
          <w:rFonts w:ascii="Times New Roman" w:eastAsia="Times New Roman" w:hAnsi="Times New Roman"/>
          <w:b/>
          <w:color w:val="000000"/>
          <w:sz w:val="24"/>
          <w:szCs w:val="24"/>
          <w:lang w:eastAsia="uk-UA"/>
        </w:rPr>
        <w:t>вкладка «ПОДЯКА ГОЛОВИ ХАРКІВСЬКОЇ ОБЛАСНОЇ РАДИ»</w:t>
      </w:r>
      <w:bookmarkEnd w:id="0"/>
    </w:p>
    <w:p w14:paraId="571A3BE9" w14:textId="33A39AB0" w:rsidR="00D10BB5" w:rsidRDefault="005826E3" w:rsidP="005826E3">
      <w:pPr>
        <w:pStyle w:val="a3"/>
        <w:tabs>
          <w:tab w:val="left" w:pos="851"/>
        </w:tabs>
        <w:spacing w:after="0" w:line="240" w:lineRule="auto"/>
        <w:ind w:left="786"/>
        <w:contextualSpacing w:val="0"/>
        <w:jc w:val="both"/>
        <w:rPr>
          <w:rFonts w:ascii="Times New Roman" w:hAnsi="Times New Roman"/>
          <w:sz w:val="24"/>
          <w:szCs w:val="24"/>
          <w:lang w:eastAsia="ru-RU"/>
        </w:rPr>
      </w:pPr>
      <w:r w:rsidRPr="005826E3">
        <w:rPr>
          <w:rFonts w:ascii="Times New Roman" w:eastAsia="Times New Roman" w:hAnsi="Times New Roman"/>
          <w:b/>
          <w:color w:val="000000"/>
          <w:sz w:val="24"/>
          <w:szCs w:val="24"/>
          <w:lang w:eastAsia="uk-UA"/>
        </w:rPr>
        <w:t xml:space="preserve"> (ДК 021:2015 – 22820000-4 — Бланки)</w:t>
      </w:r>
    </w:p>
    <w:p w14:paraId="32A38D32" w14:textId="246ADA6C" w:rsidR="00DD00C2" w:rsidRPr="00357FE9" w:rsidRDefault="000B1F80" w:rsidP="006B2D86">
      <w:pPr>
        <w:pStyle w:val="a3"/>
        <w:numPr>
          <w:ilvl w:val="0"/>
          <w:numId w:val="1"/>
        </w:numPr>
        <w:tabs>
          <w:tab w:val="left" w:pos="851"/>
        </w:tabs>
        <w:spacing w:after="0" w:line="240" w:lineRule="auto"/>
        <w:contextualSpacing w:val="0"/>
        <w:jc w:val="both"/>
        <w:rPr>
          <w:rFonts w:ascii="Times New Roman" w:hAnsi="Times New Roman"/>
          <w:color w:val="000000" w:themeColor="text1"/>
          <w:sz w:val="24"/>
          <w:szCs w:val="24"/>
          <w:lang w:eastAsia="ru-RU"/>
        </w:rPr>
      </w:pPr>
      <w:r w:rsidRPr="00357FE9">
        <w:rPr>
          <w:rFonts w:ascii="Times New Roman" w:eastAsia="Times New Roman" w:hAnsi="Times New Roman"/>
          <w:b/>
          <w:color w:val="000000" w:themeColor="text1"/>
          <w:sz w:val="24"/>
          <w:szCs w:val="24"/>
          <w:lang w:eastAsia="ru-RU"/>
        </w:rPr>
        <w:t xml:space="preserve">Ідентифікатор закупівлі: </w:t>
      </w:r>
    </w:p>
    <w:p w14:paraId="646BA326" w14:textId="77777777" w:rsidR="00D77138" w:rsidRDefault="00DD00C2" w:rsidP="00D77138">
      <w:pPr>
        <w:tabs>
          <w:tab w:val="left" w:pos="0"/>
        </w:tabs>
        <w:spacing w:after="0" w:line="240" w:lineRule="auto"/>
        <w:jc w:val="both"/>
        <w:rPr>
          <w:rFonts w:ascii="Times New Roman" w:hAnsi="Times New Roman"/>
          <w:color w:val="FF0000"/>
        </w:rPr>
      </w:pPr>
      <w:r w:rsidRPr="00357FE9">
        <w:rPr>
          <w:rFonts w:ascii="Times New Roman" w:eastAsia="Times New Roman" w:hAnsi="Times New Roman"/>
          <w:color w:val="000000" w:themeColor="text1"/>
          <w:sz w:val="24"/>
          <w:szCs w:val="24"/>
          <w:lang w:eastAsia="ru-RU"/>
        </w:rPr>
        <w:tab/>
      </w:r>
      <w:r w:rsidR="00D77138" w:rsidRPr="00D77138">
        <w:rPr>
          <w:rFonts w:ascii="Times New Roman" w:hAnsi="Times New Roman"/>
        </w:rPr>
        <w:t xml:space="preserve">UA-P-2026-08-08-000325-a </w:t>
      </w:r>
    </w:p>
    <w:p w14:paraId="286E82C8" w14:textId="105ED66E" w:rsidR="000B1F80" w:rsidRPr="005C4875" w:rsidRDefault="00595B53" w:rsidP="00D77138">
      <w:pPr>
        <w:tabs>
          <w:tab w:val="left" w:pos="0"/>
        </w:tabs>
        <w:spacing w:after="0" w:line="240" w:lineRule="auto"/>
        <w:jc w:val="both"/>
        <w:rPr>
          <w:rFonts w:ascii="Times New Roman" w:eastAsia="Times New Roman" w:hAnsi="Times New Roman"/>
          <w:bCs/>
          <w:sz w:val="24"/>
          <w:szCs w:val="24"/>
          <w:lang w:val="ru-RU" w:eastAsia="ru-RU"/>
        </w:rPr>
      </w:pPr>
      <w:r w:rsidRPr="005C4875">
        <w:rPr>
          <w:rFonts w:ascii="Times New Roman" w:eastAsia="Times New Roman" w:hAnsi="Times New Roman"/>
          <w:b/>
          <w:sz w:val="24"/>
          <w:szCs w:val="24"/>
          <w:lang w:eastAsia="ru-RU"/>
        </w:rPr>
        <w:t>Обґрунтування технічних та якісних характеристик предмета закупівлі:</w:t>
      </w:r>
      <w:r w:rsidRPr="005C4875">
        <w:rPr>
          <w:rFonts w:ascii="Times New Roman" w:hAnsi="Times New Roman"/>
          <w:sz w:val="24"/>
          <w:szCs w:val="24"/>
        </w:rPr>
        <w:t xml:space="preserve"> </w:t>
      </w:r>
    </w:p>
    <w:p w14:paraId="0627DC67" w14:textId="4F6FE5B3" w:rsidR="00001B99" w:rsidRPr="006E3891" w:rsidRDefault="00160E62" w:rsidP="006E3891">
      <w:pPr>
        <w:pBdr>
          <w:top w:val="nil"/>
          <w:left w:val="nil"/>
          <w:bottom w:val="nil"/>
          <w:right w:val="nil"/>
          <w:between w:val="nil"/>
        </w:pBdr>
        <w:shd w:val="clear" w:color="auto" w:fill="FFFFFF"/>
        <w:spacing w:after="0" w:line="240" w:lineRule="auto"/>
        <w:ind w:left="360"/>
        <w:jc w:val="both"/>
        <w:rPr>
          <w:rFonts w:ascii="Times New Roman" w:eastAsia="Times New Roman" w:hAnsi="Times New Roman"/>
          <w:color w:val="000000"/>
          <w:sz w:val="20"/>
          <w:szCs w:val="20"/>
        </w:rPr>
      </w:pPr>
      <w:r>
        <w:rPr>
          <w:rFonts w:ascii="Times New Roman" w:hAnsi="Times New Roman"/>
          <w:sz w:val="24"/>
          <w:szCs w:val="24"/>
        </w:rPr>
        <w:t>Т</w:t>
      </w:r>
      <w:r w:rsidRPr="006138BA">
        <w:rPr>
          <w:rFonts w:ascii="Times New Roman" w:hAnsi="Times New Roman"/>
          <w:sz w:val="24"/>
          <w:szCs w:val="24"/>
        </w:rPr>
        <w:t>ехнічне завдання складено</w:t>
      </w:r>
      <w:r>
        <w:rPr>
          <w:rFonts w:ascii="Times New Roman" w:eastAsia="Times New Roman" w:hAnsi="Times New Roman"/>
          <w:sz w:val="23"/>
          <w:szCs w:val="23"/>
          <w:lang w:eastAsia="ru-RU"/>
        </w:rPr>
        <w:t xml:space="preserve"> </w:t>
      </w:r>
      <w:r w:rsidR="00001B99" w:rsidRPr="006138BA">
        <w:rPr>
          <w:rFonts w:ascii="Times New Roman" w:hAnsi="Times New Roman"/>
          <w:sz w:val="24"/>
          <w:szCs w:val="24"/>
        </w:rPr>
        <w:t>з урахуванням вимог</w:t>
      </w:r>
      <w:r w:rsidR="006E3891">
        <w:rPr>
          <w:rFonts w:ascii="Times New Roman" w:hAnsi="Times New Roman"/>
          <w:sz w:val="24"/>
          <w:szCs w:val="24"/>
        </w:rPr>
        <w:t xml:space="preserve"> </w:t>
      </w:r>
      <w:r w:rsidR="005826E3" w:rsidRPr="005826E3">
        <w:rPr>
          <w:rFonts w:ascii="Times New Roman" w:eastAsia="Times New Roman" w:hAnsi="Times New Roman"/>
          <w:color w:val="000000"/>
          <w:sz w:val="24"/>
          <w:szCs w:val="24"/>
        </w:rPr>
        <w:t>-</w:t>
      </w:r>
      <w:r w:rsidR="005826E3" w:rsidRPr="005826E3">
        <w:rPr>
          <w:rFonts w:ascii="Times New Roman" w:eastAsia="Times New Roman" w:hAnsi="Times New Roman"/>
          <w:color w:val="000000"/>
          <w:sz w:val="24"/>
          <w:szCs w:val="24"/>
        </w:rPr>
        <w:tab/>
        <w:t>Положення про Грамоту Харківської обласної ради та Подяку голови Харківської обласної ради, затвердженого рішенням обласної ради від 30 жовтня 2007 року № 457-V ( зі змінами)</w:t>
      </w:r>
      <w:r w:rsidR="00D10BB5" w:rsidRPr="00D10BB5">
        <w:rPr>
          <w:rFonts w:ascii="Times New Roman" w:eastAsia="Times New Roman" w:hAnsi="Times New Roman"/>
          <w:color w:val="000000"/>
          <w:sz w:val="24"/>
          <w:szCs w:val="24"/>
        </w:rPr>
        <w:t xml:space="preserve">. </w:t>
      </w:r>
      <w:r w:rsidR="00001B99" w:rsidRPr="00001B99">
        <w:rPr>
          <w:rFonts w:ascii="Times New Roman" w:hAnsi="Times New Roman"/>
          <w:sz w:val="24"/>
          <w:szCs w:val="24"/>
        </w:rPr>
        <w:t xml:space="preserve"> </w:t>
      </w:r>
    </w:p>
    <w:p w14:paraId="7B1E5C10" w14:textId="77777777" w:rsidR="005826E3" w:rsidRPr="005826E3" w:rsidRDefault="00001B99" w:rsidP="005826E3">
      <w:pPr>
        <w:pBdr>
          <w:top w:val="nil"/>
          <w:left w:val="nil"/>
          <w:bottom w:val="nil"/>
          <w:right w:val="nil"/>
          <w:between w:val="nil"/>
        </w:pBdr>
        <w:shd w:val="clear" w:color="auto" w:fill="FFFFFF"/>
        <w:spacing w:after="0" w:line="240" w:lineRule="auto"/>
        <w:ind w:firstLine="360"/>
        <w:jc w:val="both"/>
        <w:rPr>
          <w:rFonts w:ascii="Times New Roman" w:eastAsia="Times New Roman" w:hAnsi="Times New Roman"/>
          <w:sz w:val="24"/>
          <w:szCs w:val="24"/>
          <w:lang w:eastAsia="ru-RU"/>
        </w:rPr>
      </w:pPr>
      <w:r w:rsidRPr="00001B99">
        <w:rPr>
          <w:rFonts w:ascii="Times New Roman" w:hAnsi="Times New Roman"/>
          <w:sz w:val="24"/>
          <w:szCs w:val="24"/>
        </w:rPr>
        <w:t>Н</w:t>
      </w:r>
      <w:r w:rsidRPr="00001B99">
        <w:rPr>
          <w:rFonts w:ascii="Times New Roman" w:eastAsia="Times New Roman" w:hAnsi="Times New Roman"/>
          <w:sz w:val="24"/>
          <w:szCs w:val="24"/>
          <w:lang w:eastAsia="ru-RU"/>
        </w:rPr>
        <w:t xml:space="preserve">а підставі службової записки начальника управління з питань діяльності виконавчого апарату та роботи з персоналом виконавчого апарату обласної ради ВД </w:t>
      </w:r>
      <w:r w:rsidR="003633D7">
        <w:rPr>
          <w:rFonts w:ascii="Times New Roman" w:eastAsia="Times New Roman" w:hAnsi="Times New Roman"/>
          <w:sz w:val="24"/>
          <w:szCs w:val="24"/>
          <w:lang w:eastAsia="ru-RU"/>
        </w:rPr>
        <w:t>413-1</w:t>
      </w:r>
      <w:r w:rsidR="00297DA3">
        <w:rPr>
          <w:rFonts w:ascii="Times New Roman" w:eastAsia="Times New Roman" w:hAnsi="Times New Roman"/>
          <w:sz w:val="24"/>
          <w:szCs w:val="24"/>
          <w:lang w:eastAsia="ru-RU"/>
        </w:rPr>
        <w:t>-26</w:t>
      </w:r>
      <w:r w:rsidRPr="00001B99">
        <w:rPr>
          <w:rFonts w:ascii="Times New Roman" w:eastAsia="Times New Roman" w:hAnsi="Times New Roman"/>
          <w:sz w:val="24"/>
          <w:szCs w:val="24"/>
          <w:lang w:eastAsia="ru-RU"/>
        </w:rPr>
        <w:t xml:space="preserve"> від </w:t>
      </w:r>
      <w:r w:rsidR="003633D7">
        <w:rPr>
          <w:rFonts w:ascii="Times New Roman" w:eastAsia="Times New Roman" w:hAnsi="Times New Roman"/>
          <w:sz w:val="24"/>
          <w:szCs w:val="24"/>
          <w:lang w:eastAsia="ru-RU"/>
        </w:rPr>
        <w:t>05.06</w:t>
      </w:r>
      <w:r w:rsidRPr="00001B99">
        <w:rPr>
          <w:rFonts w:ascii="Times New Roman" w:eastAsia="Times New Roman" w:hAnsi="Times New Roman"/>
          <w:sz w:val="24"/>
          <w:szCs w:val="24"/>
          <w:lang w:eastAsia="ru-RU"/>
        </w:rPr>
        <w:t>.202</w:t>
      </w:r>
      <w:r w:rsidR="00297DA3">
        <w:rPr>
          <w:rFonts w:ascii="Times New Roman" w:eastAsia="Times New Roman" w:hAnsi="Times New Roman"/>
          <w:sz w:val="24"/>
          <w:szCs w:val="24"/>
          <w:lang w:eastAsia="ru-RU"/>
        </w:rPr>
        <w:t>6</w:t>
      </w:r>
      <w:r w:rsidRPr="00001B99">
        <w:rPr>
          <w:rFonts w:ascii="Times New Roman" w:eastAsia="Times New Roman" w:hAnsi="Times New Roman"/>
          <w:sz w:val="24"/>
          <w:szCs w:val="24"/>
          <w:lang w:eastAsia="ru-RU"/>
        </w:rPr>
        <w:t xml:space="preserve"> року визначено відповідну потребу у закупівлі</w:t>
      </w:r>
      <w:r w:rsidR="005826E3">
        <w:rPr>
          <w:rFonts w:ascii="Times New Roman" w:eastAsia="Times New Roman" w:hAnsi="Times New Roman"/>
          <w:sz w:val="24"/>
          <w:szCs w:val="24"/>
          <w:lang w:eastAsia="ru-RU"/>
        </w:rPr>
        <w:t xml:space="preserve"> товару: </w:t>
      </w:r>
      <w:r w:rsidRPr="00001B99">
        <w:rPr>
          <w:rFonts w:ascii="Times New Roman" w:eastAsia="Times New Roman" w:hAnsi="Times New Roman"/>
          <w:sz w:val="24"/>
          <w:szCs w:val="24"/>
          <w:lang w:eastAsia="ru-RU"/>
        </w:rPr>
        <w:t xml:space="preserve"> </w:t>
      </w:r>
      <w:r w:rsidR="005826E3" w:rsidRPr="005826E3">
        <w:rPr>
          <w:rFonts w:ascii="Times New Roman" w:eastAsia="Times New Roman" w:hAnsi="Times New Roman"/>
          <w:sz w:val="24"/>
          <w:szCs w:val="24"/>
          <w:lang w:eastAsia="ru-RU"/>
        </w:rPr>
        <w:t xml:space="preserve">обкладинка «ГРАМОТА ХАРКІВСЬКОЇ ОБЛАСНОЇ РАДИ», </w:t>
      </w:r>
    </w:p>
    <w:p w14:paraId="7B3A357D" w14:textId="1998BBBF" w:rsidR="003633D7" w:rsidRPr="005826E3" w:rsidRDefault="005826E3" w:rsidP="005826E3">
      <w:pPr>
        <w:pBdr>
          <w:top w:val="nil"/>
          <w:left w:val="nil"/>
          <w:bottom w:val="nil"/>
          <w:right w:val="nil"/>
          <w:between w:val="nil"/>
        </w:pBdr>
        <w:shd w:val="clear" w:color="auto" w:fill="FFFFFF"/>
        <w:spacing w:after="0" w:line="240" w:lineRule="auto"/>
        <w:jc w:val="both"/>
        <w:rPr>
          <w:rFonts w:ascii="Times New Roman" w:eastAsia="Times New Roman" w:hAnsi="Times New Roman"/>
          <w:sz w:val="24"/>
          <w:szCs w:val="24"/>
          <w:lang w:eastAsia="ru-RU"/>
        </w:rPr>
      </w:pPr>
      <w:r w:rsidRPr="005826E3">
        <w:rPr>
          <w:rFonts w:ascii="Times New Roman" w:eastAsia="Times New Roman" w:hAnsi="Times New Roman"/>
          <w:sz w:val="24"/>
          <w:szCs w:val="24"/>
          <w:lang w:eastAsia="ru-RU"/>
        </w:rPr>
        <w:t>обкладинка «ПОДЯКА ГОЛ</w:t>
      </w:r>
      <w:r>
        <w:rPr>
          <w:rFonts w:ascii="Times New Roman" w:eastAsia="Times New Roman" w:hAnsi="Times New Roman"/>
          <w:sz w:val="24"/>
          <w:szCs w:val="24"/>
          <w:lang w:eastAsia="ru-RU"/>
        </w:rPr>
        <w:t xml:space="preserve">ОВИ ХАРКІВСЬКОЇ ОБЛАСНОЇ РАДИ», </w:t>
      </w:r>
      <w:r w:rsidRPr="005826E3">
        <w:rPr>
          <w:rFonts w:ascii="Times New Roman" w:eastAsia="Times New Roman" w:hAnsi="Times New Roman"/>
          <w:sz w:val="24"/>
          <w:szCs w:val="24"/>
          <w:lang w:eastAsia="ru-RU"/>
        </w:rPr>
        <w:t>вкладка «ГРАМО</w:t>
      </w:r>
      <w:r>
        <w:rPr>
          <w:rFonts w:ascii="Times New Roman" w:eastAsia="Times New Roman" w:hAnsi="Times New Roman"/>
          <w:sz w:val="24"/>
          <w:szCs w:val="24"/>
          <w:lang w:eastAsia="ru-RU"/>
        </w:rPr>
        <w:t xml:space="preserve">ТА ХАРКІВСЬКОЇ ОБЛАСНОЇ РАДИ», </w:t>
      </w:r>
      <w:r w:rsidRPr="005826E3">
        <w:rPr>
          <w:rFonts w:ascii="Times New Roman" w:eastAsia="Times New Roman" w:hAnsi="Times New Roman"/>
          <w:sz w:val="24"/>
          <w:szCs w:val="24"/>
          <w:lang w:eastAsia="ru-RU"/>
        </w:rPr>
        <w:t>вкладка «ПОДЯКА ГОЛОВИ ХАРКІВСЬКОЇ ОБЛАСНОЇ РАДИ»</w:t>
      </w:r>
      <w:r w:rsidR="00552BBD" w:rsidRPr="00552BBD">
        <w:rPr>
          <w:rFonts w:ascii="Times New Roman" w:eastAsia="Times New Roman" w:hAnsi="Times New Roman"/>
          <w:sz w:val="24"/>
          <w:szCs w:val="24"/>
          <w:lang w:eastAsia="ru-RU"/>
        </w:rPr>
        <w:t>)</w:t>
      </w:r>
      <w:r w:rsidR="00001B99" w:rsidRPr="00001B99">
        <w:rPr>
          <w:rFonts w:ascii="Times New Roman" w:eastAsia="Times New Roman" w:hAnsi="Times New Roman"/>
          <w:sz w:val="24"/>
          <w:szCs w:val="24"/>
          <w:lang w:eastAsia="ru-RU"/>
        </w:rPr>
        <w:t xml:space="preserve"> </w:t>
      </w:r>
      <w:r w:rsidR="00160E62" w:rsidRPr="00001B99">
        <w:rPr>
          <w:rFonts w:ascii="Times New Roman" w:eastAsia="Times New Roman" w:hAnsi="Times New Roman"/>
          <w:sz w:val="23"/>
          <w:szCs w:val="23"/>
          <w:lang w:eastAsia="ru-RU"/>
        </w:rPr>
        <w:t xml:space="preserve">у рамках реалізації заходу </w:t>
      </w:r>
      <w:r w:rsidRPr="005826E3">
        <w:rPr>
          <w:rFonts w:ascii="Times New Roman" w:eastAsia="Times New Roman" w:hAnsi="Times New Roman"/>
          <w:sz w:val="23"/>
          <w:szCs w:val="23"/>
          <w:lang w:eastAsia="ru-RU"/>
        </w:rPr>
        <w:t>«Забезпечення участі у проведенні: загальнодержавних, професійних свят; заходів з нагоди пам'ятних та ювілейних дат, у тому числі з нагоди заснування районів, територіальних громад та населених пунктів області; відзначення всесвітніх та міжнародних днів затверджених  Генеральною Асамблеєю ООН, її спеціалізованими установами  та фондами, що відзначаються на державному рівні в Україні. Заохочення громадян, трудових колективів підприємств, установ та організацій, що зробили вагомий внесок у розвиток області; військовослужбовців Збройних Сил України, Національної гвардії України, інших військових формувань, представників Державної прикордонної служби України, Державної служби України з надзвичайних ситуацій, Служби безпеки України, Національної поліції України, системи Міністерства внутрішніх справ України, медичних працівників, волонтерів, працівників комунальних служб та інших підприємств, установ, закладів, незалежно від форми власності, представників організацій громадянського суспільства, громадян України та громадян інших держав за особистий внесок у справу зміцнення обороноздатності та захист інтересів Харківщини, відданість та турботу при наданні різних видів допомоги цивільному населенню Харківської області у період воєнного стану або надзвичайних ситуацій (організація заходів, урочистих прийомів, виготовлення відзнак Харківської обласної ради  та атрибутів, придбання квіткової продукції  тощо). Забезпечення вшанування загиблих та померлих осіб, які зробили значний особистий внесок у розвиток Харківської області, забезпечення суверенітету та територіальної цілісності України»</w:t>
      </w:r>
      <w:r w:rsidR="003633D7" w:rsidRPr="003633D7">
        <w:rPr>
          <w:rFonts w:ascii="Times New Roman" w:eastAsia="Times New Roman" w:hAnsi="Times New Roman"/>
          <w:sz w:val="23"/>
          <w:szCs w:val="23"/>
          <w:lang w:eastAsia="ru-RU"/>
        </w:rPr>
        <w:t xml:space="preserve"> комплексної програми «Розвиток місцевого самоврядування в Харківській області на 2025-2027 роки», затвердженої рішенням Харківської обласної ради від 28.11.2024 № 998-VІIІ (зі змінами).</w:t>
      </w:r>
    </w:p>
    <w:p w14:paraId="25D7C9FC" w14:textId="32598023" w:rsidR="00481229" w:rsidRDefault="00481229" w:rsidP="003633D7">
      <w:pPr>
        <w:pBdr>
          <w:top w:val="nil"/>
          <w:left w:val="nil"/>
          <w:bottom w:val="nil"/>
          <w:right w:val="nil"/>
          <w:between w:val="nil"/>
        </w:pBdr>
        <w:shd w:val="clear" w:color="auto" w:fill="FFFFFF"/>
        <w:spacing w:after="0" w:line="240" w:lineRule="auto"/>
        <w:ind w:firstLine="360"/>
        <w:jc w:val="both"/>
        <w:rPr>
          <w:rFonts w:ascii="Times New Roman" w:eastAsia="Times New Roman" w:hAnsi="Times New Roman"/>
          <w:bCs/>
          <w:color w:val="000000"/>
          <w:sz w:val="24"/>
          <w:szCs w:val="24"/>
          <w:lang w:eastAsia="ru-RU"/>
        </w:rPr>
      </w:pPr>
      <w:r w:rsidRPr="00990A2D">
        <w:rPr>
          <w:rFonts w:ascii="Times New Roman" w:eastAsia="Times New Roman" w:hAnsi="Times New Roman"/>
          <w:b/>
          <w:sz w:val="24"/>
          <w:szCs w:val="24"/>
          <w:lang w:eastAsia="ru-RU"/>
        </w:rPr>
        <w:t>Очікувана вартість предмета закупівлі:</w:t>
      </w:r>
      <w:r w:rsidR="00C27536">
        <w:rPr>
          <w:rFonts w:ascii="Times New Roman" w:eastAsia="Times New Roman" w:hAnsi="Times New Roman"/>
          <w:bCs/>
          <w:color w:val="000000"/>
          <w:sz w:val="24"/>
          <w:szCs w:val="24"/>
          <w:lang w:eastAsia="ru-RU" w:bidi="uk-UA"/>
        </w:rPr>
        <w:t xml:space="preserve"> </w:t>
      </w:r>
      <w:r w:rsidR="005826E3">
        <w:rPr>
          <w:rFonts w:ascii="Times New Roman" w:eastAsia="Times New Roman" w:hAnsi="Times New Roman"/>
          <w:bCs/>
          <w:color w:val="000000"/>
          <w:sz w:val="24"/>
          <w:szCs w:val="24"/>
          <w:lang w:eastAsia="ru-RU" w:bidi="uk-UA"/>
        </w:rPr>
        <w:t>241 561,00</w:t>
      </w:r>
      <w:r w:rsidR="0096079F" w:rsidRPr="0096079F">
        <w:rPr>
          <w:rFonts w:ascii="Times New Roman" w:eastAsia="Times New Roman" w:hAnsi="Times New Roman"/>
          <w:bCs/>
          <w:color w:val="000000"/>
          <w:sz w:val="24"/>
          <w:szCs w:val="24"/>
          <w:lang w:eastAsia="ru-RU" w:bidi="uk-UA"/>
        </w:rPr>
        <w:t xml:space="preserve"> </w:t>
      </w:r>
      <w:r w:rsidRPr="00990A2D">
        <w:rPr>
          <w:rFonts w:ascii="Times New Roman" w:eastAsia="Times New Roman" w:hAnsi="Times New Roman"/>
          <w:bCs/>
          <w:color w:val="000000"/>
          <w:sz w:val="24"/>
          <w:szCs w:val="24"/>
          <w:lang w:eastAsia="ru-RU"/>
        </w:rPr>
        <w:t>грн</w:t>
      </w:r>
      <w:r w:rsidRPr="009B1FEB">
        <w:rPr>
          <w:rFonts w:ascii="Times New Roman" w:eastAsia="Times New Roman" w:hAnsi="Times New Roman"/>
          <w:bCs/>
          <w:color w:val="000000"/>
          <w:sz w:val="24"/>
          <w:szCs w:val="24"/>
          <w:lang w:eastAsia="ru-RU"/>
        </w:rPr>
        <w:t>.</w:t>
      </w:r>
      <w:r w:rsidRPr="00990A2D">
        <w:rPr>
          <w:rFonts w:ascii="Times New Roman" w:eastAsia="Times New Roman" w:hAnsi="Times New Roman"/>
          <w:bCs/>
          <w:color w:val="000000"/>
          <w:sz w:val="24"/>
          <w:szCs w:val="24"/>
          <w:lang w:eastAsia="ru-RU"/>
        </w:rPr>
        <w:t xml:space="preserve"> з ПДВ</w:t>
      </w:r>
      <w:r w:rsidR="005B343F">
        <w:rPr>
          <w:rFonts w:ascii="Times New Roman" w:eastAsia="Times New Roman" w:hAnsi="Times New Roman"/>
          <w:bCs/>
          <w:color w:val="000000"/>
          <w:sz w:val="24"/>
          <w:szCs w:val="24"/>
          <w:lang w:eastAsia="ru-RU"/>
        </w:rPr>
        <w:t>.</w:t>
      </w:r>
    </w:p>
    <w:p w14:paraId="5979850D" w14:textId="77777777" w:rsidR="00D10BB5" w:rsidRDefault="00D10BB5" w:rsidP="003633D7">
      <w:pPr>
        <w:pBdr>
          <w:top w:val="nil"/>
          <w:left w:val="nil"/>
          <w:bottom w:val="nil"/>
          <w:right w:val="nil"/>
          <w:between w:val="nil"/>
        </w:pBdr>
        <w:shd w:val="clear" w:color="auto" w:fill="FFFFFF"/>
        <w:spacing w:after="0" w:line="240" w:lineRule="auto"/>
        <w:ind w:firstLine="360"/>
        <w:jc w:val="both"/>
        <w:rPr>
          <w:rFonts w:ascii="Times New Roman" w:eastAsia="Times New Roman" w:hAnsi="Times New Roman"/>
          <w:bCs/>
          <w:color w:val="000000"/>
          <w:sz w:val="24"/>
          <w:szCs w:val="24"/>
          <w:lang w:eastAsia="ru-RU"/>
        </w:rPr>
      </w:pPr>
    </w:p>
    <w:p w14:paraId="7B28D272" w14:textId="77777777" w:rsidR="00B12373" w:rsidRPr="005C4875" w:rsidRDefault="00B6060F" w:rsidP="005C4875">
      <w:pPr>
        <w:pStyle w:val="a3"/>
        <w:numPr>
          <w:ilvl w:val="0"/>
          <w:numId w:val="1"/>
        </w:numPr>
        <w:tabs>
          <w:tab w:val="left" w:pos="851"/>
        </w:tabs>
        <w:spacing w:after="0" w:line="240" w:lineRule="auto"/>
        <w:jc w:val="both"/>
        <w:rPr>
          <w:rFonts w:ascii="Times New Roman" w:eastAsia="Times New Roman" w:hAnsi="Times New Roman"/>
          <w:bCs/>
          <w:color w:val="000000"/>
          <w:sz w:val="24"/>
          <w:szCs w:val="24"/>
          <w:lang w:eastAsia="ru-RU"/>
        </w:rPr>
      </w:pPr>
      <w:r w:rsidRPr="005C4875">
        <w:rPr>
          <w:rFonts w:ascii="Times New Roman" w:eastAsia="Times New Roman" w:hAnsi="Times New Roman"/>
          <w:b/>
          <w:sz w:val="24"/>
          <w:szCs w:val="24"/>
          <w:lang w:eastAsia="ru-RU"/>
        </w:rPr>
        <w:t>Обґрунтування</w:t>
      </w:r>
      <w:r w:rsidR="00B12373" w:rsidRPr="005C4875">
        <w:rPr>
          <w:rFonts w:ascii="Times New Roman" w:eastAsia="Times New Roman" w:hAnsi="Times New Roman"/>
          <w:b/>
          <w:sz w:val="24"/>
          <w:szCs w:val="24"/>
          <w:lang w:eastAsia="ru-RU"/>
        </w:rPr>
        <w:t xml:space="preserve"> очікуваної вартості предмета закупівлі</w:t>
      </w:r>
      <w:r w:rsidR="00C819C9" w:rsidRPr="005C4875">
        <w:rPr>
          <w:rFonts w:ascii="Times New Roman" w:eastAsia="Times New Roman" w:hAnsi="Times New Roman"/>
          <w:b/>
          <w:sz w:val="24"/>
          <w:szCs w:val="24"/>
          <w:lang w:eastAsia="ru-RU"/>
        </w:rPr>
        <w:t>:</w:t>
      </w:r>
    </w:p>
    <w:p w14:paraId="0D4B5734" w14:textId="77777777" w:rsidR="005826E3" w:rsidRDefault="00515A41" w:rsidP="003633D7">
      <w:pPr>
        <w:spacing w:after="0" w:line="240" w:lineRule="auto"/>
        <w:ind w:firstLine="709"/>
        <w:jc w:val="both"/>
        <w:rPr>
          <w:rFonts w:ascii="Times New Roman" w:hAnsi="Times New Roman"/>
          <w:sz w:val="24"/>
          <w:szCs w:val="24"/>
        </w:rPr>
      </w:pPr>
      <w:r w:rsidRPr="00515A41">
        <w:rPr>
          <w:rFonts w:ascii="Times New Roman" w:hAnsi="Times New Roman"/>
          <w:sz w:val="24"/>
          <w:szCs w:val="24"/>
        </w:rPr>
        <w:t xml:space="preserve">Очікувану вартість визначено </w:t>
      </w:r>
      <w:r w:rsidR="009375CF">
        <w:rPr>
          <w:rFonts w:ascii="Times New Roman" w:hAnsi="Times New Roman"/>
          <w:sz w:val="24"/>
          <w:szCs w:val="24"/>
        </w:rPr>
        <w:t>на підставі</w:t>
      </w:r>
      <w:r w:rsidR="0096079F">
        <w:rPr>
          <w:rFonts w:ascii="Times New Roman" w:hAnsi="Times New Roman"/>
          <w:sz w:val="24"/>
          <w:szCs w:val="24"/>
        </w:rPr>
        <w:t xml:space="preserve"> </w:t>
      </w:r>
      <w:r w:rsidR="0096079F" w:rsidRPr="0096079F">
        <w:rPr>
          <w:rFonts w:ascii="Times New Roman" w:hAnsi="Times New Roman"/>
          <w:sz w:val="24"/>
          <w:szCs w:val="24"/>
        </w:rPr>
        <w:t xml:space="preserve">ціни попередніх власних </w:t>
      </w:r>
      <w:proofErr w:type="spellStart"/>
      <w:r w:rsidR="0096079F" w:rsidRPr="0096079F">
        <w:rPr>
          <w:rFonts w:ascii="Times New Roman" w:hAnsi="Times New Roman"/>
          <w:sz w:val="24"/>
          <w:szCs w:val="24"/>
        </w:rPr>
        <w:t>закупівель</w:t>
      </w:r>
      <w:proofErr w:type="spellEnd"/>
      <w:r w:rsidR="0096079F" w:rsidRPr="0096079F">
        <w:rPr>
          <w:rFonts w:ascii="Times New Roman" w:hAnsi="Times New Roman"/>
          <w:sz w:val="24"/>
          <w:szCs w:val="24"/>
        </w:rPr>
        <w:t xml:space="preserve"> замовника</w:t>
      </w:r>
      <w:r w:rsidR="00D10BB5">
        <w:rPr>
          <w:rFonts w:ascii="Times New Roman" w:hAnsi="Times New Roman"/>
          <w:sz w:val="24"/>
          <w:szCs w:val="24"/>
        </w:rPr>
        <w:t xml:space="preserve">,  (укладених договорів у 2026 році), </w:t>
      </w:r>
      <w:r w:rsidR="00642BA3">
        <w:rPr>
          <w:rFonts w:ascii="Times New Roman" w:hAnsi="Times New Roman"/>
          <w:sz w:val="24"/>
          <w:szCs w:val="24"/>
        </w:rPr>
        <w:t xml:space="preserve"> аналізу відповідних </w:t>
      </w:r>
      <w:proofErr w:type="spellStart"/>
      <w:r w:rsidR="00642BA3">
        <w:rPr>
          <w:rFonts w:ascii="Times New Roman" w:hAnsi="Times New Roman"/>
          <w:sz w:val="24"/>
          <w:szCs w:val="24"/>
        </w:rPr>
        <w:t>закупівель</w:t>
      </w:r>
      <w:proofErr w:type="spellEnd"/>
      <w:r w:rsidR="00642BA3">
        <w:rPr>
          <w:rFonts w:ascii="Times New Roman" w:hAnsi="Times New Roman"/>
          <w:sz w:val="24"/>
          <w:szCs w:val="24"/>
        </w:rPr>
        <w:t xml:space="preserve"> у системі</w:t>
      </w:r>
      <w:r w:rsidR="005826E3">
        <w:rPr>
          <w:rFonts w:ascii="Times New Roman" w:hAnsi="Times New Roman"/>
          <w:sz w:val="24"/>
          <w:szCs w:val="24"/>
        </w:rPr>
        <w:t>:</w:t>
      </w:r>
    </w:p>
    <w:p w14:paraId="2A1CA915" w14:textId="78286038" w:rsidR="005826E3" w:rsidRDefault="00D72E0E" w:rsidP="003633D7">
      <w:pPr>
        <w:spacing w:after="0" w:line="240" w:lineRule="auto"/>
        <w:ind w:firstLine="709"/>
        <w:jc w:val="both"/>
        <w:rPr>
          <w:rFonts w:ascii="Times New Roman" w:hAnsi="Times New Roman"/>
          <w:sz w:val="24"/>
          <w:szCs w:val="24"/>
        </w:rPr>
      </w:pPr>
      <w:hyperlink r:id="rId8" w:history="1">
        <w:r w:rsidR="005826E3" w:rsidRPr="00B47364">
          <w:rPr>
            <w:rStyle w:val="a8"/>
            <w:rFonts w:ascii="Times New Roman" w:hAnsi="Times New Roman"/>
            <w:sz w:val="24"/>
            <w:szCs w:val="24"/>
          </w:rPr>
          <w:t>https://prozorro.gov.ua/uk/tender/UA-2026-04-17-003989-a</w:t>
        </w:r>
      </w:hyperlink>
    </w:p>
    <w:p w14:paraId="4000466B" w14:textId="5A2FBA03" w:rsidR="005826E3" w:rsidRDefault="00D72E0E" w:rsidP="003633D7">
      <w:pPr>
        <w:spacing w:after="0" w:line="240" w:lineRule="auto"/>
        <w:ind w:firstLine="709"/>
        <w:jc w:val="both"/>
        <w:rPr>
          <w:rFonts w:ascii="Times New Roman" w:hAnsi="Times New Roman"/>
          <w:sz w:val="24"/>
          <w:szCs w:val="24"/>
        </w:rPr>
      </w:pPr>
      <w:hyperlink r:id="rId9" w:history="1">
        <w:r w:rsidR="005826E3" w:rsidRPr="00B47364">
          <w:rPr>
            <w:rStyle w:val="a8"/>
            <w:rFonts w:ascii="Times New Roman" w:hAnsi="Times New Roman"/>
            <w:sz w:val="24"/>
            <w:szCs w:val="24"/>
          </w:rPr>
          <w:t>https://prozorro.gov.ua/uk/tender/UA-2026-03-10-006307-a</w:t>
        </w:r>
      </w:hyperlink>
    </w:p>
    <w:p w14:paraId="363A4DB2" w14:textId="5B517247" w:rsidR="005826E3" w:rsidRDefault="00D72E0E" w:rsidP="003633D7">
      <w:pPr>
        <w:spacing w:after="0" w:line="240" w:lineRule="auto"/>
        <w:ind w:firstLine="709"/>
        <w:jc w:val="both"/>
        <w:rPr>
          <w:rFonts w:ascii="Times New Roman" w:hAnsi="Times New Roman"/>
          <w:sz w:val="24"/>
          <w:szCs w:val="24"/>
        </w:rPr>
      </w:pPr>
      <w:hyperlink r:id="rId10" w:history="1">
        <w:r w:rsidR="005826E3" w:rsidRPr="00B47364">
          <w:rPr>
            <w:rStyle w:val="a8"/>
            <w:rFonts w:ascii="Times New Roman" w:hAnsi="Times New Roman"/>
            <w:sz w:val="24"/>
            <w:szCs w:val="24"/>
          </w:rPr>
          <w:t>https://prozorro.gov.ua/uk/tender/UA-2026-01-30-013264-a</w:t>
        </w:r>
      </w:hyperlink>
    </w:p>
    <w:p w14:paraId="1C1AA0FB" w14:textId="790E6928" w:rsidR="002042F6" w:rsidRDefault="007F4F00" w:rsidP="003633D7">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та </w:t>
      </w:r>
      <w:r w:rsidR="00D10BB5">
        <w:rPr>
          <w:rFonts w:ascii="Times New Roman" w:hAnsi="Times New Roman"/>
          <w:sz w:val="24"/>
          <w:szCs w:val="24"/>
        </w:rPr>
        <w:t xml:space="preserve"> в межах кошторисних призначень.</w:t>
      </w:r>
    </w:p>
    <w:tbl>
      <w:tblPr>
        <w:tblW w:w="9855"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6662"/>
        <w:gridCol w:w="1418"/>
        <w:gridCol w:w="958"/>
      </w:tblGrid>
      <w:tr w:rsidR="007F4F00" w:rsidRPr="00802F41" w14:paraId="532DACFE" w14:textId="77777777" w:rsidTr="00CA067C">
        <w:trPr>
          <w:trHeight w:val="526"/>
        </w:trPr>
        <w:tc>
          <w:tcPr>
            <w:tcW w:w="817" w:type="dxa"/>
            <w:tcBorders>
              <w:top w:val="single" w:sz="4" w:space="0" w:color="000000"/>
              <w:left w:val="single" w:sz="4" w:space="0" w:color="000000"/>
              <w:bottom w:val="single" w:sz="4" w:space="0" w:color="000000"/>
              <w:right w:val="single" w:sz="4" w:space="0" w:color="000000"/>
            </w:tcBorders>
          </w:tcPr>
          <w:p w14:paraId="743C0749" w14:textId="77777777" w:rsidR="007F4F00" w:rsidRPr="00802F41" w:rsidRDefault="007F4F00" w:rsidP="00CA067C">
            <w:pPr>
              <w:widowControl w:val="0"/>
              <w:spacing w:after="0" w:line="240" w:lineRule="auto"/>
              <w:jc w:val="center"/>
              <w:rPr>
                <w:rFonts w:ascii="Times New Roman" w:eastAsia="Times New Roman" w:hAnsi="Times New Roman"/>
                <w:sz w:val="20"/>
                <w:szCs w:val="20"/>
              </w:rPr>
            </w:pPr>
            <w:r w:rsidRPr="00802F41">
              <w:rPr>
                <w:rFonts w:ascii="Times New Roman" w:eastAsia="Times New Roman" w:hAnsi="Times New Roman"/>
                <w:sz w:val="20"/>
                <w:szCs w:val="20"/>
              </w:rPr>
              <w:t>№ з/п</w:t>
            </w:r>
          </w:p>
        </w:tc>
        <w:tc>
          <w:tcPr>
            <w:tcW w:w="6662" w:type="dxa"/>
            <w:tcBorders>
              <w:top w:val="single" w:sz="4" w:space="0" w:color="000000"/>
              <w:left w:val="single" w:sz="4" w:space="0" w:color="000000"/>
              <w:bottom w:val="single" w:sz="4" w:space="0" w:color="000000"/>
              <w:right w:val="single" w:sz="4" w:space="0" w:color="000000"/>
            </w:tcBorders>
          </w:tcPr>
          <w:p w14:paraId="3DF0738E" w14:textId="77777777" w:rsidR="007F4F00" w:rsidRPr="00802F41" w:rsidRDefault="007F4F00" w:rsidP="00CA067C">
            <w:pPr>
              <w:widowControl w:val="0"/>
              <w:spacing w:after="0" w:line="240" w:lineRule="auto"/>
              <w:jc w:val="center"/>
              <w:rPr>
                <w:rFonts w:ascii="Times New Roman" w:eastAsia="Times New Roman" w:hAnsi="Times New Roman"/>
                <w:b/>
                <w:sz w:val="20"/>
                <w:szCs w:val="20"/>
              </w:rPr>
            </w:pPr>
            <w:r w:rsidRPr="00802F41">
              <w:rPr>
                <w:rFonts w:ascii="Times New Roman" w:eastAsia="Times New Roman" w:hAnsi="Times New Roman"/>
                <w:b/>
                <w:sz w:val="20"/>
                <w:szCs w:val="20"/>
              </w:rPr>
              <w:t>Найменування</w:t>
            </w:r>
          </w:p>
        </w:tc>
        <w:tc>
          <w:tcPr>
            <w:tcW w:w="1418" w:type="dxa"/>
            <w:tcBorders>
              <w:top w:val="single" w:sz="4" w:space="0" w:color="000000"/>
              <w:left w:val="single" w:sz="4" w:space="0" w:color="000000"/>
              <w:bottom w:val="single" w:sz="4" w:space="0" w:color="000000"/>
              <w:right w:val="single" w:sz="4" w:space="0" w:color="000000"/>
            </w:tcBorders>
          </w:tcPr>
          <w:p w14:paraId="4C8DE820" w14:textId="77777777" w:rsidR="007F4F00" w:rsidRPr="00802F41" w:rsidRDefault="007F4F00" w:rsidP="00CA067C">
            <w:pPr>
              <w:widowControl w:val="0"/>
              <w:spacing w:after="0" w:line="240" w:lineRule="auto"/>
              <w:ind w:left="-108" w:right="-106"/>
              <w:jc w:val="center"/>
              <w:rPr>
                <w:rFonts w:ascii="Times New Roman" w:eastAsia="Times New Roman" w:hAnsi="Times New Roman"/>
                <w:sz w:val="20"/>
                <w:szCs w:val="20"/>
              </w:rPr>
            </w:pPr>
            <w:r w:rsidRPr="00802F41">
              <w:rPr>
                <w:rFonts w:ascii="Times New Roman" w:eastAsia="Times New Roman" w:hAnsi="Times New Roman"/>
                <w:sz w:val="20"/>
                <w:szCs w:val="20"/>
              </w:rPr>
              <w:t>Од. виміру</w:t>
            </w:r>
          </w:p>
        </w:tc>
        <w:tc>
          <w:tcPr>
            <w:tcW w:w="958" w:type="dxa"/>
            <w:tcBorders>
              <w:top w:val="single" w:sz="4" w:space="0" w:color="000000"/>
              <w:left w:val="single" w:sz="4" w:space="0" w:color="000000"/>
              <w:right w:val="single" w:sz="4" w:space="0" w:color="000000"/>
            </w:tcBorders>
          </w:tcPr>
          <w:p w14:paraId="7B0EEFC9" w14:textId="77777777" w:rsidR="007F4F00" w:rsidRPr="00802F41" w:rsidRDefault="007F4F00" w:rsidP="00CA067C">
            <w:pPr>
              <w:widowControl w:val="0"/>
              <w:spacing w:after="0" w:line="240" w:lineRule="auto"/>
              <w:ind w:left="-107" w:right="-116"/>
              <w:jc w:val="center"/>
              <w:rPr>
                <w:rFonts w:ascii="Times New Roman" w:eastAsia="Times New Roman" w:hAnsi="Times New Roman"/>
                <w:sz w:val="20"/>
                <w:szCs w:val="20"/>
              </w:rPr>
            </w:pPr>
            <w:r w:rsidRPr="00802F41">
              <w:rPr>
                <w:rFonts w:ascii="Times New Roman" w:eastAsia="Times New Roman" w:hAnsi="Times New Roman"/>
                <w:sz w:val="20"/>
                <w:szCs w:val="20"/>
              </w:rPr>
              <w:t>Кількість</w:t>
            </w:r>
          </w:p>
          <w:p w14:paraId="0711DBE6" w14:textId="77777777" w:rsidR="007F4F00" w:rsidRPr="00802F41" w:rsidRDefault="007F4F00" w:rsidP="00CA067C">
            <w:pPr>
              <w:widowControl w:val="0"/>
              <w:spacing w:after="0" w:line="240" w:lineRule="auto"/>
              <w:ind w:left="-109" w:right="-116"/>
              <w:jc w:val="center"/>
              <w:rPr>
                <w:rFonts w:ascii="Times New Roman" w:eastAsia="Times New Roman" w:hAnsi="Times New Roman"/>
                <w:sz w:val="20"/>
                <w:szCs w:val="20"/>
              </w:rPr>
            </w:pPr>
          </w:p>
        </w:tc>
      </w:tr>
      <w:tr w:rsidR="007F4F00" w:rsidRPr="00802F41" w14:paraId="507E1827" w14:textId="77777777" w:rsidTr="00CA067C">
        <w:trPr>
          <w:trHeight w:val="60"/>
        </w:trPr>
        <w:tc>
          <w:tcPr>
            <w:tcW w:w="817" w:type="dxa"/>
            <w:tcBorders>
              <w:top w:val="single" w:sz="4" w:space="0" w:color="000000"/>
              <w:left w:val="single" w:sz="4" w:space="0" w:color="000000"/>
              <w:bottom w:val="single" w:sz="4" w:space="0" w:color="000000"/>
              <w:right w:val="single" w:sz="4" w:space="0" w:color="000000"/>
            </w:tcBorders>
          </w:tcPr>
          <w:p w14:paraId="1A526D15" w14:textId="77777777" w:rsidR="007F4F00" w:rsidRPr="00802F41" w:rsidRDefault="007F4F00" w:rsidP="00CA067C">
            <w:pPr>
              <w:widowControl w:val="0"/>
              <w:spacing w:after="0" w:line="240" w:lineRule="auto"/>
              <w:ind w:left="-114" w:right="-104"/>
              <w:jc w:val="center"/>
              <w:rPr>
                <w:rFonts w:ascii="Times New Roman" w:eastAsia="Times New Roman" w:hAnsi="Times New Roman"/>
                <w:sz w:val="20"/>
                <w:szCs w:val="20"/>
              </w:rPr>
            </w:pPr>
            <w:r w:rsidRPr="00802F41">
              <w:rPr>
                <w:rFonts w:ascii="Times New Roman" w:eastAsia="Times New Roman" w:hAnsi="Times New Roman"/>
                <w:sz w:val="20"/>
                <w:szCs w:val="20"/>
              </w:rPr>
              <w:t>1</w:t>
            </w:r>
          </w:p>
        </w:tc>
        <w:tc>
          <w:tcPr>
            <w:tcW w:w="6662" w:type="dxa"/>
            <w:tcBorders>
              <w:top w:val="single" w:sz="4" w:space="0" w:color="000000"/>
              <w:left w:val="single" w:sz="4" w:space="0" w:color="000000"/>
              <w:bottom w:val="single" w:sz="4" w:space="0" w:color="000000"/>
              <w:right w:val="single" w:sz="4" w:space="0" w:color="000000"/>
            </w:tcBorders>
          </w:tcPr>
          <w:p w14:paraId="672F8C2D" w14:textId="77777777" w:rsidR="007F4F00" w:rsidRPr="00802F41" w:rsidRDefault="007F4F00" w:rsidP="00CA067C">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sidRPr="00802F41">
              <w:rPr>
                <w:rFonts w:ascii="Times New Roman" w:eastAsia="Times New Roman" w:hAnsi="Times New Roman"/>
                <w:b/>
                <w:color w:val="000000"/>
                <w:sz w:val="20"/>
                <w:szCs w:val="20"/>
              </w:rPr>
              <w:t>обкладинка «ГР</w:t>
            </w:r>
            <w:r>
              <w:rPr>
                <w:rFonts w:ascii="Times New Roman" w:eastAsia="Times New Roman" w:hAnsi="Times New Roman"/>
                <w:b/>
                <w:color w:val="000000"/>
                <w:sz w:val="20"/>
                <w:szCs w:val="20"/>
              </w:rPr>
              <w:t>АМОТА ХАРКІВСЬКОЇ ОБЛАСНОЇ РАДИ</w:t>
            </w:r>
          </w:p>
        </w:tc>
        <w:tc>
          <w:tcPr>
            <w:tcW w:w="1418" w:type="dxa"/>
            <w:tcBorders>
              <w:top w:val="single" w:sz="4" w:space="0" w:color="000000"/>
              <w:left w:val="single" w:sz="4" w:space="0" w:color="000000"/>
              <w:bottom w:val="single" w:sz="4" w:space="0" w:color="000000"/>
              <w:right w:val="single" w:sz="4" w:space="0" w:color="000000"/>
            </w:tcBorders>
          </w:tcPr>
          <w:p w14:paraId="26219A7A" w14:textId="77777777" w:rsidR="007F4F00" w:rsidRPr="00802F41" w:rsidRDefault="007F4F00" w:rsidP="00CA067C">
            <w:pPr>
              <w:widowControl w:val="0"/>
              <w:spacing w:after="0" w:line="240" w:lineRule="auto"/>
              <w:ind w:left="-108" w:right="-106"/>
              <w:jc w:val="center"/>
              <w:rPr>
                <w:rFonts w:ascii="Times New Roman" w:eastAsia="Times New Roman" w:hAnsi="Times New Roman"/>
                <w:sz w:val="20"/>
                <w:szCs w:val="20"/>
              </w:rPr>
            </w:pPr>
            <w:proofErr w:type="spellStart"/>
            <w:r w:rsidRPr="00802F41">
              <w:rPr>
                <w:rFonts w:ascii="Times New Roman" w:eastAsia="Times New Roman" w:hAnsi="Times New Roman"/>
                <w:sz w:val="20"/>
                <w:szCs w:val="20"/>
              </w:rPr>
              <w:t>шт</w:t>
            </w:r>
            <w:proofErr w:type="spellEnd"/>
          </w:p>
          <w:p w14:paraId="72300505" w14:textId="77777777" w:rsidR="007F4F00" w:rsidRPr="00802F41" w:rsidRDefault="007F4F00" w:rsidP="00CA067C">
            <w:pPr>
              <w:widowControl w:val="0"/>
              <w:spacing w:after="0" w:line="240" w:lineRule="auto"/>
              <w:ind w:left="-108" w:right="-106"/>
              <w:jc w:val="center"/>
              <w:rPr>
                <w:rFonts w:ascii="Times New Roman" w:eastAsia="Times New Roman" w:hAnsi="Times New Roman"/>
                <w:sz w:val="20"/>
                <w:szCs w:val="20"/>
              </w:rPr>
            </w:pPr>
          </w:p>
        </w:tc>
        <w:tc>
          <w:tcPr>
            <w:tcW w:w="958" w:type="dxa"/>
            <w:tcBorders>
              <w:top w:val="single" w:sz="4" w:space="0" w:color="000000"/>
              <w:left w:val="single" w:sz="4" w:space="0" w:color="000000"/>
              <w:bottom w:val="single" w:sz="4" w:space="0" w:color="000000"/>
              <w:right w:val="single" w:sz="4" w:space="0" w:color="000000"/>
            </w:tcBorders>
          </w:tcPr>
          <w:p w14:paraId="373D94B1" w14:textId="77777777" w:rsidR="007F4F00" w:rsidRPr="00802F41" w:rsidRDefault="007F4F00" w:rsidP="00CA067C">
            <w:pPr>
              <w:widowControl w:val="0"/>
              <w:spacing w:after="0" w:line="240" w:lineRule="auto"/>
              <w:ind w:left="-114" w:right="-104"/>
              <w:jc w:val="center"/>
              <w:rPr>
                <w:rFonts w:ascii="Times New Roman" w:eastAsia="Times New Roman" w:hAnsi="Times New Roman"/>
                <w:sz w:val="20"/>
                <w:szCs w:val="20"/>
              </w:rPr>
            </w:pPr>
            <w:r>
              <w:rPr>
                <w:rFonts w:ascii="Times New Roman" w:eastAsia="Times New Roman" w:hAnsi="Times New Roman"/>
                <w:sz w:val="20"/>
                <w:szCs w:val="20"/>
              </w:rPr>
              <w:t>432</w:t>
            </w:r>
          </w:p>
        </w:tc>
      </w:tr>
      <w:tr w:rsidR="007F4F00" w:rsidRPr="00802F41" w14:paraId="793C094D" w14:textId="77777777" w:rsidTr="00CA067C">
        <w:trPr>
          <w:trHeight w:val="60"/>
        </w:trPr>
        <w:tc>
          <w:tcPr>
            <w:tcW w:w="817" w:type="dxa"/>
            <w:tcBorders>
              <w:top w:val="single" w:sz="4" w:space="0" w:color="000000"/>
              <w:left w:val="single" w:sz="4" w:space="0" w:color="000000"/>
              <w:bottom w:val="single" w:sz="4" w:space="0" w:color="000000"/>
              <w:right w:val="single" w:sz="4" w:space="0" w:color="000000"/>
            </w:tcBorders>
          </w:tcPr>
          <w:p w14:paraId="10715F72" w14:textId="77777777" w:rsidR="007F4F00" w:rsidRPr="00802F41" w:rsidRDefault="007F4F00" w:rsidP="00CA067C">
            <w:pPr>
              <w:widowControl w:val="0"/>
              <w:spacing w:after="0" w:line="240" w:lineRule="auto"/>
              <w:ind w:left="-114" w:right="-104"/>
              <w:jc w:val="center"/>
              <w:rPr>
                <w:rFonts w:ascii="Times New Roman" w:eastAsia="Times New Roman" w:hAnsi="Times New Roman"/>
                <w:sz w:val="20"/>
                <w:szCs w:val="20"/>
              </w:rPr>
            </w:pPr>
            <w:r w:rsidRPr="00802F41">
              <w:rPr>
                <w:rFonts w:ascii="Times New Roman" w:eastAsia="Times New Roman" w:hAnsi="Times New Roman"/>
                <w:sz w:val="20"/>
                <w:szCs w:val="20"/>
              </w:rPr>
              <w:t>2</w:t>
            </w:r>
          </w:p>
        </w:tc>
        <w:tc>
          <w:tcPr>
            <w:tcW w:w="6662" w:type="dxa"/>
            <w:tcBorders>
              <w:top w:val="single" w:sz="4" w:space="0" w:color="000000"/>
              <w:left w:val="single" w:sz="4" w:space="0" w:color="000000"/>
              <w:bottom w:val="single" w:sz="4" w:space="0" w:color="000000"/>
              <w:right w:val="single" w:sz="4" w:space="0" w:color="000000"/>
            </w:tcBorders>
          </w:tcPr>
          <w:p w14:paraId="686752A2" w14:textId="77777777" w:rsidR="007F4F00" w:rsidRPr="00802F41" w:rsidRDefault="007F4F00" w:rsidP="00CA067C">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sidRPr="00172A09">
              <w:rPr>
                <w:rFonts w:ascii="Times New Roman" w:eastAsia="Times New Roman" w:hAnsi="Times New Roman"/>
                <w:b/>
                <w:color w:val="000000"/>
                <w:sz w:val="20"/>
                <w:szCs w:val="20"/>
              </w:rPr>
              <w:t>обкладинка «ПОДЯКА ГОЛОВИ ХАРКІВСЬКОЇ ОБЛАСНОЇ РАДИ»</w:t>
            </w:r>
          </w:p>
        </w:tc>
        <w:tc>
          <w:tcPr>
            <w:tcW w:w="1418" w:type="dxa"/>
            <w:tcBorders>
              <w:top w:val="single" w:sz="4" w:space="0" w:color="000000"/>
              <w:left w:val="single" w:sz="4" w:space="0" w:color="000000"/>
              <w:bottom w:val="single" w:sz="4" w:space="0" w:color="000000"/>
              <w:right w:val="single" w:sz="4" w:space="0" w:color="000000"/>
            </w:tcBorders>
          </w:tcPr>
          <w:p w14:paraId="5ED9EFDC" w14:textId="77777777" w:rsidR="007F4F00" w:rsidRPr="00802F41" w:rsidRDefault="007F4F00" w:rsidP="00CA067C">
            <w:pPr>
              <w:widowControl w:val="0"/>
              <w:spacing w:after="0" w:line="240" w:lineRule="auto"/>
              <w:ind w:left="-108" w:right="-106"/>
              <w:jc w:val="center"/>
              <w:rPr>
                <w:rFonts w:ascii="Times New Roman" w:eastAsia="Times New Roman" w:hAnsi="Times New Roman"/>
                <w:sz w:val="20"/>
                <w:szCs w:val="20"/>
              </w:rPr>
            </w:pPr>
            <w:proofErr w:type="spellStart"/>
            <w:r w:rsidRPr="00802F41">
              <w:rPr>
                <w:rFonts w:ascii="Times New Roman" w:eastAsia="Times New Roman" w:hAnsi="Times New Roman"/>
                <w:sz w:val="20"/>
                <w:szCs w:val="20"/>
              </w:rPr>
              <w:t>шт</w:t>
            </w:r>
            <w:proofErr w:type="spellEnd"/>
          </w:p>
        </w:tc>
        <w:tc>
          <w:tcPr>
            <w:tcW w:w="958" w:type="dxa"/>
            <w:tcBorders>
              <w:top w:val="single" w:sz="4" w:space="0" w:color="000000"/>
              <w:left w:val="single" w:sz="4" w:space="0" w:color="000000"/>
              <w:bottom w:val="single" w:sz="4" w:space="0" w:color="000000"/>
              <w:right w:val="single" w:sz="4" w:space="0" w:color="000000"/>
            </w:tcBorders>
          </w:tcPr>
          <w:p w14:paraId="69D3B10C" w14:textId="77777777" w:rsidR="007F4F00" w:rsidRPr="00802F41" w:rsidRDefault="007F4F00" w:rsidP="00CA067C">
            <w:pPr>
              <w:widowControl w:val="0"/>
              <w:spacing w:after="0" w:line="240" w:lineRule="auto"/>
              <w:ind w:left="-114" w:right="-104"/>
              <w:jc w:val="center"/>
              <w:rPr>
                <w:rFonts w:ascii="Times New Roman" w:eastAsia="Times New Roman" w:hAnsi="Times New Roman"/>
                <w:sz w:val="20"/>
                <w:szCs w:val="20"/>
              </w:rPr>
            </w:pPr>
            <w:r>
              <w:rPr>
                <w:rFonts w:ascii="Times New Roman" w:eastAsia="Times New Roman" w:hAnsi="Times New Roman"/>
                <w:sz w:val="20"/>
                <w:szCs w:val="20"/>
              </w:rPr>
              <w:t>360</w:t>
            </w:r>
          </w:p>
        </w:tc>
      </w:tr>
      <w:tr w:rsidR="007F4F00" w:rsidRPr="00802F41" w14:paraId="5142F8D2" w14:textId="77777777" w:rsidTr="00CA067C">
        <w:trPr>
          <w:trHeight w:val="60"/>
        </w:trPr>
        <w:tc>
          <w:tcPr>
            <w:tcW w:w="817" w:type="dxa"/>
            <w:tcBorders>
              <w:top w:val="single" w:sz="4" w:space="0" w:color="000000"/>
              <w:left w:val="single" w:sz="4" w:space="0" w:color="000000"/>
              <w:bottom w:val="single" w:sz="4" w:space="0" w:color="000000"/>
              <w:right w:val="single" w:sz="4" w:space="0" w:color="000000"/>
            </w:tcBorders>
          </w:tcPr>
          <w:p w14:paraId="0F3DB70D" w14:textId="77777777" w:rsidR="007F4F00" w:rsidRPr="00802F41" w:rsidRDefault="007F4F00" w:rsidP="00CA067C">
            <w:pPr>
              <w:widowControl w:val="0"/>
              <w:spacing w:after="0" w:line="240" w:lineRule="auto"/>
              <w:ind w:left="-114" w:right="-104"/>
              <w:jc w:val="center"/>
              <w:rPr>
                <w:rFonts w:ascii="Times New Roman" w:eastAsia="Times New Roman" w:hAnsi="Times New Roman"/>
                <w:sz w:val="20"/>
                <w:szCs w:val="20"/>
              </w:rPr>
            </w:pPr>
            <w:r w:rsidRPr="00802F41">
              <w:rPr>
                <w:rFonts w:ascii="Times New Roman" w:eastAsia="Times New Roman" w:hAnsi="Times New Roman"/>
                <w:sz w:val="20"/>
                <w:szCs w:val="20"/>
              </w:rPr>
              <w:t>3</w:t>
            </w:r>
          </w:p>
        </w:tc>
        <w:tc>
          <w:tcPr>
            <w:tcW w:w="6662" w:type="dxa"/>
            <w:tcBorders>
              <w:top w:val="single" w:sz="4" w:space="0" w:color="000000"/>
              <w:left w:val="single" w:sz="4" w:space="0" w:color="000000"/>
              <w:bottom w:val="single" w:sz="4" w:space="0" w:color="000000"/>
              <w:right w:val="single" w:sz="4" w:space="0" w:color="000000"/>
            </w:tcBorders>
          </w:tcPr>
          <w:p w14:paraId="4DA42CBD" w14:textId="77777777" w:rsidR="007F4F00" w:rsidRPr="00802F41" w:rsidRDefault="007F4F00" w:rsidP="00CA067C">
            <w:pPr>
              <w:pBdr>
                <w:top w:val="nil"/>
                <w:left w:val="nil"/>
                <w:bottom w:val="nil"/>
                <w:right w:val="nil"/>
                <w:between w:val="nil"/>
              </w:pBdr>
              <w:spacing w:after="0" w:line="240" w:lineRule="auto"/>
              <w:jc w:val="both"/>
              <w:rPr>
                <w:rFonts w:ascii="Times New Roman" w:eastAsia="Times New Roman" w:hAnsi="Times New Roman"/>
                <w:b/>
                <w:color w:val="000000"/>
                <w:sz w:val="20"/>
                <w:szCs w:val="20"/>
              </w:rPr>
            </w:pPr>
            <w:r w:rsidRPr="00172A09">
              <w:rPr>
                <w:rFonts w:ascii="Times New Roman" w:eastAsia="Times New Roman" w:hAnsi="Times New Roman"/>
                <w:b/>
                <w:color w:val="000000"/>
                <w:sz w:val="20"/>
                <w:szCs w:val="20"/>
              </w:rPr>
              <w:t>вкладка «ГРАМОТА ХАРКІВСЬКОЇ ОБЛАСНОЇ РАДИ»</w:t>
            </w:r>
          </w:p>
        </w:tc>
        <w:tc>
          <w:tcPr>
            <w:tcW w:w="1418" w:type="dxa"/>
            <w:tcBorders>
              <w:top w:val="single" w:sz="4" w:space="0" w:color="000000"/>
              <w:left w:val="single" w:sz="4" w:space="0" w:color="000000"/>
              <w:bottom w:val="single" w:sz="4" w:space="0" w:color="000000"/>
              <w:right w:val="single" w:sz="4" w:space="0" w:color="000000"/>
            </w:tcBorders>
          </w:tcPr>
          <w:p w14:paraId="2E551F49" w14:textId="77777777" w:rsidR="007F4F00" w:rsidRPr="00802F41" w:rsidRDefault="007F4F00" w:rsidP="00CA067C">
            <w:pPr>
              <w:widowControl w:val="0"/>
              <w:spacing w:after="0" w:line="240" w:lineRule="auto"/>
              <w:ind w:left="-108" w:right="-106"/>
              <w:jc w:val="center"/>
              <w:rPr>
                <w:rFonts w:ascii="Times New Roman" w:eastAsia="Times New Roman" w:hAnsi="Times New Roman"/>
                <w:sz w:val="20"/>
                <w:szCs w:val="20"/>
              </w:rPr>
            </w:pPr>
            <w:proofErr w:type="spellStart"/>
            <w:r>
              <w:rPr>
                <w:rFonts w:ascii="Times New Roman" w:eastAsia="Times New Roman" w:hAnsi="Times New Roman"/>
                <w:sz w:val="20"/>
                <w:szCs w:val="20"/>
              </w:rPr>
              <w:t>шт</w:t>
            </w:r>
            <w:proofErr w:type="spellEnd"/>
          </w:p>
        </w:tc>
        <w:tc>
          <w:tcPr>
            <w:tcW w:w="958" w:type="dxa"/>
            <w:tcBorders>
              <w:top w:val="single" w:sz="4" w:space="0" w:color="000000"/>
              <w:left w:val="single" w:sz="4" w:space="0" w:color="000000"/>
              <w:bottom w:val="single" w:sz="4" w:space="0" w:color="000000"/>
              <w:right w:val="single" w:sz="4" w:space="0" w:color="000000"/>
            </w:tcBorders>
          </w:tcPr>
          <w:p w14:paraId="129DF815" w14:textId="77777777" w:rsidR="007F4F00" w:rsidRPr="00802F41" w:rsidRDefault="007F4F00" w:rsidP="00CA067C">
            <w:pPr>
              <w:widowControl w:val="0"/>
              <w:spacing w:after="0" w:line="240" w:lineRule="auto"/>
              <w:ind w:left="-114" w:right="-104"/>
              <w:jc w:val="center"/>
              <w:rPr>
                <w:rFonts w:ascii="Times New Roman" w:eastAsia="Times New Roman" w:hAnsi="Times New Roman"/>
                <w:sz w:val="20"/>
                <w:szCs w:val="20"/>
              </w:rPr>
            </w:pPr>
            <w:r>
              <w:rPr>
                <w:rFonts w:ascii="Times New Roman" w:eastAsia="Times New Roman" w:hAnsi="Times New Roman"/>
                <w:sz w:val="20"/>
                <w:szCs w:val="20"/>
              </w:rPr>
              <w:t>432</w:t>
            </w:r>
          </w:p>
        </w:tc>
      </w:tr>
      <w:tr w:rsidR="007F4F00" w:rsidRPr="00802F41" w14:paraId="1DE3EA5E" w14:textId="77777777" w:rsidTr="00CA067C">
        <w:trPr>
          <w:trHeight w:val="60"/>
        </w:trPr>
        <w:tc>
          <w:tcPr>
            <w:tcW w:w="817" w:type="dxa"/>
            <w:tcBorders>
              <w:top w:val="single" w:sz="4" w:space="0" w:color="000000"/>
              <w:left w:val="single" w:sz="4" w:space="0" w:color="000000"/>
              <w:bottom w:val="single" w:sz="4" w:space="0" w:color="000000"/>
              <w:right w:val="single" w:sz="4" w:space="0" w:color="000000"/>
            </w:tcBorders>
          </w:tcPr>
          <w:p w14:paraId="11507D2A" w14:textId="77777777" w:rsidR="007F4F00" w:rsidRPr="00802F41" w:rsidRDefault="007F4F00" w:rsidP="00CA067C">
            <w:pPr>
              <w:widowControl w:val="0"/>
              <w:spacing w:after="0" w:line="240" w:lineRule="auto"/>
              <w:ind w:left="-114" w:right="-104"/>
              <w:jc w:val="center"/>
              <w:rPr>
                <w:rFonts w:ascii="Times New Roman" w:eastAsia="Times New Roman" w:hAnsi="Times New Roman"/>
                <w:sz w:val="20"/>
                <w:szCs w:val="20"/>
              </w:rPr>
            </w:pPr>
            <w:r w:rsidRPr="00802F41">
              <w:rPr>
                <w:rFonts w:ascii="Times New Roman" w:eastAsia="Times New Roman" w:hAnsi="Times New Roman"/>
                <w:sz w:val="20"/>
                <w:szCs w:val="20"/>
              </w:rPr>
              <w:t>4</w:t>
            </w:r>
          </w:p>
        </w:tc>
        <w:tc>
          <w:tcPr>
            <w:tcW w:w="6662" w:type="dxa"/>
            <w:tcBorders>
              <w:top w:val="single" w:sz="4" w:space="0" w:color="000000"/>
              <w:left w:val="single" w:sz="4" w:space="0" w:color="000000"/>
              <w:bottom w:val="single" w:sz="4" w:space="0" w:color="000000"/>
              <w:right w:val="single" w:sz="4" w:space="0" w:color="000000"/>
            </w:tcBorders>
          </w:tcPr>
          <w:p w14:paraId="57DE64CF" w14:textId="77777777" w:rsidR="007F4F00" w:rsidRPr="00802F41" w:rsidRDefault="007F4F00" w:rsidP="00CA067C">
            <w:pPr>
              <w:pBdr>
                <w:top w:val="nil"/>
                <w:left w:val="nil"/>
                <w:bottom w:val="nil"/>
                <w:right w:val="nil"/>
                <w:between w:val="nil"/>
              </w:pBdr>
              <w:spacing w:after="0" w:line="240" w:lineRule="auto"/>
              <w:jc w:val="both"/>
              <w:rPr>
                <w:rFonts w:ascii="Times New Roman" w:eastAsia="Times New Roman" w:hAnsi="Times New Roman"/>
                <w:color w:val="000000"/>
                <w:sz w:val="20"/>
                <w:szCs w:val="20"/>
              </w:rPr>
            </w:pPr>
            <w:r w:rsidRPr="00802F41">
              <w:rPr>
                <w:rFonts w:ascii="Times New Roman" w:eastAsia="Times New Roman" w:hAnsi="Times New Roman"/>
                <w:b/>
                <w:color w:val="000000"/>
                <w:sz w:val="20"/>
                <w:szCs w:val="20"/>
              </w:rPr>
              <w:t>вкладка «ПОДЯКА ГОЛОВИ ХАРКІВСЬКОЇ ОБЛАСНОЇ РАДИ»</w:t>
            </w:r>
          </w:p>
        </w:tc>
        <w:tc>
          <w:tcPr>
            <w:tcW w:w="1418" w:type="dxa"/>
            <w:tcBorders>
              <w:top w:val="single" w:sz="4" w:space="0" w:color="000000"/>
              <w:left w:val="single" w:sz="4" w:space="0" w:color="000000"/>
              <w:bottom w:val="single" w:sz="4" w:space="0" w:color="000000"/>
              <w:right w:val="single" w:sz="4" w:space="0" w:color="000000"/>
            </w:tcBorders>
          </w:tcPr>
          <w:p w14:paraId="09CE4E04" w14:textId="77777777" w:rsidR="007F4F00" w:rsidRPr="00802F41" w:rsidRDefault="007F4F00" w:rsidP="00CA067C">
            <w:pPr>
              <w:widowControl w:val="0"/>
              <w:spacing w:after="0" w:line="240" w:lineRule="auto"/>
              <w:ind w:left="-108" w:right="-106"/>
              <w:jc w:val="center"/>
              <w:rPr>
                <w:rFonts w:ascii="Times New Roman" w:eastAsia="Times New Roman" w:hAnsi="Times New Roman"/>
                <w:sz w:val="20"/>
                <w:szCs w:val="20"/>
              </w:rPr>
            </w:pPr>
            <w:proofErr w:type="spellStart"/>
            <w:r>
              <w:rPr>
                <w:rFonts w:ascii="Times New Roman" w:eastAsia="Times New Roman" w:hAnsi="Times New Roman"/>
                <w:sz w:val="20"/>
                <w:szCs w:val="20"/>
              </w:rPr>
              <w:t>шт</w:t>
            </w:r>
            <w:proofErr w:type="spellEnd"/>
          </w:p>
        </w:tc>
        <w:tc>
          <w:tcPr>
            <w:tcW w:w="958" w:type="dxa"/>
            <w:tcBorders>
              <w:top w:val="single" w:sz="4" w:space="0" w:color="000000"/>
              <w:left w:val="single" w:sz="4" w:space="0" w:color="000000"/>
              <w:bottom w:val="single" w:sz="4" w:space="0" w:color="000000"/>
              <w:right w:val="single" w:sz="4" w:space="0" w:color="000000"/>
            </w:tcBorders>
          </w:tcPr>
          <w:p w14:paraId="4A93A9BF" w14:textId="77777777" w:rsidR="007F4F00" w:rsidRPr="00802F41" w:rsidRDefault="007F4F00" w:rsidP="00CA067C">
            <w:pPr>
              <w:widowControl w:val="0"/>
              <w:spacing w:after="0" w:line="240" w:lineRule="auto"/>
              <w:ind w:left="-114" w:right="-104"/>
              <w:jc w:val="center"/>
              <w:rPr>
                <w:rFonts w:ascii="Times New Roman" w:eastAsia="Times New Roman" w:hAnsi="Times New Roman"/>
                <w:sz w:val="20"/>
                <w:szCs w:val="20"/>
              </w:rPr>
            </w:pPr>
            <w:r>
              <w:rPr>
                <w:rFonts w:ascii="Times New Roman" w:eastAsia="Times New Roman" w:hAnsi="Times New Roman"/>
                <w:sz w:val="20"/>
                <w:szCs w:val="20"/>
              </w:rPr>
              <w:t>360</w:t>
            </w:r>
          </w:p>
        </w:tc>
      </w:tr>
    </w:tbl>
    <w:p w14:paraId="5A3F841C" w14:textId="61604ED8" w:rsidR="00AE59DC" w:rsidRPr="00045F24" w:rsidRDefault="00AE59DC" w:rsidP="00AE59DC">
      <w:pPr>
        <w:pStyle w:val="a3"/>
        <w:numPr>
          <w:ilvl w:val="0"/>
          <w:numId w:val="1"/>
        </w:numPr>
        <w:spacing w:after="0" w:line="240" w:lineRule="auto"/>
        <w:jc w:val="both"/>
        <w:rPr>
          <w:rFonts w:ascii="Times New Roman" w:hAnsi="Times New Roman"/>
          <w:b/>
          <w:bCs/>
          <w:sz w:val="24"/>
          <w:szCs w:val="24"/>
        </w:rPr>
      </w:pPr>
      <w:r w:rsidRPr="00045F24">
        <w:rPr>
          <w:rFonts w:ascii="Times New Roman" w:hAnsi="Times New Roman"/>
          <w:b/>
          <w:bCs/>
          <w:sz w:val="24"/>
          <w:szCs w:val="24"/>
        </w:rPr>
        <w:t>Технічні вимоги до предмета закупівлі:</w:t>
      </w:r>
    </w:p>
    <w:p w14:paraId="0B51E637" w14:textId="77777777" w:rsidR="007F4F00" w:rsidRPr="00172A09" w:rsidRDefault="007F4F00" w:rsidP="007F4F00">
      <w:pPr>
        <w:tabs>
          <w:tab w:val="left" w:pos="4962"/>
          <w:tab w:val="left" w:pos="5387"/>
        </w:tabs>
        <w:spacing w:after="0" w:line="240" w:lineRule="auto"/>
        <w:jc w:val="center"/>
        <w:rPr>
          <w:rFonts w:ascii="Times New Roman" w:eastAsia="Times New Roman" w:hAnsi="Times New Roman"/>
          <w:b/>
          <w:bCs/>
          <w:sz w:val="24"/>
          <w:szCs w:val="24"/>
        </w:rPr>
      </w:pPr>
      <w:r w:rsidRPr="00172A09">
        <w:rPr>
          <w:rFonts w:ascii="Times New Roman" w:eastAsia="Times New Roman" w:hAnsi="Times New Roman"/>
          <w:b/>
          <w:bCs/>
          <w:sz w:val="24"/>
          <w:szCs w:val="24"/>
        </w:rPr>
        <w:t>Опис та еталонний вигляд обкладинки</w:t>
      </w:r>
    </w:p>
    <w:p w14:paraId="5FF972F1" w14:textId="77777777" w:rsidR="007F4F00" w:rsidRPr="00172A09" w:rsidRDefault="007F4F00" w:rsidP="007F4F00">
      <w:pPr>
        <w:tabs>
          <w:tab w:val="left" w:pos="4962"/>
          <w:tab w:val="left" w:pos="5387"/>
        </w:tabs>
        <w:spacing w:after="0" w:line="240" w:lineRule="auto"/>
        <w:jc w:val="center"/>
        <w:rPr>
          <w:rFonts w:ascii="Times New Roman" w:eastAsia="Times New Roman" w:hAnsi="Times New Roman"/>
          <w:b/>
          <w:bCs/>
          <w:sz w:val="24"/>
          <w:szCs w:val="24"/>
        </w:rPr>
      </w:pPr>
      <w:r w:rsidRPr="00172A09">
        <w:rPr>
          <w:rFonts w:ascii="Times New Roman" w:eastAsia="Times New Roman" w:hAnsi="Times New Roman"/>
          <w:b/>
          <w:bCs/>
          <w:sz w:val="24"/>
          <w:szCs w:val="24"/>
        </w:rPr>
        <w:t>«ГРАМОТА ХАРКІВСЬКОЇ ОБЛАСНОЇ РАДИ»</w:t>
      </w:r>
    </w:p>
    <w:p w14:paraId="7FBB72C5" w14:textId="77777777" w:rsidR="007F4F00" w:rsidRPr="00172A09" w:rsidRDefault="007F4F00" w:rsidP="007F4F00">
      <w:pPr>
        <w:tabs>
          <w:tab w:val="left" w:pos="4962"/>
          <w:tab w:val="left" w:pos="5387"/>
        </w:tabs>
        <w:spacing w:after="0" w:line="240" w:lineRule="auto"/>
        <w:jc w:val="center"/>
        <w:rPr>
          <w:rFonts w:ascii="Times New Roman" w:eastAsia="Times New Roman" w:hAnsi="Times New Roman"/>
          <w:bCs/>
          <w:sz w:val="20"/>
          <w:szCs w:val="20"/>
        </w:rPr>
      </w:pPr>
      <w:r w:rsidRPr="00172A09">
        <w:rPr>
          <w:rFonts w:ascii="Times New Roman" w:eastAsia="Times New Roman" w:hAnsi="Times New Roman"/>
          <w:bCs/>
          <w:sz w:val="20"/>
          <w:szCs w:val="20"/>
        </w:rPr>
        <w:t>(відповідно до Положення про Грамоту Харківської обласної ради та Подяку голови Харківської обласної ради, затвердженого рішенням обласної ради від 30 жовтня 2007 року № 457-V (зі змінами))</w:t>
      </w:r>
    </w:p>
    <w:p w14:paraId="552EECFF" w14:textId="77777777" w:rsidR="007F4F00" w:rsidRPr="00172A09" w:rsidRDefault="007F4F00" w:rsidP="007F4F00">
      <w:pPr>
        <w:tabs>
          <w:tab w:val="left" w:pos="4962"/>
          <w:tab w:val="left" w:pos="5387"/>
        </w:tabs>
        <w:spacing w:after="0" w:line="240" w:lineRule="auto"/>
        <w:jc w:val="center"/>
        <w:rPr>
          <w:rFonts w:ascii="Times New Roman" w:eastAsia="Times New Roman" w:hAnsi="Times New Roman"/>
          <w:bCs/>
          <w:sz w:val="20"/>
          <w:szCs w:val="20"/>
        </w:rPr>
      </w:pPr>
    </w:p>
    <w:p w14:paraId="0446CF2D"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Обкладинка має форму прямокутника розміром 310х440 мм, складеного в один згин по лінії довгої сторони. На лицьовому боці обкладинки вгорі містяться тиснені фарбою золотистого кольору:</w:t>
      </w:r>
    </w:p>
    <w:p w14:paraId="2B86B157"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 зображення Герба Харківської області розміром 45х37 мм;</w:t>
      </w:r>
    </w:p>
    <w:p w14:paraId="694E0EB9"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 xml:space="preserve">- по центру слова «ГРАМОТА ХАРКІВСЬКОЇ ОБЛАСНОЇ РАДИ». Слово «ГРАМОТА» написано прописними літерами (шрифт – </w:t>
      </w:r>
      <w:proofErr w:type="spellStart"/>
      <w:r w:rsidRPr="00172A09">
        <w:rPr>
          <w:rFonts w:ascii="Times New Roman" w:eastAsia="Times New Roman" w:hAnsi="Times New Roman"/>
          <w:color w:val="000000"/>
          <w:sz w:val="24"/>
          <w:szCs w:val="24"/>
        </w:rPr>
        <w:t>Anaphora</w:t>
      </w:r>
      <w:proofErr w:type="spellEnd"/>
      <w:r w:rsidRPr="00172A09">
        <w:rPr>
          <w:rFonts w:ascii="Times New Roman" w:eastAsia="Times New Roman" w:hAnsi="Times New Roman"/>
          <w:color w:val="000000"/>
          <w:sz w:val="24"/>
          <w:szCs w:val="24"/>
        </w:rPr>
        <w:t xml:space="preserve">, розмір шрифту – 45), слова  «ХАРКІВСЬКОЇ ОБЛАСНОЇ РАДИ» написано прописними літерами (шрифт -  </w:t>
      </w:r>
      <w:proofErr w:type="spellStart"/>
      <w:r w:rsidRPr="00172A09">
        <w:rPr>
          <w:rFonts w:ascii="Times New Roman" w:eastAsia="Times New Roman" w:hAnsi="Times New Roman"/>
          <w:color w:val="000000"/>
          <w:sz w:val="24"/>
          <w:szCs w:val="24"/>
        </w:rPr>
        <w:t>Anaphora</w:t>
      </w:r>
      <w:proofErr w:type="spellEnd"/>
      <w:r w:rsidRPr="00172A09">
        <w:rPr>
          <w:rFonts w:ascii="Times New Roman" w:eastAsia="Times New Roman" w:hAnsi="Times New Roman"/>
          <w:color w:val="000000"/>
          <w:sz w:val="24"/>
          <w:szCs w:val="24"/>
        </w:rPr>
        <w:t>, розмір шрифту – 25).</w:t>
      </w:r>
    </w:p>
    <w:p w14:paraId="7297D148"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 xml:space="preserve">Обкладинка виготовляється з твердого картону. Її зовнішній бік </w:t>
      </w:r>
      <w:proofErr w:type="spellStart"/>
      <w:r w:rsidRPr="00172A09">
        <w:rPr>
          <w:rFonts w:ascii="Times New Roman" w:eastAsia="Times New Roman" w:hAnsi="Times New Roman"/>
          <w:color w:val="000000"/>
          <w:sz w:val="24"/>
          <w:szCs w:val="24"/>
        </w:rPr>
        <w:t>обтягнуто</w:t>
      </w:r>
      <w:proofErr w:type="spellEnd"/>
      <w:r w:rsidRPr="00172A09">
        <w:rPr>
          <w:rFonts w:ascii="Times New Roman" w:eastAsia="Times New Roman" w:hAnsi="Times New Roman"/>
          <w:color w:val="000000"/>
          <w:sz w:val="24"/>
          <w:szCs w:val="24"/>
        </w:rPr>
        <w:t xml:space="preserve"> шкірімітом бордового кольору. Всередині обкладинки в місці її згину закріплено муарову стрічку для тримання вкладки кольорів Державного Прапора України (співвідношення синього кольору до жовтого - 1:1).</w:t>
      </w:r>
    </w:p>
    <w:p w14:paraId="45449D95"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 xml:space="preserve">Матеріал: </w:t>
      </w:r>
      <w:proofErr w:type="spellStart"/>
      <w:r w:rsidRPr="00172A09">
        <w:rPr>
          <w:rFonts w:ascii="Times New Roman" w:eastAsia="Times New Roman" w:hAnsi="Times New Roman"/>
          <w:color w:val="000000"/>
          <w:sz w:val="24"/>
          <w:szCs w:val="24"/>
        </w:rPr>
        <w:t>шкірозамінне</w:t>
      </w:r>
      <w:proofErr w:type="spellEnd"/>
      <w:r w:rsidRPr="00172A09">
        <w:rPr>
          <w:rFonts w:ascii="Times New Roman" w:eastAsia="Times New Roman" w:hAnsi="Times New Roman"/>
          <w:color w:val="000000"/>
          <w:sz w:val="24"/>
          <w:szCs w:val="24"/>
        </w:rPr>
        <w:t xml:space="preserve"> покриття бордового кольору, картон палітурний товщиною 1,5 мм, поролонова подушка товщиною 3 мм, форзац папки – картон крейдований 200г/м</w:t>
      </w:r>
      <w:r w:rsidRPr="00172A09">
        <w:rPr>
          <w:rFonts w:ascii="Times New Roman" w:eastAsia="Times New Roman" w:hAnsi="Times New Roman"/>
          <w:color w:val="000000"/>
          <w:sz w:val="24"/>
          <w:szCs w:val="24"/>
          <w:vertAlign w:val="superscript"/>
        </w:rPr>
        <w:t>2</w:t>
      </w:r>
      <w:r w:rsidRPr="00172A09">
        <w:rPr>
          <w:rFonts w:ascii="Times New Roman" w:eastAsia="Times New Roman" w:hAnsi="Times New Roman"/>
          <w:color w:val="000000"/>
          <w:sz w:val="24"/>
          <w:szCs w:val="24"/>
        </w:rPr>
        <w:t>.</w:t>
      </w:r>
    </w:p>
    <w:p w14:paraId="745E42A7"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p>
    <w:p w14:paraId="505354AF" w14:textId="77777777" w:rsidR="007F4F00" w:rsidRDefault="007F4F00" w:rsidP="007F4F00">
      <w:pPr>
        <w:tabs>
          <w:tab w:val="left" w:pos="1418"/>
          <w:tab w:val="left" w:pos="5387"/>
        </w:tabs>
        <w:spacing w:after="0" w:line="240" w:lineRule="auto"/>
        <w:jc w:val="center"/>
        <w:rPr>
          <w:rFonts w:ascii="Times New Roman" w:hAnsi="Times New Roman"/>
          <w:b/>
          <w:sz w:val="24"/>
          <w:szCs w:val="24"/>
          <w:lang w:eastAsia="ru-RU"/>
        </w:rPr>
      </w:pPr>
      <w:r>
        <w:rPr>
          <w:noProof/>
          <w:lang w:val="ru-RU" w:eastAsia="ru-RU"/>
        </w:rPr>
        <w:drawing>
          <wp:inline distT="0" distB="0" distL="0" distR="0" wp14:anchorId="202ED2FF" wp14:editId="3F615468">
            <wp:extent cx="3257550" cy="4476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7550" cy="4476750"/>
                    </a:xfrm>
                    <a:prstGeom prst="rect">
                      <a:avLst/>
                    </a:prstGeom>
                    <a:noFill/>
                    <a:ln>
                      <a:noFill/>
                    </a:ln>
                  </pic:spPr>
                </pic:pic>
              </a:graphicData>
            </a:graphic>
          </wp:inline>
        </w:drawing>
      </w:r>
    </w:p>
    <w:p w14:paraId="2F7A5FDB" w14:textId="77777777" w:rsidR="007F4F00" w:rsidRPr="00172A09" w:rsidRDefault="007F4F00" w:rsidP="007F4F00">
      <w:pPr>
        <w:spacing w:after="0" w:line="240" w:lineRule="auto"/>
        <w:jc w:val="center"/>
        <w:rPr>
          <w:rFonts w:ascii="Times New Roman" w:eastAsia="Times New Roman" w:hAnsi="Times New Roman"/>
          <w:b/>
          <w:bCs/>
          <w:sz w:val="24"/>
          <w:szCs w:val="24"/>
        </w:rPr>
      </w:pPr>
      <w:r w:rsidRPr="00172A09">
        <w:rPr>
          <w:rFonts w:ascii="Times New Roman" w:eastAsia="Times New Roman" w:hAnsi="Times New Roman"/>
          <w:b/>
          <w:bCs/>
          <w:sz w:val="24"/>
          <w:szCs w:val="24"/>
        </w:rPr>
        <w:lastRenderedPageBreak/>
        <w:t>Опис та еталонний вигляд обкладинки</w:t>
      </w:r>
    </w:p>
    <w:p w14:paraId="04BC26FC" w14:textId="77777777" w:rsidR="007F4F00" w:rsidRPr="00172A09" w:rsidRDefault="007F4F00" w:rsidP="007F4F00">
      <w:pPr>
        <w:spacing w:after="0" w:line="240" w:lineRule="auto"/>
        <w:jc w:val="center"/>
        <w:rPr>
          <w:rFonts w:ascii="Times New Roman" w:eastAsia="Times New Roman" w:hAnsi="Times New Roman"/>
          <w:b/>
          <w:bCs/>
          <w:sz w:val="24"/>
          <w:szCs w:val="24"/>
        </w:rPr>
      </w:pPr>
      <w:r w:rsidRPr="00172A09">
        <w:rPr>
          <w:rFonts w:ascii="Times New Roman" w:eastAsia="Times New Roman" w:hAnsi="Times New Roman"/>
          <w:b/>
          <w:bCs/>
          <w:sz w:val="24"/>
          <w:szCs w:val="24"/>
        </w:rPr>
        <w:t>«ПОДЯКА ГОЛОВИ ХАРКІВСЬКОЇ ОБЛАСНОЇ РАДИ»</w:t>
      </w:r>
    </w:p>
    <w:p w14:paraId="41303D88" w14:textId="77777777" w:rsidR="007F4F00" w:rsidRPr="00172A09" w:rsidRDefault="007F4F00" w:rsidP="007F4F00">
      <w:pPr>
        <w:tabs>
          <w:tab w:val="left" w:pos="4962"/>
          <w:tab w:val="left" w:pos="5387"/>
        </w:tabs>
        <w:spacing w:after="0" w:line="240" w:lineRule="auto"/>
        <w:jc w:val="center"/>
        <w:rPr>
          <w:rFonts w:ascii="Times New Roman" w:eastAsia="Times New Roman" w:hAnsi="Times New Roman"/>
          <w:bCs/>
          <w:sz w:val="20"/>
          <w:szCs w:val="20"/>
        </w:rPr>
      </w:pPr>
      <w:r w:rsidRPr="00172A09">
        <w:rPr>
          <w:rFonts w:ascii="Times New Roman" w:eastAsia="Times New Roman" w:hAnsi="Times New Roman"/>
          <w:bCs/>
          <w:sz w:val="20"/>
          <w:szCs w:val="20"/>
        </w:rPr>
        <w:t>(відповідно до Положення про Грамоту Харківської обласної ради та Подяку голови Харківської обласної ради, затвердженого рішенням обласної ради від 30 жовтня 2007 року № 457-V (зі змінами))</w:t>
      </w:r>
    </w:p>
    <w:p w14:paraId="72B555C8" w14:textId="77777777" w:rsidR="007F4F00" w:rsidRPr="00172A09" w:rsidRDefault="007F4F00" w:rsidP="007F4F00">
      <w:pPr>
        <w:tabs>
          <w:tab w:val="left" w:pos="4962"/>
          <w:tab w:val="left" w:pos="5387"/>
        </w:tabs>
        <w:spacing w:after="0" w:line="240" w:lineRule="auto"/>
        <w:jc w:val="center"/>
        <w:rPr>
          <w:rFonts w:ascii="Times New Roman" w:eastAsia="Times New Roman" w:hAnsi="Times New Roman"/>
          <w:bCs/>
          <w:sz w:val="20"/>
          <w:szCs w:val="20"/>
        </w:rPr>
      </w:pPr>
    </w:p>
    <w:p w14:paraId="31A8CF85"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Обкладинка має форму прямокутника розміром 310х440 мм, складеного в один згин по лінії довгої сторони. На лицьовому боці обкладинки вгорі містяться тиснені фарбою сріблястого кольору:</w:t>
      </w:r>
    </w:p>
    <w:p w14:paraId="342DF084"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   - зображення Герба Харківської області розміром 45х37 мм;</w:t>
      </w:r>
    </w:p>
    <w:p w14:paraId="6170D191"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   - по центру – слова «ПОДЯКА ГОЛОВИ ХАРКІВСЬКОЇ ОБЛАСНОЇ РАДИ».</w:t>
      </w:r>
    </w:p>
    <w:p w14:paraId="40248ACE"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 xml:space="preserve">  Слово «ПОДЯКА» написано прописними літерами (шрифт – </w:t>
      </w:r>
      <w:proofErr w:type="spellStart"/>
      <w:r w:rsidRPr="00172A09">
        <w:rPr>
          <w:rFonts w:ascii="Times New Roman" w:eastAsia="Times New Roman" w:hAnsi="Times New Roman"/>
          <w:color w:val="000000"/>
          <w:sz w:val="24"/>
          <w:szCs w:val="24"/>
        </w:rPr>
        <w:t>Anaphora</w:t>
      </w:r>
      <w:proofErr w:type="spellEnd"/>
      <w:r w:rsidRPr="00172A09">
        <w:rPr>
          <w:rFonts w:ascii="Times New Roman" w:eastAsia="Times New Roman" w:hAnsi="Times New Roman"/>
          <w:color w:val="000000"/>
          <w:sz w:val="24"/>
          <w:szCs w:val="24"/>
        </w:rPr>
        <w:t xml:space="preserve">, розмір шрифту – 50), слова «ГОЛОВИ ХАРКІВСЬКОЇ ОБЛАСНОЇ РАДИ»  написано прописними літерами  (шрифт –  </w:t>
      </w:r>
      <w:proofErr w:type="spellStart"/>
      <w:r w:rsidRPr="00172A09">
        <w:rPr>
          <w:rFonts w:ascii="Times New Roman" w:eastAsia="Times New Roman" w:hAnsi="Times New Roman"/>
          <w:color w:val="000000"/>
          <w:sz w:val="24"/>
          <w:szCs w:val="24"/>
        </w:rPr>
        <w:t>Anaphora</w:t>
      </w:r>
      <w:proofErr w:type="spellEnd"/>
      <w:r w:rsidRPr="00172A09">
        <w:rPr>
          <w:rFonts w:ascii="Times New Roman" w:eastAsia="Times New Roman" w:hAnsi="Times New Roman"/>
          <w:color w:val="000000"/>
          <w:sz w:val="24"/>
          <w:szCs w:val="24"/>
        </w:rPr>
        <w:t>, розмір шрифту – 25).</w:t>
      </w:r>
    </w:p>
    <w:p w14:paraId="54EDE696"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Обкладинка виготовляється з твердого картону, її зовнішній бік обтягнутий шкірімітом сірого кольору. Всередині обкладинки в місці її згину закріплено муарову стрічку для тримання вкладки кольорів Державного Прапора України (співвідношення синього кольору до жовтого - 1:1).</w:t>
      </w:r>
    </w:p>
    <w:p w14:paraId="45B3FBF5"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 xml:space="preserve">Матеріал: </w:t>
      </w:r>
      <w:proofErr w:type="spellStart"/>
      <w:r w:rsidRPr="00172A09">
        <w:rPr>
          <w:rFonts w:ascii="Times New Roman" w:eastAsia="Times New Roman" w:hAnsi="Times New Roman"/>
          <w:color w:val="000000"/>
          <w:sz w:val="24"/>
          <w:szCs w:val="24"/>
        </w:rPr>
        <w:t>шкірозамінне</w:t>
      </w:r>
      <w:proofErr w:type="spellEnd"/>
      <w:r w:rsidRPr="00172A09">
        <w:rPr>
          <w:rFonts w:ascii="Times New Roman" w:eastAsia="Times New Roman" w:hAnsi="Times New Roman"/>
          <w:color w:val="000000"/>
          <w:sz w:val="24"/>
          <w:szCs w:val="24"/>
        </w:rPr>
        <w:t xml:space="preserve"> покриття сірого кольору, картон палітурний товщиною 1,5 мм, поролонова подушка товщиною 3 мм, форзац папки – картон крейдований 200 г/м</w:t>
      </w:r>
      <w:r w:rsidRPr="00172A09">
        <w:rPr>
          <w:rFonts w:ascii="Times New Roman" w:eastAsia="Times New Roman" w:hAnsi="Times New Roman"/>
          <w:color w:val="000000"/>
          <w:sz w:val="24"/>
          <w:szCs w:val="24"/>
          <w:vertAlign w:val="superscript"/>
        </w:rPr>
        <w:t>2</w:t>
      </w:r>
      <w:r w:rsidRPr="00172A09">
        <w:rPr>
          <w:rFonts w:ascii="Times New Roman" w:eastAsia="Times New Roman" w:hAnsi="Times New Roman"/>
          <w:color w:val="000000"/>
          <w:sz w:val="24"/>
          <w:szCs w:val="24"/>
        </w:rPr>
        <w:t>.</w:t>
      </w:r>
    </w:p>
    <w:p w14:paraId="24D5BC53"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p>
    <w:p w14:paraId="36A67938" w14:textId="77777777" w:rsidR="007F4F00" w:rsidRPr="00172A09" w:rsidRDefault="007F4F00" w:rsidP="007F4F00">
      <w:pPr>
        <w:shd w:val="clear" w:color="auto" w:fill="FFFFFF"/>
        <w:spacing w:after="0" w:line="240" w:lineRule="auto"/>
        <w:ind w:firstLine="606"/>
        <w:jc w:val="both"/>
        <w:rPr>
          <w:rFonts w:ascii="Times New Roman" w:hAnsi="Times New Roman"/>
          <w:sz w:val="24"/>
          <w:szCs w:val="24"/>
          <w:lang w:eastAsia="ru-RU"/>
        </w:rPr>
      </w:pPr>
      <w:r>
        <w:rPr>
          <w:noProof/>
          <w:lang w:val="ru-RU" w:eastAsia="ru-RU"/>
        </w:rPr>
        <w:drawing>
          <wp:inline distT="0" distB="0" distL="0" distR="0" wp14:anchorId="13EFF678" wp14:editId="77CF2784">
            <wp:extent cx="3571875" cy="48006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1875" cy="4800600"/>
                    </a:xfrm>
                    <a:prstGeom prst="rect">
                      <a:avLst/>
                    </a:prstGeom>
                    <a:noFill/>
                    <a:ln>
                      <a:noFill/>
                    </a:ln>
                  </pic:spPr>
                </pic:pic>
              </a:graphicData>
            </a:graphic>
          </wp:inline>
        </w:drawing>
      </w:r>
    </w:p>
    <w:p w14:paraId="2B85349C" w14:textId="77777777" w:rsidR="007F4F00" w:rsidRDefault="007F4F00" w:rsidP="007F4F00">
      <w:pPr>
        <w:tabs>
          <w:tab w:val="left" w:pos="1418"/>
          <w:tab w:val="left" w:pos="5387"/>
        </w:tabs>
        <w:spacing w:after="0" w:line="240" w:lineRule="auto"/>
        <w:jc w:val="center"/>
        <w:rPr>
          <w:rFonts w:ascii="Times New Roman" w:hAnsi="Times New Roman"/>
          <w:b/>
          <w:sz w:val="24"/>
          <w:szCs w:val="24"/>
          <w:lang w:eastAsia="ru-RU"/>
        </w:rPr>
      </w:pPr>
    </w:p>
    <w:p w14:paraId="3040014A" w14:textId="77777777" w:rsidR="007F4F00" w:rsidRDefault="007F4F00" w:rsidP="007F4F00">
      <w:pPr>
        <w:tabs>
          <w:tab w:val="left" w:pos="1418"/>
          <w:tab w:val="left" w:pos="5387"/>
        </w:tabs>
        <w:spacing w:after="0" w:line="240" w:lineRule="auto"/>
        <w:jc w:val="center"/>
        <w:rPr>
          <w:rFonts w:ascii="Times New Roman" w:hAnsi="Times New Roman"/>
          <w:b/>
          <w:sz w:val="24"/>
          <w:szCs w:val="24"/>
          <w:lang w:eastAsia="ru-RU"/>
        </w:rPr>
      </w:pPr>
    </w:p>
    <w:p w14:paraId="227E4BB3" w14:textId="77777777" w:rsidR="007F4F00" w:rsidRDefault="007F4F00" w:rsidP="007F4F00">
      <w:pPr>
        <w:tabs>
          <w:tab w:val="left" w:pos="1418"/>
          <w:tab w:val="left" w:pos="5387"/>
        </w:tabs>
        <w:spacing w:after="0" w:line="240" w:lineRule="auto"/>
        <w:jc w:val="center"/>
        <w:rPr>
          <w:rFonts w:ascii="Times New Roman" w:hAnsi="Times New Roman"/>
          <w:b/>
          <w:sz w:val="24"/>
          <w:szCs w:val="24"/>
          <w:lang w:eastAsia="ru-RU"/>
        </w:rPr>
      </w:pPr>
    </w:p>
    <w:p w14:paraId="622AE75E" w14:textId="77777777" w:rsidR="007F4F00" w:rsidRDefault="007F4F00" w:rsidP="007F4F00">
      <w:pPr>
        <w:tabs>
          <w:tab w:val="left" w:pos="1418"/>
          <w:tab w:val="left" w:pos="5387"/>
        </w:tabs>
        <w:spacing w:after="0" w:line="240" w:lineRule="auto"/>
        <w:jc w:val="center"/>
        <w:rPr>
          <w:rFonts w:ascii="Times New Roman" w:hAnsi="Times New Roman"/>
          <w:b/>
          <w:sz w:val="24"/>
          <w:szCs w:val="24"/>
          <w:lang w:eastAsia="ru-RU"/>
        </w:rPr>
      </w:pPr>
    </w:p>
    <w:p w14:paraId="22FAFD15" w14:textId="77777777" w:rsidR="007F4F00" w:rsidRDefault="007F4F00" w:rsidP="007F4F00">
      <w:pPr>
        <w:tabs>
          <w:tab w:val="left" w:pos="1418"/>
          <w:tab w:val="left" w:pos="5387"/>
        </w:tabs>
        <w:spacing w:after="0" w:line="240" w:lineRule="auto"/>
        <w:jc w:val="center"/>
        <w:rPr>
          <w:rFonts w:ascii="Times New Roman" w:hAnsi="Times New Roman"/>
          <w:b/>
          <w:sz w:val="24"/>
          <w:szCs w:val="24"/>
          <w:lang w:eastAsia="ru-RU"/>
        </w:rPr>
      </w:pPr>
    </w:p>
    <w:p w14:paraId="5A3966B5" w14:textId="77777777" w:rsidR="007F4F00" w:rsidRDefault="007F4F00" w:rsidP="007F4F00">
      <w:pPr>
        <w:tabs>
          <w:tab w:val="left" w:pos="1418"/>
          <w:tab w:val="left" w:pos="5387"/>
        </w:tabs>
        <w:spacing w:after="0" w:line="240" w:lineRule="auto"/>
        <w:jc w:val="center"/>
        <w:rPr>
          <w:rFonts w:ascii="Times New Roman" w:hAnsi="Times New Roman"/>
          <w:b/>
          <w:sz w:val="24"/>
          <w:szCs w:val="24"/>
          <w:lang w:eastAsia="ru-RU"/>
        </w:rPr>
      </w:pPr>
    </w:p>
    <w:p w14:paraId="67261155" w14:textId="77777777" w:rsidR="007F4F00" w:rsidRDefault="007F4F00" w:rsidP="007F4F00">
      <w:pPr>
        <w:tabs>
          <w:tab w:val="left" w:pos="1418"/>
          <w:tab w:val="left" w:pos="5387"/>
        </w:tabs>
        <w:spacing w:after="0" w:line="240" w:lineRule="auto"/>
        <w:jc w:val="center"/>
        <w:rPr>
          <w:rFonts w:ascii="Times New Roman" w:hAnsi="Times New Roman"/>
          <w:b/>
          <w:sz w:val="24"/>
          <w:szCs w:val="24"/>
          <w:lang w:eastAsia="ru-RU"/>
        </w:rPr>
      </w:pPr>
    </w:p>
    <w:p w14:paraId="11CBD2BE" w14:textId="77777777" w:rsidR="007F4F00" w:rsidRDefault="007F4F00" w:rsidP="007F4F00">
      <w:pPr>
        <w:tabs>
          <w:tab w:val="left" w:pos="1418"/>
          <w:tab w:val="left" w:pos="5387"/>
        </w:tabs>
        <w:spacing w:after="0" w:line="240" w:lineRule="auto"/>
        <w:jc w:val="center"/>
        <w:rPr>
          <w:rFonts w:ascii="Times New Roman" w:hAnsi="Times New Roman"/>
          <w:b/>
          <w:sz w:val="24"/>
          <w:szCs w:val="24"/>
          <w:lang w:eastAsia="ru-RU"/>
        </w:rPr>
      </w:pPr>
    </w:p>
    <w:p w14:paraId="53607AC5" w14:textId="77777777" w:rsidR="007F4F00" w:rsidRDefault="007F4F00" w:rsidP="007F4F00">
      <w:pPr>
        <w:tabs>
          <w:tab w:val="left" w:pos="1418"/>
          <w:tab w:val="left" w:pos="5387"/>
        </w:tabs>
        <w:spacing w:after="0" w:line="240" w:lineRule="auto"/>
        <w:jc w:val="center"/>
        <w:rPr>
          <w:rFonts w:ascii="Times New Roman" w:hAnsi="Times New Roman"/>
          <w:b/>
          <w:sz w:val="24"/>
          <w:szCs w:val="24"/>
          <w:lang w:eastAsia="ru-RU"/>
        </w:rPr>
      </w:pPr>
    </w:p>
    <w:p w14:paraId="3752B6CD" w14:textId="77777777" w:rsidR="007F4F00" w:rsidRPr="00172A09" w:rsidRDefault="007F4F00" w:rsidP="007F4F00">
      <w:pPr>
        <w:tabs>
          <w:tab w:val="left" w:pos="4962"/>
          <w:tab w:val="left" w:pos="5387"/>
        </w:tabs>
        <w:spacing w:after="0" w:line="240" w:lineRule="auto"/>
        <w:jc w:val="center"/>
        <w:rPr>
          <w:rFonts w:ascii="Times New Roman" w:eastAsia="Times New Roman" w:hAnsi="Times New Roman"/>
          <w:b/>
          <w:bCs/>
          <w:sz w:val="24"/>
          <w:szCs w:val="24"/>
        </w:rPr>
      </w:pPr>
      <w:r w:rsidRPr="00172A09">
        <w:rPr>
          <w:rFonts w:ascii="Times New Roman" w:eastAsia="Times New Roman" w:hAnsi="Times New Roman"/>
          <w:b/>
          <w:bCs/>
          <w:sz w:val="24"/>
          <w:szCs w:val="24"/>
        </w:rPr>
        <w:lastRenderedPageBreak/>
        <w:t xml:space="preserve">Опис та еталонний вигляд вкладки </w:t>
      </w:r>
    </w:p>
    <w:p w14:paraId="7B3BAB23" w14:textId="77777777" w:rsidR="007F4F00" w:rsidRPr="00172A09" w:rsidRDefault="007F4F00" w:rsidP="007F4F00">
      <w:pPr>
        <w:tabs>
          <w:tab w:val="left" w:pos="4962"/>
          <w:tab w:val="left" w:pos="5387"/>
        </w:tabs>
        <w:spacing w:after="0" w:line="240" w:lineRule="auto"/>
        <w:jc w:val="center"/>
        <w:rPr>
          <w:rFonts w:ascii="Times New Roman" w:eastAsia="Times New Roman" w:hAnsi="Times New Roman"/>
          <w:b/>
          <w:bCs/>
          <w:sz w:val="24"/>
          <w:szCs w:val="24"/>
        </w:rPr>
      </w:pPr>
      <w:r w:rsidRPr="00172A09">
        <w:rPr>
          <w:rFonts w:ascii="Times New Roman" w:eastAsia="Times New Roman" w:hAnsi="Times New Roman"/>
          <w:b/>
          <w:bCs/>
          <w:sz w:val="24"/>
          <w:szCs w:val="24"/>
        </w:rPr>
        <w:t>«ГРАМОТА ХАРКІВСЬКОЇ ОБЛАСНОЇ РАДИ»</w:t>
      </w:r>
    </w:p>
    <w:p w14:paraId="3B2167A9" w14:textId="77777777" w:rsidR="007F4F00" w:rsidRPr="00172A09" w:rsidRDefault="007F4F00" w:rsidP="007F4F00">
      <w:pPr>
        <w:tabs>
          <w:tab w:val="left" w:pos="4962"/>
          <w:tab w:val="left" w:pos="5387"/>
        </w:tabs>
        <w:spacing w:after="0" w:line="240" w:lineRule="auto"/>
        <w:jc w:val="center"/>
        <w:rPr>
          <w:rFonts w:ascii="Times New Roman" w:eastAsia="Times New Roman" w:hAnsi="Times New Roman"/>
          <w:bCs/>
          <w:sz w:val="20"/>
          <w:szCs w:val="20"/>
        </w:rPr>
      </w:pPr>
      <w:r w:rsidRPr="00172A09">
        <w:rPr>
          <w:rFonts w:ascii="Times New Roman" w:eastAsia="Times New Roman" w:hAnsi="Times New Roman"/>
          <w:bCs/>
          <w:sz w:val="20"/>
          <w:szCs w:val="20"/>
        </w:rPr>
        <w:t>(відповідно до Положення про Грамоту Харківської обласної ради та Подяку голови Харківської обласної ради, затвердженого рішенням обласної ради від 30 жовтня 2007 року № 457-V (зі змінами))</w:t>
      </w:r>
    </w:p>
    <w:p w14:paraId="0B92814F" w14:textId="77777777" w:rsidR="007F4F00" w:rsidRPr="00172A09" w:rsidRDefault="007F4F00" w:rsidP="007F4F00">
      <w:pPr>
        <w:tabs>
          <w:tab w:val="left" w:pos="4962"/>
          <w:tab w:val="left" w:pos="5387"/>
        </w:tabs>
        <w:spacing w:after="0" w:line="240" w:lineRule="auto"/>
        <w:jc w:val="center"/>
        <w:rPr>
          <w:rFonts w:ascii="Times New Roman" w:eastAsia="Times New Roman" w:hAnsi="Times New Roman"/>
          <w:bCs/>
          <w:sz w:val="20"/>
          <w:szCs w:val="20"/>
        </w:rPr>
      </w:pPr>
    </w:p>
    <w:p w14:paraId="0E776F0C"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Вкладка виготовляється з дизайнерського (перламутрового) картону  щільністю 200 г/м² і має форму прямокутника розміром 297 х 420 мм, складеного в один згин по лінії довгої сторони.</w:t>
      </w:r>
    </w:p>
    <w:p w14:paraId="16EBCD71"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Права зовнішня сторона – це площина білого кольору,  обрамлена рамкою, що утворена накаткою золотистого кольору шириною 2 мм із відступом від країв  та лінії згину вкладки по 20 мм.</w:t>
      </w:r>
    </w:p>
    <w:p w14:paraId="6F3536B9"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 xml:space="preserve">Всередині рамки у верхній частині на одній лінії зліва направо розміщено:  зображення малого Державного Герба України розміром 30х22 мм; напис «ХАРКІВСЬКА ОБЛАСНА РАДА» в два рядки  прописними літерами (шрифт – </w:t>
      </w:r>
      <w:proofErr w:type="spellStart"/>
      <w:r w:rsidRPr="00172A09">
        <w:rPr>
          <w:rFonts w:ascii="Times New Roman" w:eastAsia="Times New Roman" w:hAnsi="Times New Roman"/>
          <w:color w:val="000000"/>
          <w:sz w:val="24"/>
          <w:szCs w:val="24"/>
        </w:rPr>
        <w:t>Anaphora</w:t>
      </w:r>
      <w:proofErr w:type="spellEnd"/>
      <w:r w:rsidRPr="00172A09">
        <w:rPr>
          <w:rFonts w:ascii="Times New Roman" w:eastAsia="Times New Roman" w:hAnsi="Times New Roman"/>
          <w:color w:val="000000"/>
          <w:sz w:val="24"/>
          <w:szCs w:val="24"/>
        </w:rPr>
        <w:t>, розмір шрифту – 28) синього кольору; зображення Герба Харківської області розміром 30х25 мм.</w:t>
      </w:r>
    </w:p>
    <w:p w14:paraId="67814CC4" w14:textId="77777777" w:rsidR="007F4F00" w:rsidRPr="00172A09" w:rsidRDefault="007F4F00" w:rsidP="007F4F00">
      <w:pPr>
        <w:shd w:val="clear" w:color="auto" w:fill="FFFFFF"/>
        <w:spacing w:after="0" w:line="240" w:lineRule="auto"/>
        <w:ind w:firstLine="397"/>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 xml:space="preserve">         У центрі написано слово «ГРАМОТА» прописними літерами  (шрифт – </w:t>
      </w:r>
      <w:proofErr w:type="spellStart"/>
      <w:r w:rsidRPr="00172A09">
        <w:rPr>
          <w:rFonts w:ascii="Times New Roman" w:eastAsia="Times New Roman" w:hAnsi="Times New Roman"/>
          <w:color w:val="000000"/>
          <w:sz w:val="24"/>
          <w:szCs w:val="24"/>
        </w:rPr>
        <w:t>Anaphora</w:t>
      </w:r>
      <w:proofErr w:type="spellEnd"/>
      <w:r w:rsidRPr="00172A09">
        <w:rPr>
          <w:rFonts w:ascii="Times New Roman" w:eastAsia="Times New Roman" w:hAnsi="Times New Roman"/>
          <w:color w:val="000000"/>
          <w:sz w:val="24"/>
          <w:szCs w:val="24"/>
        </w:rPr>
        <w:t>, розмір шрифту – 59) накаткою золотого кольору.</w:t>
      </w:r>
    </w:p>
    <w:p w14:paraId="666AFB41" w14:textId="77777777" w:rsidR="007F4F00" w:rsidRPr="00172A09" w:rsidRDefault="007F4F00" w:rsidP="007F4F00">
      <w:pPr>
        <w:shd w:val="clear" w:color="auto" w:fill="FFFFFF"/>
        <w:spacing w:after="0" w:line="240" w:lineRule="auto"/>
        <w:ind w:firstLine="708"/>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Внутрішні ліва та права частини вклади – це площина білого кольору, обрамлена рамкою, що утворена накаткою золотистого кольору шириною 2 мм з відступом від країв  та лінії згину вкладки по 20 мм.</w:t>
      </w:r>
    </w:p>
    <w:p w14:paraId="3135D6B7"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 xml:space="preserve">У верхній  площині лівої внутрішньої частини вкладки розміщене </w:t>
      </w:r>
      <w:proofErr w:type="spellStart"/>
      <w:r w:rsidRPr="00172A09">
        <w:rPr>
          <w:rFonts w:ascii="Times New Roman" w:eastAsia="Times New Roman" w:hAnsi="Times New Roman"/>
          <w:color w:val="000000"/>
          <w:sz w:val="24"/>
          <w:szCs w:val="24"/>
        </w:rPr>
        <w:t>повнокольорове</w:t>
      </w:r>
      <w:proofErr w:type="spellEnd"/>
      <w:r w:rsidRPr="00172A09">
        <w:rPr>
          <w:rFonts w:ascii="Times New Roman" w:eastAsia="Times New Roman" w:hAnsi="Times New Roman"/>
          <w:color w:val="000000"/>
          <w:sz w:val="24"/>
          <w:szCs w:val="24"/>
        </w:rPr>
        <w:t xml:space="preserve"> графічне зображення пам’ятного нагрудного </w:t>
      </w:r>
      <w:proofErr w:type="spellStart"/>
      <w:r w:rsidRPr="00172A09">
        <w:rPr>
          <w:rFonts w:ascii="Times New Roman" w:eastAsia="Times New Roman" w:hAnsi="Times New Roman"/>
          <w:color w:val="000000"/>
          <w:sz w:val="24"/>
          <w:szCs w:val="24"/>
        </w:rPr>
        <w:t>знака</w:t>
      </w:r>
      <w:proofErr w:type="spellEnd"/>
      <w:r w:rsidRPr="00172A09">
        <w:rPr>
          <w:rFonts w:ascii="Times New Roman" w:eastAsia="Times New Roman" w:hAnsi="Times New Roman"/>
          <w:color w:val="000000"/>
          <w:sz w:val="24"/>
          <w:szCs w:val="24"/>
        </w:rPr>
        <w:t xml:space="preserve"> до Грамоти обласної ради діаметром 52 мм, у нижній площині лівої внутрішньої частини вкладки міститься макетне зображення Будинку Державної промисловості в сірому кольорі.</w:t>
      </w:r>
    </w:p>
    <w:p w14:paraId="797AE5BF"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 xml:space="preserve">У верхній  площині правої внутрішньої частини вкладки розміщується  напис «ХАРКІВСЬКА ОБЛАСНА РАДА» в два рядки  прописними літерами  (шрифт – </w:t>
      </w:r>
      <w:proofErr w:type="spellStart"/>
      <w:r w:rsidRPr="00172A09">
        <w:rPr>
          <w:rFonts w:ascii="Times New Roman" w:eastAsia="Times New Roman" w:hAnsi="Times New Roman"/>
          <w:color w:val="000000"/>
          <w:sz w:val="24"/>
          <w:szCs w:val="24"/>
        </w:rPr>
        <w:t>Anaphora</w:t>
      </w:r>
      <w:proofErr w:type="spellEnd"/>
      <w:r w:rsidRPr="00172A09">
        <w:rPr>
          <w:rFonts w:ascii="Times New Roman" w:eastAsia="Times New Roman" w:hAnsi="Times New Roman"/>
          <w:color w:val="000000"/>
          <w:sz w:val="24"/>
          <w:szCs w:val="24"/>
        </w:rPr>
        <w:t>, розмір шрифту – 25) сірого кольору.</w:t>
      </w:r>
    </w:p>
    <w:p w14:paraId="7ACCC439"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 xml:space="preserve">Під цим написом у центрі написано слово «ГРАМОТА» прописними літерами (шрифт – </w:t>
      </w:r>
      <w:proofErr w:type="spellStart"/>
      <w:r w:rsidRPr="00172A09">
        <w:rPr>
          <w:rFonts w:ascii="Times New Roman" w:eastAsia="Times New Roman" w:hAnsi="Times New Roman"/>
          <w:color w:val="000000"/>
          <w:sz w:val="24"/>
          <w:szCs w:val="24"/>
        </w:rPr>
        <w:t>Anaphora</w:t>
      </w:r>
      <w:proofErr w:type="spellEnd"/>
      <w:r w:rsidRPr="00172A09">
        <w:rPr>
          <w:rFonts w:ascii="Times New Roman" w:eastAsia="Times New Roman" w:hAnsi="Times New Roman"/>
          <w:color w:val="000000"/>
          <w:sz w:val="24"/>
          <w:szCs w:val="24"/>
        </w:rPr>
        <w:t>, розмір шрифту – 50) тиснен</w:t>
      </w:r>
      <w:r>
        <w:rPr>
          <w:rFonts w:ascii="Times New Roman" w:eastAsia="Times New Roman" w:hAnsi="Times New Roman"/>
          <w:color w:val="000000"/>
          <w:sz w:val="24"/>
          <w:szCs w:val="24"/>
        </w:rPr>
        <w:t>ня</w:t>
      </w:r>
      <w:r w:rsidRPr="00172A09">
        <w:rPr>
          <w:rFonts w:ascii="Times New Roman" w:eastAsia="Times New Roman" w:hAnsi="Times New Roman"/>
          <w:color w:val="000000"/>
          <w:sz w:val="24"/>
          <w:szCs w:val="24"/>
        </w:rPr>
        <w:t xml:space="preserve"> фарбою золотого кольору, нижче – слово «НАГОРОДЖУЄТЬСЯ» прописними літерами (шрифт –  </w:t>
      </w:r>
      <w:proofErr w:type="spellStart"/>
      <w:r w:rsidRPr="00172A09">
        <w:rPr>
          <w:rFonts w:ascii="Times New Roman" w:eastAsia="Times New Roman" w:hAnsi="Times New Roman"/>
          <w:color w:val="000000"/>
          <w:sz w:val="24"/>
          <w:szCs w:val="24"/>
        </w:rPr>
        <w:t>Anaphora</w:t>
      </w:r>
      <w:proofErr w:type="spellEnd"/>
      <w:r w:rsidRPr="00172A09">
        <w:rPr>
          <w:rFonts w:ascii="Times New Roman" w:eastAsia="Times New Roman" w:hAnsi="Times New Roman"/>
          <w:color w:val="000000"/>
          <w:sz w:val="24"/>
          <w:szCs w:val="24"/>
        </w:rPr>
        <w:t>,  розмір шрифту – 25) сірого кольору.</w:t>
      </w:r>
    </w:p>
    <w:p w14:paraId="1C90B805"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По центру, нижче  слова «НАГОРОДЖУЄТЬСЯ» розміщено зображення Тризуба світло-жовтого кольору  розміром 125х75 мм.</w:t>
      </w:r>
    </w:p>
    <w:p w14:paraId="76F04E49" w14:textId="77777777" w:rsidR="007F4F00" w:rsidRPr="00172A09" w:rsidRDefault="007F4F00" w:rsidP="007F4F00">
      <w:pPr>
        <w:tabs>
          <w:tab w:val="left" w:pos="1418"/>
          <w:tab w:val="left" w:pos="5387"/>
        </w:tabs>
        <w:spacing w:after="0" w:line="240" w:lineRule="auto"/>
        <w:jc w:val="both"/>
        <w:rPr>
          <w:rFonts w:ascii="Times New Roman" w:hAnsi="Times New Roman"/>
          <w:b/>
          <w:sz w:val="24"/>
          <w:szCs w:val="24"/>
          <w:lang w:eastAsia="ru-RU"/>
        </w:rPr>
      </w:pPr>
      <w:r>
        <w:rPr>
          <w:rFonts w:ascii="Times New Roman" w:hAnsi="Times New Roman"/>
          <w:b/>
          <w:noProof/>
          <w:sz w:val="24"/>
          <w:szCs w:val="24"/>
          <w:lang w:val="ru-RU" w:eastAsia="ru-RU"/>
        </w:rPr>
        <w:drawing>
          <wp:inline distT="0" distB="0" distL="0" distR="0" wp14:anchorId="612BEF8F" wp14:editId="6D921D7C">
            <wp:extent cx="2700655" cy="3322320"/>
            <wp:effectExtent l="0" t="0" r="444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0655" cy="3322320"/>
                    </a:xfrm>
                    <a:prstGeom prst="rect">
                      <a:avLst/>
                    </a:prstGeom>
                    <a:noFill/>
                  </pic:spPr>
                </pic:pic>
              </a:graphicData>
            </a:graphic>
          </wp:inline>
        </w:drawing>
      </w:r>
    </w:p>
    <w:p w14:paraId="7BF848BE" w14:textId="77777777" w:rsidR="007F4F00" w:rsidRPr="00172A09" w:rsidRDefault="007F4F00" w:rsidP="007F4F00">
      <w:pPr>
        <w:tabs>
          <w:tab w:val="left" w:pos="1418"/>
          <w:tab w:val="left" w:pos="5387"/>
        </w:tabs>
        <w:spacing w:after="0" w:line="240" w:lineRule="auto"/>
        <w:jc w:val="both"/>
        <w:rPr>
          <w:rFonts w:ascii="Times New Roman" w:hAnsi="Times New Roman"/>
          <w:b/>
          <w:sz w:val="24"/>
          <w:szCs w:val="24"/>
          <w:lang w:eastAsia="ru-RU"/>
        </w:rPr>
      </w:pPr>
      <w:r>
        <w:rPr>
          <w:rFonts w:ascii="Times New Roman" w:hAnsi="Times New Roman"/>
          <w:b/>
          <w:noProof/>
          <w:sz w:val="24"/>
          <w:szCs w:val="24"/>
          <w:lang w:val="ru-RU" w:eastAsia="ru-RU"/>
        </w:rPr>
        <w:lastRenderedPageBreak/>
        <w:drawing>
          <wp:inline distT="0" distB="0" distL="0" distR="0" wp14:anchorId="19820467" wp14:editId="2BEF9BB1">
            <wp:extent cx="2694940" cy="33775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4940" cy="3377565"/>
                    </a:xfrm>
                    <a:prstGeom prst="rect">
                      <a:avLst/>
                    </a:prstGeom>
                    <a:noFill/>
                  </pic:spPr>
                </pic:pic>
              </a:graphicData>
            </a:graphic>
          </wp:inline>
        </w:drawing>
      </w:r>
      <w:r>
        <w:rPr>
          <w:rFonts w:ascii="Times New Roman" w:hAnsi="Times New Roman"/>
          <w:b/>
          <w:noProof/>
          <w:sz w:val="24"/>
          <w:szCs w:val="24"/>
          <w:lang w:val="ru-RU" w:eastAsia="ru-RU"/>
        </w:rPr>
        <w:drawing>
          <wp:inline distT="0" distB="0" distL="0" distR="0" wp14:anchorId="22349897" wp14:editId="56CE90AD">
            <wp:extent cx="2731135" cy="337756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1135" cy="3377565"/>
                    </a:xfrm>
                    <a:prstGeom prst="rect">
                      <a:avLst/>
                    </a:prstGeom>
                    <a:noFill/>
                  </pic:spPr>
                </pic:pic>
              </a:graphicData>
            </a:graphic>
          </wp:inline>
        </w:drawing>
      </w:r>
    </w:p>
    <w:p w14:paraId="7F0B9589" w14:textId="77777777" w:rsidR="007F4F00" w:rsidRDefault="007F4F00" w:rsidP="007F4F00">
      <w:pPr>
        <w:tabs>
          <w:tab w:val="left" w:pos="4962"/>
          <w:tab w:val="left" w:pos="5387"/>
        </w:tabs>
        <w:spacing w:after="0" w:line="240" w:lineRule="auto"/>
        <w:ind w:left="5103" w:hanging="567"/>
        <w:jc w:val="both"/>
        <w:rPr>
          <w:rFonts w:ascii="Times New Roman" w:hAnsi="Times New Roman"/>
          <w:b/>
          <w:sz w:val="24"/>
          <w:szCs w:val="24"/>
          <w:lang w:eastAsia="ru-RU"/>
        </w:rPr>
      </w:pPr>
    </w:p>
    <w:p w14:paraId="08846593" w14:textId="77777777" w:rsidR="007F4F00" w:rsidRDefault="007F4F00" w:rsidP="007F4F00">
      <w:pPr>
        <w:spacing w:after="0" w:line="240" w:lineRule="auto"/>
        <w:jc w:val="center"/>
        <w:rPr>
          <w:rFonts w:ascii="Times New Roman" w:eastAsia="Times New Roman" w:hAnsi="Times New Roman"/>
          <w:b/>
          <w:bCs/>
          <w:sz w:val="24"/>
          <w:szCs w:val="24"/>
        </w:rPr>
      </w:pPr>
    </w:p>
    <w:p w14:paraId="7A7493FD" w14:textId="77777777" w:rsidR="007F4F00" w:rsidRPr="00172A09" w:rsidRDefault="007F4F00" w:rsidP="007F4F00">
      <w:pPr>
        <w:spacing w:after="0" w:line="240" w:lineRule="auto"/>
        <w:jc w:val="center"/>
        <w:rPr>
          <w:rFonts w:ascii="Times New Roman" w:eastAsia="Times New Roman" w:hAnsi="Times New Roman"/>
          <w:b/>
          <w:bCs/>
          <w:sz w:val="24"/>
          <w:szCs w:val="24"/>
        </w:rPr>
      </w:pPr>
      <w:r w:rsidRPr="00172A09">
        <w:rPr>
          <w:rFonts w:ascii="Times New Roman" w:eastAsia="Times New Roman" w:hAnsi="Times New Roman"/>
          <w:b/>
          <w:bCs/>
          <w:sz w:val="24"/>
          <w:szCs w:val="24"/>
        </w:rPr>
        <w:t xml:space="preserve">Опис та еталонний вигляд вкладки </w:t>
      </w:r>
    </w:p>
    <w:p w14:paraId="655E4E6A" w14:textId="77777777" w:rsidR="007F4F00" w:rsidRPr="00172A09" w:rsidRDefault="007F4F00" w:rsidP="007F4F00">
      <w:pPr>
        <w:spacing w:after="0" w:line="240" w:lineRule="auto"/>
        <w:jc w:val="center"/>
        <w:rPr>
          <w:rFonts w:ascii="Times New Roman" w:eastAsia="Times New Roman" w:hAnsi="Times New Roman"/>
          <w:b/>
          <w:bCs/>
          <w:sz w:val="24"/>
          <w:szCs w:val="24"/>
        </w:rPr>
      </w:pPr>
      <w:r w:rsidRPr="00172A09">
        <w:rPr>
          <w:rFonts w:ascii="Times New Roman" w:eastAsia="Times New Roman" w:hAnsi="Times New Roman"/>
          <w:b/>
          <w:bCs/>
          <w:sz w:val="24"/>
          <w:szCs w:val="24"/>
        </w:rPr>
        <w:t>«ПОДЯКА ГОЛОВИ ХАРКІВСЬКОЇ ОБЛАСНОЇ РАДИ»</w:t>
      </w:r>
    </w:p>
    <w:p w14:paraId="6DF31BEF" w14:textId="77777777" w:rsidR="007F4F00" w:rsidRPr="00172A09" w:rsidRDefault="007F4F00" w:rsidP="007F4F00">
      <w:pPr>
        <w:spacing w:after="0" w:line="240" w:lineRule="auto"/>
        <w:jc w:val="center"/>
        <w:rPr>
          <w:rFonts w:ascii="Times New Roman" w:eastAsia="Times New Roman" w:hAnsi="Times New Roman"/>
          <w:b/>
          <w:bCs/>
          <w:sz w:val="24"/>
          <w:szCs w:val="24"/>
        </w:rPr>
      </w:pPr>
    </w:p>
    <w:p w14:paraId="2283A174" w14:textId="77777777" w:rsidR="007F4F00" w:rsidRPr="00172A09" w:rsidRDefault="007F4F00" w:rsidP="007F4F00">
      <w:pPr>
        <w:tabs>
          <w:tab w:val="left" w:pos="4962"/>
          <w:tab w:val="left" w:pos="5387"/>
        </w:tabs>
        <w:spacing w:after="0" w:line="240" w:lineRule="auto"/>
        <w:jc w:val="center"/>
        <w:rPr>
          <w:rFonts w:ascii="Times New Roman" w:eastAsia="Times New Roman" w:hAnsi="Times New Roman"/>
          <w:bCs/>
          <w:sz w:val="20"/>
          <w:szCs w:val="20"/>
        </w:rPr>
      </w:pPr>
      <w:r w:rsidRPr="00172A09">
        <w:rPr>
          <w:rFonts w:ascii="Times New Roman" w:eastAsia="Times New Roman" w:hAnsi="Times New Roman"/>
          <w:bCs/>
          <w:sz w:val="20"/>
          <w:szCs w:val="20"/>
        </w:rPr>
        <w:t>(відповідно до Положення про Грамоту Харківської обласної ради та Подяку голови Харківської обласної ради, затвердженого рішенням обласної ради від 30 жовтня 2007 року № 457-V (зі змінами))</w:t>
      </w:r>
    </w:p>
    <w:p w14:paraId="2ED59BE9" w14:textId="77777777" w:rsidR="007F4F00" w:rsidRPr="00172A09" w:rsidRDefault="007F4F00" w:rsidP="007F4F00">
      <w:pPr>
        <w:tabs>
          <w:tab w:val="left" w:pos="4962"/>
          <w:tab w:val="left" w:pos="5387"/>
        </w:tabs>
        <w:spacing w:after="0" w:line="240" w:lineRule="auto"/>
        <w:jc w:val="center"/>
        <w:rPr>
          <w:rFonts w:ascii="Times New Roman" w:eastAsia="Times New Roman" w:hAnsi="Times New Roman"/>
          <w:bCs/>
          <w:sz w:val="20"/>
          <w:szCs w:val="20"/>
        </w:rPr>
      </w:pPr>
    </w:p>
    <w:p w14:paraId="53CAF908"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Вкладка виготовляється з дизайнерського (перламутрового) картону  щільністю 200 г/м² і має форму прямокутника розміром 297 х 420 мм, складеного в один згин по лінії довгої сторони.</w:t>
      </w:r>
    </w:p>
    <w:p w14:paraId="2CC09B5F"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Права зовнішня сторона – це площина білого кольору,  обрамлена рамкою, що утворена накаткою сріблястого кольору шириною 2 мм із відступом від країв та лінії згину вкладки по 20 мм.</w:t>
      </w:r>
    </w:p>
    <w:p w14:paraId="741561D4"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 xml:space="preserve">Всередині рамки у верхній частині на одній лінії зліва направо розміщено:  зображення малого Державного Герба України розміром 30х22 мм; напис «ХАРКІВСЬКА ОБЛАСНА РАДА» в два рядки  прописними літерами    (шрифт – </w:t>
      </w:r>
      <w:proofErr w:type="spellStart"/>
      <w:r w:rsidRPr="00172A09">
        <w:rPr>
          <w:rFonts w:ascii="Times New Roman" w:eastAsia="Times New Roman" w:hAnsi="Times New Roman"/>
          <w:color w:val="000000"/>
          <w:sz w:val="24"/>
          <w:szCs w:val="24"/>
        </w:rPr>
        <w:t>Anaphora</w:t>
      </w:r>
      <w:proofErr w:type="spellEnd"/>
      <w:r w:rsidRPr="00172A09">
        <w:rPr>
          <w:rFonts w:ascii="Times New Roman" w:eastAsia="Times New Roman" w:hAnsi="Times New Roman"/>
          <w:color w:val="000000"/>
          <w:sz w:val="24"/>
          <w:szCs w:val="24"/>
        </w:rPr>
        <w:t>, розмір шрифту – 28) синього кольору; зображення Герба Харківської області розміром 30х25 мм.</w:t>
      </w:r>
    </w:p>
    <w:p w14:paraId="7356E571" w14:textId="77777777" w:rsidR="007F4F00" w:rsidRPr="00172A09" w:rsidRDefault="007F4F00" w:rsidP="007F4F00">
      <w:pPr>
        <w:shd w:val="clear" w:color="auto" w:fill="FFFFFF"/>
        <w:spacing w:after="0" w:line="240" w:lineRule="auto"/>
        <w:ind w:firstLine="397"/>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 xml:space="preserve">         По центру написано слово «ПОДЯКА» прописними літерами  (шрифт –  </w:t>
      </w:r>
      <w:proofErr w:type="spellStart"/>
      <w:r w:rsidRPr="00172A09">
        <w:rPr>
          <w:rFonts w:ascii="Times New Roman" w:eastAsia="Times New Roman" w:hAnsi="Times New Roman"/>
          <w:color w:val="000000"/>
          <w:sz w:val="24"/>
          <w:szCs w:val="24"/>
        </w:rPr>
        <w:t>Anaphora</w:t>
      </w:r>
      <w:proofErr w:type="spellEnd"/>
      <w:r w:rsidRPr="00172A09">
        <w:rPr>
          <w:rFonts w:ascii="Times New Roman" w:eastAsia="Times New Roman" w:hAnsi="Times New Roman"/>
          <w:color w:val="000000"/>
          <w:sz w:val="24"/>
          <w:szCs w:val="24"/>
        </w:rPr>
        <w:t>, розмір шрифту – 59) накаткою сріблястого кольору.</w:t>
      </w:r>
    </w:p>
    <w:p w14:paraId="67AD21C0"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Внутрішні ліва та права частини вклади – це площина білого кольору, обрамлена рамкою, що утворена накаткою сріблястого кольору шириною 2 мм з відступом від країв  та лінії згину вкладки по 20 мм.</w:t>
      </w:r>
    </w:p>
    <w:p w14:paraId="77F4ACC5"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У нижній площині лівої внутрішньої частини вкладки розміщено макетне зображення Будинку Державної промисловості в сірому кольорі.</w:t>
      </w:r>
    </w:p>
    <w:p w14:paraId="00950299"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 xml:space="preserve">У верхній площині правої внутрішньої частини вкладки по центру написано слово «ПОДЯКА» прописними літерами (шрифт –  </w:t>
      </w:r>
      <w:proofErr w:type="spellStart"/>
      <w:r w:rsidRPr="00172A09">
        <w:rPr>
          <w:rFonts w:ascii="Times New Roman" w:eastAsia="Times New Roman" w:hAnsi="Times New Roman"/>
          <w:color w:val="000000"/>
          <w:sz w:val="24"/>
          <w:szCs w:val="24"/>
        </w:rPr>
        <w:t>Anaphora</w:t>
      </w:r>
      <w:proofErr w:type="spellEnd"/>
      <w:r w:rsidRPr="00172A09">
        <w:rPr>
          <w:rFonts w:ascii="Times New Roman" w:eastAsia="Times New Roman" w:hAnsi="Times New Roman"/>
          <w:color w:val="000000"/>
          <w:sz w:val="24"/>
          <w:szCs w:val="24"/>
        </w:rPr>
        <w:t>, розмір шрифту – 41) тиснен</w:t>
      </w:r>
      <w:r>
        <w:rPr>
          <w:rFonts w:ascii="Times New Roman" w:eastAsia="Times New Roman" w:hAnsi="Times New Roman"/>
          <w:color w:val="000000"/>
          <w:sz w:val="24"/>
          <w:szCs w:val="24"/>
        </w:rPr>
        <w:t>ня</w:t>
      </w:r>
      <w:r w:rsidRPr="00172A09">
        <w:rPr>
          <w:rFonts w:ascii="Times New Roman" w:eastAsia="Times New Roman" w:hAnsi="Times New Roman"/>
          <w:color w:val="000000"/>
          <w:sz w:val="24"/>
          <w:szCs w:val="24"/>
        </w:rPr>
        <w:t xml:space="preserve"> фарбою сріблястого кольору, нижче – слова «ГОЛОВИ ХАРКІВСЬКОЇ ОБЛАСНОЇ РАДИ» прописними літерами (шрифт –  </w:t>
      </w:r>
      <w:proofErr w:type="spellStart"/>
      <w:r w:rsidRPr="00172A09">
        <w:rPr>
          <w:rFonts w:ascii="Times New Roman" w:eastAsia="Times New Roman" w:hAnsi="Times New Roman"/>
          <w:color w:val="000000"/>
          <w:sz w:val="24"/>
          <w:szCs w:val="24"/>
        </w:rPr>
        <w:t>Anaphora</w:t>
      </w:r>
      <w:proofErr w:type="spellEnd"/>
      <w:r w:rsidRPr="00172A09">
        <w:rPr>
          <w:rFonts w:ascii="Times New Roman" w:eastAsia="Times New Roman" w:hAnsi="Times New Roman"/>
          <w:color w:val="000000"/>
          <w:sz w:val="24"/>
          <w:szCs w:val="24"/>
        </w:rPr>
        <w:t>, розмір шрифту – 23) сірого кольору.</w:t>
      </w:r>
    </w:p>
    <w:p w14:paraId="6F9152F7" w14:textId="77777777" w:rsidR="007F4F00" w:rsidRPr="00172A09" w:rsidRDefault="007F4F00" w:rsidP="007F4F00">
      <w:pPr>
        <w:shd w:val="clear" w:color="auto" w:fill="FFFFFF"/>
        <w:spacing w:after="0" w:line="240" w:lineRule="auto"/>
        <w:ind w:firstLine="606"/>
        <w:jc w:val="both"/>
        <w:rPr>
          <w:rFonts w:ascii="Times New Roman" w:eastAsia="Times New Roman" w:hAnsi="Times New Roman"/>
          <w:color w:val="000000"/>
          <w:sz w:val="24"/>
          <w:szCs w:val="24"/>
        </w:rPr>
      </w:pPr>
      <w:r w:rsidRPr="00172A09">
        <w:rPr>
          <w:rFonts w:ascii="Times New Roman" w:eastAsia="Times New Roman" w:hAnsi="Times New Roman"/>
          <w:color w:val="000000"/>
          <w:sz w:val="24"/>
          <w:szCs w:val="24"/>
        </w:rPr>
        <w:t>По центру, нижче слів «ГОЛОВИ ХАРКІВСЬКОЇ ОБЛАСНОЇ РАДИ» розміщено зображення Тризуба світло-жовтого кольору  розміром 125х75 мм.</w:t>
      </w:r>
    </w:p>
    <w:p w14:paraId="3528AE17" w14:textId="77777777" w:rsidR="007F4F00" w:rsidRPr="00172A09" w:rsidRDefault="007F4F00" w:rsidP="007F4F00">
      <w:pPr>
        <w:spacing w:after="0" w:line="240" w:lineRule="auto"/>
        <w:jc w:val="both"/>
        <w:rPr>
          <w:rFonts w:ascii="Times New Roman" w:hAnsi="Times New Roman"/>
          <w:sz w:val="24"/>
          <w:szCs w:val="24"/>
          <w:lang w:eastAsia="ru-RU"/>
        </w:rPr>
      </w:pPr>
    </w:p>
    <w:p w14:paraId="74AB7DFF" w14:textId="77777777" w:rsidR="007F4F00" w:rsidRPr="00172A09" w:rsidRDefault="007F4F00" w:rsidP="007F4F00">
      <w:pPr>
        <w:spacing w:after="0" w:line="240" w:lineRule="auto"/>
        <w:jc w:val="both"/>
        <w:rPr>
          <w:rFonts w:ascii="Times New Roman" w:hAnsi="Times New Roman"/>
          <w:sz w:val="24"/>
          <w:szCs w:val="24"/>
          <w:lang w:eastAsia="ru-RU"/>
        </w:rPr>
      </w:pPr>
      <w:r>
        <w:rPr>
          <w:rFonts w:ascii="Times New Roman" w:hAnsi="Times New Roman"/>
          <w:noProof/>
          <w:sz w:val="24"/>
          <w:szCs w:val="24"/>
          <w:lang w:val="ru-RU" w:eastAsia="ru-RU"/>
        </w:rPr>
        <w:lastRenderedPageBreak/>
        <w:drawing>
          <wp:inline distT="0" distB="0" distL="0" distR="0" wp14:anchorId="4D91230D" wp14:editId="53FA7A45">
            <wp:extent cx="2646045" cy="3304540"/>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6045" cy="3304540"/>
                    </a:xfrm>
                    <a:prstGeom prst="rect">
                      <a:avLst/>
                    </a:prstGeom>
                    <a:noFill/>
                  </pic:spPr>
                </pic:pic>
              </a:graphicData>
            </a:graphic>
          </wp:inline>
        </w:drawing>
      </w:r>
    </w:p>
    <w:p w14:paraId="720D9113" w14:textId="77777777" w:rsidR="007F4F00" w:rsidRPr="00172A09" w:rsidRDefault="007F4F00" w:rsidP="007F4F00">
      <w:pPr>
        <w:spacing w:after="0" w:line="240" w:lineRule="auto"/>
        <w:jc w:val="both"/>
        <w:rPr>
          <w:rFonts w:ascii="Times New Roman" w:hAnsi="Times New Roman"/>
          <w:sz w:val="24"/>
          <w:szCs w:val="24"/>
          <w:lang w:eastAsia="ru-RU"/>
        </w:rPr>
      </w:pPr>
    </w:p>
    <w:p w14:paraId="0D838668" w14:textId="77777777" w:rsidR="007F4F00" w:rsidRPr="00172A09" w:rsidRDefault="007F4F00" w:rsidP="007F4F00">
      <w:pPr>
        <w:spacing w:after="0" w:line="240" w:lineRule="auto"/>
        <w:jc w:val="both"/>
        <w:rPr>
          <w:rFonts w:ascii="Times New Roman" w:hAnsi="Times New Roman"/>
          <w:sz w:val="24"/>
          <w:szCs w:val="24"/>
          <w:lang w:eastAsia="ru-RU"/>
        </w:rPr>
      </w:pPr>
    </w:p>
    <w:p w14:paraId="09C80B0B" w14:textId="77777777" w:rsidR="007F4F00" w:rsidRPr="00172A09" w:rsidRDefault="007F4F00" w:rsidP="007F4F00">
      <w:pPr>
        <w:spacing w:after="0" w:line="240" w:lineRule="auto"/>
        <w:jc w:val="both"/>
        <w:rPr>
          <w:rFonts w:ascii="Times New Roman" w:hAnsi="Times New Roman"/>
          <w:sz w:val="24"/>
          <w:szCs w:val="24"/>
          <w:lang w:eastAsia="ru-RU"/>
        </w:rPr>
      </w:pPr>
    </w:p>
    <w:p w14:paraId="5A5C4E81" w14:textId="77777777" w:rsidR="007F4F00" w:rsidRPr="00172A09" w:rsidRDefault="007F4F00" w:rsidP="007F4F00">
      <w:pPr>
        <w:spacing w:after="0" w:line="240" w:lineRule="auto"/>
        <w:jc w:val="both"/>
        <w:rPr>
          <w:rFonts w:ascii="Times New Roman" w:hAnsi="Times New Roman"/>
          <w:sz w:val="24"/>
          <w:szCs w:val="24"/>
          <w:lang w:eastAsia="ru-RU"/>
        </w:rPr>
      </w:pPr>
    </w:p>
    <w:p w14:paraId="223C9CD5" w14:textId="77777777" w:rsidR="007F4F00" w:rsidRPr="00172A09" w:rsidRDefault="007F4F00" w:rsidP="007F4F00">
      <w:pPr>
        <w:spacing w:after="0" w:line="240" w:lineRule="auto"/>
        <w:jc w:val="both"/>
        <w:rPr>
          <w:rFonts w:ascii="Times New Roman" w:hAnsi="Times New Roman"/>
          <w:sz w:val="24"/>
          <w:szCs w:val="24"/>
          <w:lang w:eastAsia="ru-RU"/>
        </w:rPr>
      </w:pPr>
    </w:p>
    <w:p w14:paraId="0A59556C" w14:textId="77777777" w:rsidR="007F4F00" w:rsidRPr="00172A09" w:rsidRDefault="007F4F00" w:rsidP="007F4F00">
      <w:pPr>
        <w:tabs>
          <w:tab w:val="center" w:pos="4819"/>
        </w:tabs>
        <w:spacing w:after="0" w:line="240" w:lineRule="auto"/>
        <w:jc w:val="both"/>
        <w:rPr>
          <w:rFonts w:ascii="Times New Roman" w:hAnsi="Times New Roman"/>
          <w:sz w:val="24"/>
          <w:szCs w:val="24"/>
          <w:lang w:eastAsia="ru-RU"/>
        </w:rPr>
      </w:pPr>
      <w:r>
        <w:rPr>
          <w:rFonts w:ascii="Times New Roman" w:hAnsi="Times New Roman"/>
          <w:noProof/>
          <w:sz w:val="24"/>
          <w:szCs w:val="24"/>
          <w:lang w:val="ru-RU" w:eastAsia="ru-RU"/>
        </w:rPr>
        <w:drawing>
          <wp:inline distT="0" distB="0" distL="0" distR="0" wp14:anchorId="4B318D05" wp14:editId="46FBDE7E">
            <wp:extent cx="2529840" cy="3169920"/>
            <wp:effectExtent l="0" t="0" r="381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9840" cy="3169920"/>
                    </a:xfrm>
                    <a:prstGeom prst="rect">
                      <a:avLst/>
                    </a:prstGeom>
                    <a:noFill/>
                  </pic:spPr>
                </pic:pic>
              </a:graphicData>
            </a:graphic>
          </wp:inline>
        </w:drawing>
      </w:r>
      <w:r>
        <w:rPr>
          <w:rFonts w:ascii="Times New Roman" w:hAnsi="Times New Roman"/>
          <w:noProof/>
          <w:sz w:val="24"/>
          <w:szCs w:val="24"/>
          <w:lang w:val="ru-RU" w:eastAsia="ru-RU"/>
        </w:rPr>
        <w:drawing>
          <wp:inline distT="0" distB="0" distL="0" distR="0" wp14:anchorId="47937445" wp14:editId="7EE05580">
            <wp:extent cx="2499360" cy="31699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99360" cy="3169920"/>
                    </a:xfrm>
                    <a:prstGeom prst="rect">
                      <a:avLst/>
                    </a:prstGeom>
                    <a:noFill/>
                  </pic:spPr>
                </pic:pic>
              </a:graphicData>
            </a:graphic>
          </wp:inline>
        </w:drawing>
      </w:r>
      <w:r w:rsidRPr="00172A09">
        <w:rPr>
          <w:rFonts w:ascii="Times New Roman" w:hAnsi="Times New Roman"/>
          <w:sz w:val="24"/>
          <w:szCs w:val="24"/>
          <w:lang w:eastAsia="ru-RU"/>
        </w:rPr>
        <w:tab/>
      </w:r>
    </w:p>
    <w:p w14:paraId="1ED40525" w14:textId="6FC00F1A" w:rsidR="00231E85" w:rsidRPr="000B743B" w:rsidRDefault="00231E85" w:rsidP="00F964F6">
      <w:pPr>
        <w:spacing w:after="0" w:line="240" w:lineRule="auto"/>
        <w:ind w:firstLine="709"/>
        <w:jc w:val="both"/>
        <w:rPr>
          <w:rFonts w:ascii="Times New Roman" w:hAnsi="Times New Roman"/>
          <w:sz w:val="20"/>
          <w:szCs w:val="20"/>
          <w:lang w:val="en-US"/>
        </w:rPr>
      </w:pPr>
    </w:p>
    <w:sectPr w:rsidR="00231E85" w:rsidRPr="000B743B" w:rsidSect="006B2D86">
      <w:headerReference w:type="default" r:id="rId1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BD7584" w14:textId="77777777" w:rsidR="00D72E0E" w:rsidRDefault="00D72E0E" w:rsidP="009A525D">
      <w:pPr>
        <w:spacing w:after="0" w:line="240" w:lineRule="auto"/>
      </w:pPr>
      <w:r>
        <w:separator/>
      </w:r>
    </w:p>
  </w:endnote>
  <w:endnote w:type="continuationSeparator" w:id="0">
    <w:p w14:paraId="4E74E740" w14:textId="77777777" w:rsidR="00D72E0E" w:rsidRDefault="00D72E0E" w:rsidP="009A5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4EA03A" w14:textId="77777777" w:rsidR="00D72E0E" w:rsidRDefault="00D72E0E" w:rsidP="009A525D">
      <w:pPr>
        <w:spacing w:after="0" w:line="240" w:lineRule="auto"/>
      </w:pPr>
      <w:r>
        <w:separator/>
      </w:r>
    </w:p>
  </w:footnote>
  <w:footnote w:type="continuationSeparator" w:id="0">
    <w:p w14:paraId="0817DED7" w14:textId="77777777" w:rsidR="00D72E0E" w:rsidRDefault="00D72E0E" w:rsidP="009A52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A285B" w14:textId="77777777" w:rsidR="009A525D" w:rsidRDefault="00E1171B" w:rsidP="009A525D">
    <w:pPr>
      <w:pStyle w:val="a9"/>
      <w:jc w:val="center"/>
    </w:pPr>
    <w:r>
      <w:fldChar w:fldCharType="begin"/>
    </w:r>
    <w:r>
      <w:instrText>PAGE   \* MERGEFORMAT</w:instrText>
    </w:r>
    <w:r>
      <w:fldChar w:fldCharType="separate"/>
    </w:r>
    <w:r w:rsidR="00D77138">
      <w:rPr>
        <w:noProof/>
      </w:rPr>
      <w:t>6</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76B1"/>
    <w:multiLevelType w:val="hybridMultilevel"/>
    <w:tmpl w:val="922075EC"/>
    <w:lvl w:ilvl="0" w:tplc="A3741C7E">
      <w:start w:val="1"/>
      <w:numFmt w:val="bullet"/>
      <w:lvlText w:val="-"/>
      <w:lvlJc w:val="left"/>
      <w:pPr>
        <w:ind w:left="1429" w:hanging="360"/>
      </w:pPr>
      <w:rPr>
        <w:rFonts w:ascii="Courier New" w:hAnsi="Courier New"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13EC6A3E"/>
    <w:multiLevelType w:val="multilevel"/>
    <w:tmpl w:val="1E3A01AC"/>
    <w:lvl w:ilvl="0">
      <w:start w:val="1"/>
      <w:numFmt w:val="decimal"/>
      <w:lvlText w:val="%1"/>
      <w:lvlJc w:val="left"/>
      <w:pPr>
        <w:ind w:left="405" w:hanging="405"/>
      </w:pPr>
    </w:lvl>
    <w:lvl w:ilvl="1">
      <w:start w:val="5"/>
      <w:numFmt w:val="decimal"/>
      <w:lvlText w:val="%1.%2"/>
      <w:lvlJc w:val="left"/>
      <w:pPr>
        <w:ind w:left="405" w:hanging="405"/>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nsid w:val="24173EF5"/>
    <w:multiLevelType w:val="hybridMultilevel"/>
    <w:tmpl w:val="0F14C10E"/>
    <w:lvl w:ilvl="0" w:tplc="7AD83A36">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nsid w:val="2D393241"/>
    <w:multiLevelType w:val="hybridMultilevel"/>
    <w:tmpl w:val="B25E3A08"/>
    <w:lvl w:ilvl="0" w:tplc="ED92A34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nsid w:val="4D643211"/>
    <w:multiLevelType w:val="hybridMultilevel"/>
    <w:tmpl w:val="4330115C"/>
    <w:lvl w:ilvl="0" w:tplc="04190001">
      <w:start w:val="1"/>
      <w:numFmt w:val="bullet"/>
      <w:lvlText w:val=""/>
      <w:lvlJc w:val="left"/>
      <w:pPr>
        <w:ind w:left="578" w:hanging="360"/>
      </w:pPr>
      <w:rPr>
        <w:rFonts w:ascii="Symbol" w:hAnsi="Symbol" w:hint="default"/>
      </w:rPr>
    </w:lvl>
    <w:lvl w:ilvl="1" w:tplc="04190003">
      <w:start w:val="1"/>
      <w:numFmt w:val="bullet"/>
      <w:lvlText w:val="o"/>
      <w:lvlJc w:val="left"/>
      <w:pPr>
        <w:ind w:left="1298" w:hanging="360"/>
      </w:pPr>
      <w:rPr>
        <w:rFonts w:ascii="Courier New" w:hAnsi="Courier New" w:cs="Courier New" w:hint="default"/>
      </w:rPr>
    </w:lvl>
    <w:lvl w:ilvl="2" w:tplc="04190005">
      <w:start w:val="1"/>
      <w:numFmt w:val="bullet"/>
      <w:lvlText w:val=""/>
      <w:lvlJc w:val="left"/>
      <w:pPr>
        <w:ind w:left="2018" w:hanging="360"/>
      </w:pPr>
      <w:rPr>
        <w:rFonts w:ascii="Wingdings" w:hAnsi="Wingdings" w:hint="default"/>
      </w:rPr>
    </w:lvl>
    <w:lvl w:ilvl="3" w:tplc="04190001">
      <w:start w:val="1"/>
      <w:numFmt w:val="bullet"/>
      <w:lvlText w:val=""/>
      <w:lvlJc w:val="left"/>
      <w:pPr>
        <w:ind w:left="2738" w:hanging="360"/>
      </w:pPr>
      <w:rPr>
        <w:rFonts w:ascii="Symbol" w:hAnsi="Symbol" w:hint="default"/>
      </w:rPr>
    </w:lvl>
    <w:lvl w:ilvl="4" w:tplc="04190003">
      <w:start w:val="1"/>
      <w:numFmt w:val="bullet"/>
      <w:lvlText w:val="o"/>
      <w:lvlJc w:val="left"/>
      <w:pPr>
        <w:ind w:left="3458" w:hanging="360"/>
      </w:pPr>
      <w:rPr>
        <w:rFonts w:ascii="Courier New" w:hAnsi="Courier New" w:cs="Courier New" w:hint="default"/>
      </w:rPr>
    </w:lvl>
    <w:lvl w:ilvl="5" w:tplc="04190005">
      <w:start w:val="1"/>
      <w:numFmt w:val="bullet"/>
      <w:lvlText w:val=""/>
      <w:lvlJc w:val="left"/>
      <w:pPr>
        <w:ind w:left="4178" w:hanging="360"/>
      </w:pPr>
      <w:rPr>
        <w:rFonts w:ascii="Wingdings" w:hAnsi="Wingdings" w:hint="default"/>
      </w:rPr>
    </w:lvl>
    <w:lvl w:ilvl="6" w:tplc="04190001">
      <w:start w:val="1"/>
      <w:numFmt w:val="bullet"/>
      <w:lvlText w:val=""/>
      <w:lvlJc w:val="left"/>
      <w:pPr>
        <w:ind w:left="4898" w:hanging="360"/>
      </w:pPr>
      <w:rPr>
        <w:rFonts w:ascii="Symbol" w:hAnsi="Symbol" w:hint="default"/>
      </w:rPr>
    </w:lvl>
    <w:lvl w:ilvl="7" w:tplc="04190003">
      <w:start w:val="1"/>
      <w:numFmt w:val="bullet"/>
      <w:lvlText w:val="o"/>
      <w:lvlJc w:val="left"/>
      <w:pPr>
        <w:ind w:left="5618" w:hanging="360"/>
      </w:pPr>
      <w:rPr>
        <w:rFonts w:ascii="Courier New" w:hAnsi="Courier New" w:cs="Courier New" w:hint="default"/>
      </w:rPr>
    </w:lvl>
    <w:lvl w:ilvl="8" w:tplc="04190005">
      <w:start w:val="1"/>
      <w:numFmt w:val="bullet"/>
      <w:lvlText w:val=""/>
      <w:lvlJc w:val="left"/>
      <w:pPr>
        <w:ind w:left="6338" w:hanging="360"/>
      </w:pPr>
      <w:rPr>
        <w:rFonts w:ascii="Wingdings" w:hAnsi="Wingdings" w:hint="default"/>
      </w:rPr>
    </w:lvl>
  </w:abstractNum>
  <w:abstractNum w:abstractNumId="6">
    <w:nsid w:val="53B20EB9"/>
    <w:multiLevelType w:val="hybridMultilevel"/>
    <w:tmpl w:val="FCBC59FC"/>
    <w:lvl w:ilvl="0" w:tplc="73A29C64">
      <w:start w:val="1"/>
      <w:numFmt w:val="bullet"/>
      <w:lvlText w:val="­"/>
      <w:lvlJc w:val="left"/>
      <w:pPr>
        <w:ind w:left="720" w:hanging="360"/>
      </w:pPr>
      <w:rPr>
        <w:rFonts w:ascii="Courier New" w:hAnsi="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561E76E7"/>
    <w:multiLevelType w:val="hybridMultilevel"/>
    <w:tmpl w:val="AB52D8D6"/>
    <w:lvl w:ilvl="0" w:tplc="04190001">
      <w:start w:val="1"/>
      <w:numFmt w:val="bullet"/>
      <w:lvlText w:val=""/>
      <w:lvlJc w:val="left"/>
      <w:pPr>
        <w:ind w:left="777" w:hanging="360"/>
      </w:pPr>
      <w:rPr>
        <w:rFonts w:ascii="Symbol" w:hAnsi="Symbol" w:hint="default"/>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8">
    <w:nsid w:val="5B9C436F"/>
    <w:multiLevelType w:val="multilevel"/>
    <w:tmpl w:val="6FBAA37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3481DC1"/>
    <w:multiLevelType w:val="multilevel"/>
    <w:tmpl w:val="6F30F506"/>
    <w:lvl w:ilvl="0">
      <w:start w:val="1"/>
      <w:numFmt w:val="decimal"/>
      <w:lvlText w:val="%1"/>
      <w:lvlJc w:val="left"/>
      <w:pPr>
        <w:ind w:left="360" w:hanging="360"/>
      </w:pPr>
    </w:lvl>
    <w:lvl w:ilvl="1">
      <w:start w:val="1"/>
      <w:numFmt w:val="decimal"/>
      <w:lvlText w:val="%1.%2"/>
      <w:lvlJc w:val="left"/>
      <w:pPr>
        <w:ind w:left="417" w:hanging="360"/>
      </w:pPr>
    </w:lvl>
    <w:lvl w:ilvl="2">
      <w:start w:val="1"/>
      <w:numFmt w:val="decimal"/>
      <w:lvlText w:val="%1.%2.%3"/>
      <w:lvlJc w:val="left"/>
      <w:pPr>
        <w:ind w:left="834" w:hanging="720"/>
      </w:pPr>
    </w:lvl>
    <w:lvl w:ilvl="3">
      <w:start w:val="1"/>
      <w:numFmt w:val="decimal"/>
      <w:lvlText w:val="%1.%2.%3.%4"/>
      <w:lvlJc w:val="left"/>
      <w:pPr>
        <w:ind w:left="891" w:hanging="720"/>
      </w:pPr>
    </w:lvl>
    <w:lvl w:ilvl="4">
      <w:start w:val="1"/>
      <w:numFmt w:val="decimal"/>
      <w:lvlText w:val="%1.%2.%3.%4.%5"/>
      <w:lvlJc w:val="left"/>
      <w:pPr>
        <w:ind w:left="1308" w:hanging="1080"/>
      </w:pPr>
    </w:lvl>
    <w:lvl w:ilvl="5">
      <w:start w:val="1"/>
      <w:numFmt w:val="decimal"/>
      <w:lvlText w:val="%1.%2.%3.%4.%5.%6"/>
      <w:lvlJc w:val="left"/>
      <w:pPr>
        <w:ind w:left="1365" w:hanging="1080"/>
      </w:pPr>
    </w:lvl>
    <w:lvl w:ilvl="6">
      <w:start w:val="1"/>
      <w:numFmt w:val="decimal"/>
      <w:lvlText w:val="%1.%2.%3.%4.%5.%6.%7"/>
      <w:lvlJc w:val="left"/>
      <w:pPr>
        <w:ind w:left="1782" w:hanging="1440"/>
      </w:pPr>
    </w:lvl>
    <w:lvl w:ilvl="7">
      <w:start w:val="1"/>
      <w:numFmt w:val="decimal"/>
      <w:lvlText w:val="%1.%2.%3.%4.%5.%6.%7.%8"/>
      <w:lvlJc w:val="left"/>
      <w:pPr>
        <w:ind w:left="1839" w:hanging="1440"/>
      </w:pPr>
    </w:lvl>
    <w:lvl w:ilvl="8">
      <w:start w:val="1"/>
      <w:numFmt w:val="decimal"/>
      <w:lvlText w:val="%1.%2.%3.%4.%5.%6.%7.%8.%9"/>
      <w:lvlJc w:val="left"/>
      <w:pPr>
        <w:ind w:left="1896" w:hanging="1440"/>
      </w:pPr>
    </w:lvl>
  </w:abstractNum>
  <w:abstractNum w:abstractNumId="10">
    <w:nsid w:val="678B1CD0"/>
    <w:multiLevelType w:val="multilevel"/>
    <w:tmpl w:val="FA6CB230"/>
    <w:lvl w:ilvl="0">
      <w:start w:val="1"/>
      <w:numFmt w:val="decimal"/>
      <w:lvlText w:val="%1."/>
      <w:lvlJc w:val="left"/>
      <w:pPr>
        <w:ind w:left="720" w:hanging="360"/>
      </w:pPr>
    </w:lvl>
    <w:lvl w:ilvl="1">
      <w:start w:val="5"/>
      <w:numFmt w:val="decimal"/>
      <w:lvlText w:val="%1.%2."/>
      <w:lvlJc w:val="left"/>
      <w:pPr>
        <w:ind w:left="810" w:hanging="450"/>
      </w:pPr>
    </w:lvl>
    <w:lvl w:ilvl="2">
      <w:start w:val="3"/>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1">
    <w:nsid w:val="778D30C5"/>
    <w:multiLevelType w:val="hybridMultilevel"/>
    <w:tmpl w:val="DB08774A"/>
    <w:lvl w:ilvl="0" w:tplc="04190001">
      <w:start w:val="1"/>
      <w:numFmt w:val="bullet"/>
      <w:lvlText w:val=""/>
      <w:lvlJc w:val="left"/>
      <w:pPr>
        <w:ind w:left="720" w:hanging="360"/>
      </w:pPr>
      <w:rPr>
        <w:rFonts w:ascii="Symbol" w:hAnsi="Symbol" w:hint="default"/>
      </w:rPr>
    </w:lvl>
    <w:lvl w:ilvl="1" w:tplc="B1164D7C">
      <w:start w:val="4"/>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7CB740AF"/>
    <w:multiLevelType w:val="hybridMultilevel"/>
    <w:tmpl w:val="A7DE7F5A"/>
    <w:lvl w:ilvl="0" w:tplc="A62A3A3E">
      <w:start w:val="11"/>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4"/>
  </w:num>
  <w:num w:numId="2">
    <w:abstractNumId w:val="6"/>
  </w:num>
  <w:num w:numId="3">
    <w:abstractNumId w:val="0"/>
  </w:num>
  <w:num w:numId="4">
    <w:abstractNumId w:val="3"/>
  </w:num>
  <w:num w:numId="5">
    <w:abstractNumId w:val="2"/>
  </w:num>
  <w:num w:numId="6">
    <w:abstractNumId w:val="12"/>
  </w:num>
  <w:num w:numId="7">
    <w:abstractNumId w:val="11"/>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F80"/>
    <w:rsid w:val="00001B99"/>
    <w:rsid w:val="000056CD"/>
    <w:rsid w:val="000122AD"/>
    <w:rsid w:val="000210D2"/>
    <w:rsid w:val="0002334C"/>
    <w:rsid w:val="00040B89"/>
    <w:rsid w:val="00045F24"/>
    <w:rsid w:val="00052530"/>
    <w:rsid w:val="000720EB"/>
    <w:rsid w:val="00077096"/>
    <w:rsid w:val="000803C8"/>
    <w:rsid w:val="00086FF6"/>
    <w:rsid w:val="000A57E4"/>
    <w:rsid w:val="000A6027"/>
    <w:rsid w:val="000B1F80"/>
    <w:rsid w:val="000B743B"/>
    <w:rsid w:val="000C58C4"/>
    <w:rsid w:val="000C63E5"/>
    <w:rsid w:val="000C7D83"/>
    <w:rsid w:val="000D0CEA"/>
    <w:rsid w:val="000D292C"/>
    <w:rsid w:val="000D4558"/>
    <w:rsid w:val="000D53A8"/>
    <w:rsid w:val="00110561"/>
    <w:rsid w:val="001130F8"/>
    <w:rsid w:val="0013722B"/>
    <w:rsid w:val="0014114F"/>
    <w:rsid w:val="001436C9"/>
    <w:rsid w:val="00154A0E"/>
    <w:rsid w:val="00160E62"/>
    <w:rsid w:val="001929D9"/>
    <w:rsid w:val="002042F6"/>
    <w:rsid w:val="00231E85"/>
    <w:rsid w:val="0025477A"/>
    <w:rsid w:val="0027380C"/>
    <w:rsid w:val="00274606"/>
    <w:rsid w:val="00281408"/>
    <w:rsid w:val="00297DA3"/>
    <w:rsid w:val="002B5802"/>
    <w:rsid w:val="002F5593"/>
    <w:rsid w:val="003055A2"/>
    <w:rsid w:val="00331D01"/>
    <w:rsid w:val="00336CBC"/>
    <w:rsid w:val="00354837"/>
    <w:rsid w:val="00357FE9"/>
    <w:rsid w:val="003633D7"/>
    <w:rsid w:val="0036602B"/>
    <w:rsid w:val="00370C4C"/>
    <w:rsid w:val="003D1EDF"/>
    <w:rsid w:val="003E5B52"/>
    <w:rsid w:val="00403054"/>
    <w:rsid w:val="004140D0"/>
    <w:rsid w:val="00416101"/>
    <w:rsid w:val="00421D94"/>
    <w:rsid w:val="004260EE"/>
    <w:rsid w:val="00442F4C"/>
    <w:rsid w:val="004742A6"/>
    <w:rsid w:val="00481229"/>
    <w:rsid w:val="004A3090"/>
    <w:rsid w:val="004A362D"/>
    <w:rsid w:val="004F4483"/>
    <w:rsid w:val="00501BB8"/>
    <w:rsid w:val="00501DC8"/>
    <w:rsid w:val="0051540B"/>
    <w:rsid w:val="00515A41"/>
    <w:rsid w:val="00516B6D"/>
    <w:rsid w:val="00527FA5"/>
    <w:rsid w:val="00532D08"/>
    <w:rsid w:val="00552BBD"/>
    <w:rsid w:val="005558F6"/>
    <w:rsid w:val="005621FD"/>
    <w:rsid w:val="0056268D"/>
    <w:rsid w:val="00575E3F"/>
    <w:rsid w:val="005826E3"/>
    <w:rsid w:val="00595B53"/>
    <w:rsid w:val="005A66D1"/>
    <w:rsid w:val="005B0356"/>
    <w:rsid w:val="005B1643"/>
    <w:rsid w:val="005B343F"/>
    <w:rsid w:val="005B4FA4"/>
    <w:rsid w:val="005C4875"/>
    <w:rsid w:val="005C74E3"/>
    <w:rsid w:val="005C7822"/>
    <w:rsid w:val="005E1925"/>
    <w:rsid w:val="006124A8"/>
    <w:rsid w:val="00613736"/>
    <w:rsid w:val="006138BA"/>
    <w:rsid w:val="00642BA3"/>
    <w:rsid w:val="0064713D"/>
    <w:rsid w:val="00652C94"/>
    <w:rsid w:val="00667775"/>
    <w:rsid w:val="006A1BE5"/>
    <w:rsid w:val="006B0457"/>
    <w:rsid w:val="006B2D86"/>
    <w:rsid w:val="006C4DEA"/>
    <w:rsid w:val="006E22BA"/>
    <w:rsid w:val="006E3891"/>
    <w:rsid w:val="0070340F"/>
    <w:rsid w:val="00724652"/>
    <w:rsid w:val="007276BB"/>
    <w:rsid w:val="007418F1"/>
    <w:rsid w:val="00767F7D"/>
    <w:rsid w:val="00782036"/>
    <w:rsid w:val="007906E0"/>
    <w:rsid w:val="007B4DE2"/>
    <w:rsid w:val="007C6B63"/>
    <w:rsid w:val="007F4F00"/>
    <w:rsid w:val="00814D48"/>
    <w:rsid w:val="00821AD1"/>
    <w:rsid w:val="008268DC"/>
    <w:rsid w:val="0083510B"/>
    <w:rsid w:val="00835FB4"/>
    <w:rsid w:val="0085651B"/>
    <w:rsid w:val="008B26F8"/>
    <w:rsid w:val="008C2D15"/>
    <w:rsid w:val="008D1344"/>
    <w:rsid w:val="008E189B"/>
    <w:rsid w:val="008E61E5"/>
    <w:rsid w:val="008E7EB9"/>
    <w:rsid w:val="00931D71"/>
    <w:rsid w:val="009331CE"/>
    <w:rsid w:val="009375CF"/>
    <w:rsid w:val="00953778"/>
    <w:rsid w:val="0096079F"/>
    <w:rsid w:val="00966E21"/>
    <w:rsid w:val="00967420"/>
    <w:rsid w:val="00984E9E"/>
    <w:rsid w:val="00987001"/>
    <w:rsid w:val="00990A2D"/>
    <w:rsid w:val="009A525D"/>
    <w:rsid w:val="009B1FEB"/>
    <w:rsid w:val="009C1AC6"/>
    <w:rsid w:val="009D413E"/>
    <w:rsid w:val="00A149A5"/>
    <w:rsid w:val="00A14C1A"/>
    <w:rsid w:val="00A2091E"/>
    <w:rsid w:val="00A52FC9"/>
    <w:rsid w:val="00A83726"/>
    <w:rsid w:val="00AA5452"/>
    <w:rsid w:val="00AB3ACD"/>
    <w:rsid w:val="00AD63A6"/>
    <w:rsid w:val="00AE384E"/>
    <w:rsid w:val="00AE59DC"/>
    <w:rsid w:val="00B12373"/>
    <w:rsid w:val="00B13793"/>
    <w:rsid w:val="00B17519"/>
    <w:rsid w:val="00B40641"/>
    <w:rsid w:val="00B6060F"/>
    <w:rsid w:val="00B923E3"/>
    <w:rsid w:val="00BD559C"/>
    <w:rsid w:val="00BE2D49"/>
    <w:rsid w:val="00BF32AE"/>
    <w:rsid w:val="00BF6267"/>
    <w:rsid w:val="00C0460D"/>
    <w:rsid w:val="00C27536"/>
    <w:rsid w:val="00C55C00"/>
    <w:rsid w:val="00C62461"/>
    <w:rsid w:val="00C819C9"/>
    <w:rsid w:val="00C81FAE"/>
    <w:rsid w:val="00CB0FAA"/>
    <w:rsid w:val="00CC0C65"/>
    <w:rsid w:val="00CC3087"/>
    <w:rsid w:val="00D10BB5"/>
    <w:rsid w:val="00D10FDF"/>
    <w:rsid w:val="00D20043"/>
    <w:rsid w:val="00D30530"/>
    <w:rsid w:val="00D417A2"/>
    <w:rsid w:val="00D72E0E"/>
    <w:rsid w:val="00D77138"/>
    <w:rsid w:val="00D922AF"/>
    <w:rsid w:val="00D9634E"/>
    <w:rsid w:val="00DD00C2"/>
    <w:rsid w:val="00DD086E"/>
    <w:rsid w:val="00DE12BB"/>
    <w:rsid w:val="00E1171B"/>
    <w:rsid w:val="00E1397F"/>
    <w:rsid w:val="00E14721"/>
    <w:rsid w:val="00E33FD8"/>
    <w:rsid w:val="00E57FD4"/>
    <w:rsid w:val="00E828B9"/>
    <w:rsid w:val="00EA54E5"/>
    <w:rsid w:val="00EC7002"/>
    <w:rsid w:val="00EE6A2D"/>
    <w:rsid w:val="00EE74B4"/>
    <w:rsid w:val="00EF6DFE"/>
    <w:rsid w:val="00F0341E"/>
    <w:rsid w:val="00F074E9"/>
    <w:rsid w:val="00F537B3"/>
    <w:rsid w:val="00F57017"/>
    <w:rsid w:val="00F61527"/>
    <w:rsid w:val="00F664D4"/>
    <w:rsid w:val="00F775C6"/>
    <w:rsid w:val="00F800DA"/>
    <w:rsid w:val="00F81354"/>
    <w:rsid w:val="00F81C73"/>
    <w:rsid w:val="00F857A8"/>
    <w:rsid w:val="00F964F6"/>
    <w:rsid w:val="00FB3394"/>
    <w:rsid w:val="00FC2AF6"/>
    <w:rsid w:val="00FC4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D7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E3F"/>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B1F80"/>
    <w:pPr>
      <w:ind w:left="720"/>
      <w:contextualSpacing/>
    </w:pPr>
    <w:rPr>
      <w:sz w:val="20"/>
      <w:szCs w:val="20"/>
    </w:rPr>
  </w:style>
  <w:style w:type="character" w:customStyle="1" w:styleId="a4">
    <w:name w:val="Абзац списка Знак"/>
    <w:link w:val="a3"/>
    <w:uiPriority w:val="34"/>
    <w:locked/>
    <w:rsid w:val="000B1F80"/>
    <w:rPr>
      <w:rFonts w:ascii="Calibri" w:eastAsia="Calibri" w:hAnsi="Calibri" w:cs="Times New Roman"/>
    </w:rPr>
  </w:style>
  <w:style w:type="paragraph" w:customStyle="1" w:styleId="12">
    <w:name w:val="ОТ_Дог_12"/>
    <w:basedOn w:val="a"/>
    <w:link w:val="120"/>
    <w:rsid w:val="00931D71"/>
    <w:pPr>
      <w:widowControl w:val="0"/>
      <w:autoSpaceDE w:val="0"/>
      <w:autoSpaceDN w:val="0"/>
      <w:adjustRightInd w:val="0"/>
      <w:spacing w:after="0" w:line="240" w:lineRule="auto"/>
      <w:ind w:firstLine="567"/>
      <w:jc w:val="both"/>
    </w:pPr>
    <w:rPr>
      <w:rFonts w:ascii="Times New Roman" w:eastAsia="Times New Roman" w:hAnsi="Times New Roman"/>
      <w:sz w:val="24"/>
      <w:szCs w:val="24"/>
    </w:rPr>
  </w:style>
  <w:style w:type="character" w:customStyle="1" w:styleId="120">
    <w:name w:val="ОТ_Дог_12 Знак"/>
    <w:link w:val="12"/>
    <w:rsid w:val="00931D71"/>
    <w:rPr>
      <w:rFonts w:ascii="Times New Roman" w:eastAsia="Times New Roman" w:hAnsi="Times New Roman" w:cs="Times New Roman CYR"/>
      <w:sz w:val="24"/>
      <w:szCs w:val="24"/>
      <w:lang w:val="uk-UA"/>
    </w:rPr>
  </w:style>
  <w:style w:type="paragraph" w:styleId="a5">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Web), Знак2,Знак2"/>
    <w:basedOn w:val="a"/>
    <w:link w:val="a6"/>
    <w:uiPriority w:val="99"/>
    <w:qFormat/>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7">
    <w:name w:val="a"/>
    <w:basedOn w:val="a"/>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8">
    <w:name w:val="Hyperlink"/>
    <w:rsid w:val="004742A6"/>
    <w:rPr>
      <w:color w:val="0000FF"/>
      <w:u w:val="single"/>
    </w:rPr>
  </w:style>
  <w:style w:type="paragraph" w:styleId="a9">
    <w:name w:val="header"/>
    <w:basedOn w:val="a"/>
    <w:link w:val="aa"/>
    <w:uiPriority w:val="99"/>
    <w:unhideWhenUsed/>
    <w:rsid w:val="009A525D"/>
    <w:pPr>
      <w:tabs>
        <w:tab w:val="center" w:pos="4844"/>
        <w:tab w:val="right" w:pos="9689"/>
      </w:tabs>
    </w:pPr>
  </w:style>
  <w:style w:type="character" w:customStyle="1" w:styleId="aa">
    <w:name w:val="Верхний колонтитул Знак"/>
    <w:link w:val="a9"/>
    <w:uiPriority w:val="99"/>
    <w:rsid w:val="009A525D"/>
    <w:rPr>
      <w:sz w:val="22"/>
      <w:szCs w:val="22"/>
      <w:lang w:eastAsia="en-US"/>
    </w:rPr>
  </w:style>
  <w:style w:type="paragraph" w:styleId="ab">
    <w:name w:val="footer"/>
    <w:basedOn w:val="a"/>
    <w:link w:val="ac"/>
    <w:uiPriority w:val="99"/>
    <w:unhideWhenUsed/>
    <w:rsid w:val="009A525D"/>
    <w:pPr>
      <w:tabs>
        <w:tab w:val="center" w:pos="4844"/>
        <w:tab w:val="right" w:pos="9689"/>
      </w:tabs>
    </w:pPr>
  </w:style>
  <w:style w:type="character" w:customStyle="1" w:styleId="ac">
    <w:name w:val="Нижний колонтитул Знак"/>
    <w:link w:val="ab"/>
    <w:uiPriority w:val="99"/>
    <w:rsid w:val="009A525D"/>
    <w:rPr>
      <w:sz w:val="22"/>
      <w:szCs w:val="22"/>
      <w:lang w:eastAsia="en-US"/>
    </w:rPr>
  </w:style>
  <w:style w:type="character" w:customStyle="1" w:styleId="a6">
    <w:name w:val="Обычны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Обычный (Web) Знак"/>
    <w:link w:val="a5"/>
    <w:uiPriority w:val="99"/>
    <w:locked/>
    <w:rsid w:val="00F81354"/>
    <w:rPr>
      <w:rFonts w:ascii="Times New Roman" w:eastAsia="Times New Roman" w:hAnsi="Times New Roman"/>
      <w:sz w:val="24"/>
      <w:szCs w:val="24"/>
    </w:rPr>
  </w:style>
  <w:style w:type="paragraph" w:styleId="ad">
    <w:name w:val="Balloon Text"/>
    <w:basedOn w:val="a"/>
    <w:link w:val="ae"/>
    <w:uiPriority w:val="99"/>
    <w:semiHidden/>
    <w:unhideWhenUsed/>
    <w:rsid w:val="00516B6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16B6D"/>
    <w:rPr>
      <w:rFonts w:ascii="Segoe UI" w:hAnsi="Segoe UI" w:cs="Segoe UI"/>
      <w:sz w:val="18"/>
      <w:szCs w:val="18"/>
      <w:lang w:val="uk-UA" w:eastAsia="en-US"/>
    </w:rPr>
  </w:style>
  <w:style w:type="paragraph" w:styleId="af">
    <w:name w:val="No Spacing"/>
    <w:uiPriority w:val="99"/>
    <w:qFormat/>
    <w:rsid w:val="00231E85"/>
    <w:rPr>
      <w:rFonts w:asciiTheme="minorHAnsi" w:eastAsiaTheme="minorHAnsi" w:hAnsiTheme="minorHAnsi" w:cstheme="minorBidi"/>
      <w:sz w:val="22"/>
      <w:szCs w:val="22"/>
      <w:lang w:eastAsia="en-US"/>
    </w:rPr>
  </w:style>
  <w:style w:type="table" w:styleId="af0">
    <w:name w:val="Table Grid"/>
    <w:basedOn w:val="a1"/>
    <w:uiPriority w:val="59"/>
    <w:rsid w:val="00F964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59"/>
    <w:rsid w:val="00FC2AF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E3F"/>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B1F80"/>
    <w:pPr>
      <w:ind w:left="720"/>
      <w:contextualSpacing/>
    </w:pPr>
    <w:rPr>
      <w:sz w:val="20"/>
      <w:szCs w:val="20"/>
    </w:rPr>
  </w:style>
  <w:style w:type="character" w:customStyle="1" w:styleId="a4">
    <w:name w:val="Абзац списка Знак"/>
    <w:link w:val="a3"/>
    <w:uiPriority w:val="34"/>
    <w:locked/>
    <w:rsid w:val="000B1F80"/>
    <w:rPr>
      <w:rFonts w:ascii="Calibri" w:eastAsia="Calibri" w:hAnsi="Calibri" w:cs="Times New Roman"/>
    </w:rPr>
  </w:style>
  <w:style w:type="paragraph" w:customStyle="1" w:styleId="12">
    <w:name w:val="ОТ_Дог_12"/>
    <w:basedOn w:val="a"/>
    <w:link w:val="120"/>
    <w:rsid w:val="00931D71"/>
    <w:pPr>
      <w:widowControl w:val="0"/>
      <w:autoSpaceDE w:val="0"/>
      <w:autoSpaceDN w:val="0"/>
      <w:adjustRightInd w:val="0"/>
      <w:spacing w:after="0" w:line="240" w:lineRule="auto"/>
      <w:ind w:firstLine="567"/>
      <w:jc w:val="both"/>
    </w:pPr>
    <w:rPr>
      <w:rFonts w:ascii="Times New Roman" w:eastAsia="Times New Roman" w:hAnsi="Times New Roman"/>
      <w:sz w:val="24"/>
      <w:szCs w:val="24"/>
    </w:rPr>
  </w:style>
  <w:style w:type="character" w:customStyle="1" w:styleId="120">
    <w:name w:val="ОТ_Дог_12 Знак"/>
    <w:link w:val="12"/>
    <w:rsid w:val="00931D71"/>
    <w:rPr>
      <w:rFonts w:ascii="Times New Roman" w:eastAsia="Times New Roman" w:hAnsi="Times New Roman" w:cs="Times New Roman CYR"/>
      <w:sz w:val="24"/>
      <w:szCs w:val="24"/>
      <w:lang w:val="uk-UA"/>
    </w:rPr>
  </w:style>
  <w:style w:type="paragraph" w:styleId="a5">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Web), Знак2,Знак2"/>
    <w:basedOn w:val="a"/>
    <w:link w:val="a6"/>
    <w:uiPriority w:val="99"/>
    <w:qFormat/>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a7">
    <w:name w:val="a"/>
    <w:basedOn w:val="a"/>
    <w:rsid w:val="00931D7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8">
    <w:name w:val="Hyperlink"/>
    <w:rsid w:val="004742A6"/>
    <w:rPr>
      <w:color w:val="0000FF"/>
      <w:u w:val="single"/>
    </w:rPr>
  </w:style>
  <w:style w:type="paragraph" w:styleId="a9">
    <w:name w:val="header"/>
    <w:basedOn w:val="a"/>
    <w:link w:val="aa"/>
    <w:uiPriority w:val="99"/>
    <w:unhideWhenUsed/>
    <w:rsid w:val="009A525D"/>
    <w:pPr>
      <w:tabs>
        <w:tab w:val="center" w:pos="4844"/>
        <w:tab w:val="right" w:pos="9689"/>
      </w:tabs>
    </w:pPr>
  </w:style>
  <w:style w:type="character" w:customStyle="1" w:styleId="aa">
    <w:name w:val="Верхний колонтитул Знак"/>
    <w:link w:val="a9"/>
    <w:uiPriority w:val="99"/>
    <w:rsid w:val="009A525D"/>
    <w:rPr>
      <w:sz w:val="22"/>
      <w:szCs w:val="22"/>
      <w:lang w:eastAsia="en-US"/>
    </w:rPr>
  </w:style>
  <w:style w:type="paragraph" w:styleId="ab">
    <w:name w:val="footer"/>
    <w:basedOn w:val="a"/>
    <w:link w:val="ac"/>
    <w:uiPriority w:val="99"/>
    <w:unhideWhenUsed/>
    <w:rsid w:val="009A525D"/>
    <w:pPr>
      <w:tabs>
        <w:tab w:val="center" w:pos="4844"/>
        <w:tab w:val="right" w:pos="9689"/>
      </w:tabs>
    </w:pPr>
  </w:style>
  <w:style w:type="character" w:customStyle="1" w:styleId="ac">
    <w:name w:val="Нижний колонтитул Знак"/>
    <w:link w:val="ab"/>
    <w:uiPriority w:val="99"/>
    <w:rsid w:val="009A525D"/>
    <w:rPr>
      <w:sz w:val="22"/>
      <w:szCs w:val="22"/>
      <w:lang w:eastAsia="en-US"/>
    </w:rPr>
  </w:style>
  <w:style w:type="character" w:customStyle="1" w:styleId="a6">
    <w:name w:val="Обычны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Обычный (Web) Знак"/>
    <w:link w:val="a5"/>
    <w:uiPriority w:val="99"/>
    <w:locked/>
    <w:rsid w:val="00F81354"/>
    <w:rPr>
      <w:rFonts w:ascii="Times New Roman" w:eastAsia="Times New Roman" w:hAnsi="Times New Roman"/>
      <w:sz w:val="24"/>
      <w:szCs w:val="24"/>
    </w:rPr>
  </w:style>
  <w:style w:type="paragraph" w:styleId="ad">
    <w:name w:val="Balloon Text"/>
    <w:basedOn w:val="a"/>
    <w:link w:val="ae"/>
    <w:uiPriority w:val="99"/>
    <w:semiHidden/>
    <w:unhideWhenUsed/>
    <w:rsid w:val="00516B6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16B6D"/>
    <w:rPr>
      <w:rFonts w:ascii="Segoe UI" w:hAnsi="Segoe UI" w:cs="Segoe UI"/>
      <w:sz w:val="18"/>
      <w:szCs w:val="18"/>
      <w:lang w:val="uk-UA" w:eastAsia="en-US"/>
    </w:rPr>
  </w:style>
  <w:style w:type="paragraph" w:styleId="af">
    <w:name w:val="No Spacing"/>
    <w:uiPriority w:val="99"/>
    <w:qFormat/>
    <w:rsid w:val="00231E85"/>
    <w:rPr>
      <w:rFonts w:asciiTheme="minorHAnsi" w:eastAsiaTheme="minorHAnsi" w:hAnsiTheme="minorHAnsi" w:cstheme="minorBidi"/>
      <w:sz w:val="22"/>
      <w:szCs w:val="22"/>
      <w:lang w:eastAsia="en-US"/>
    </w:rPr>
  </w:style>
  <w:style w:type="table" w:styleId="af0">
    <w:name w:val="Table Grid"/>
    <w:basedOn w:val="a1"/>
    <w:uiPriority w:val="59"/>
    <w:rsid w:val="00F964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0"/>
    <w:uiPriority w:val="59"/>
    <w:rsid w:val="00FC2AF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85780">
      <w:bodyDiv w:val="1"/>
      <w:marLeft w:val="0"/>
      <w:marRight w:val="0"/>
      <w:marTop w:val="0"/>
      <w:marBottom w:val="0"/>
      <w:divBdr>
        <w:top w:val="none" w:sz="0" w:space="0" w:color="auto"/>
        <w:left w:val="none" w:sz="0" w:space="0" w:color="auto"/>
        <w:bottom w:val="none" w:sz="0" w:space="0" w:color="auto"/>
        <w:right w:val="none" w:sz="0" w:space="0" w:color="auto"/>
      </w:divBdr>
      <w:divsChild>
        <w:div w:id="1152020418">
          <w:marLeft w:val="0"/>
          <w:marRight w:val="0"/>
          <w:marTop w:val="0"/>
          <w:marBottom w:val="0"/>
          <w:divBdr>
            <w:top w:val="none" w:sz="0" w:space="0" w:color="auto"/>
            <w:left w:val="none" w:sz="0" w:space="0" w:color="auto"/>
            <w:bottom w:val="none" w:sz="0" w:space="0" w:color="auto"/>
            <w:right w:val="none" w:sz="0" w:space="0" w:color="auto"/>
          </w:divBdr>
        </w:div>
      </w:divsChild>
    </w:div>
    <w:div w:id="444276866">
      <w:bodyDiv w:val="1"/>
      <w:marLeft w:val="0"/>
      <w:marRight w:val="0"/>
      <w:marTop w:val="0"/>
      <w:marBottom w:val="0"/>
      <w:divBdr>
        <w:top w:val="none" w:sz="0" w:space="0" w:color="auto"/>
        <w:left w:val="none" w:sz="0" w:space="0" w:color="auto"/>
        <w:bottom w:val="none" w:sz="0" w:space="0" w:color="auto"/>
        <w:right w:val="none" w:sz="0" w:space="0" w:color="auto"/>
      </w:divBdr>
    </w:div>
    <w:div w:id="1004629245">
      <w:bodyDiv w:val="1"/>
      <w:marLeft w:val="0"/>
      <w:marRight w:val="0"/>
      <w:marTop w:val="0"/>
      <w:marBottom w:val="0"/>
      <w:divBdr>
        <w:top w:val="none" w:sz="0" w:space="0" w:color="auto"/>
        <w:left w:val="none" w:sz="0" w:space="0" w:color="auto"/>
        <w:bottom w:val="none" w:sz="0" w:space="0" w:color="auto"/>
        <w:right w:val="none" w:sz="0" w:space="0" w:color="auto"/>
      </w:divBdr>
    </w:div>
    <w:div w:id="1344168621">
      <w:bodyDiv w:val="1"/>
      <w:marLeft w:val="0"/>
      <w:marRight w:val="0"/>
      <w:marTop w:val="0"/>
      <w:marBottom w:val="0"/>
      <w:divBdr>
        <w:top w:val="none" w:sz="0" w:space="0" w:color="auto"/>
        <w:left w:val="none" w:sz="0" w:space="0" w:color="auto"/>
        <w:bottom w:val="none" w:sz="0" w:space="0" w:color="auto"/>
        <w:right w:val="none" w:sz="0" w:space="0" w:color="auto"/>
      </w:divBdr>
    </w:div>
    <w:div w:id="1452633188">
      <w:bodyDiv w:val="1"/>
      <w:marLeft w:val="0"/>
      <w:marRight w:val="0"/>
      <w:marTop w:val="0"/>
      <w:marBottom w:val="0"/>
      <w:divBdr>
        <w:top w:val="none" w:sz="0" w:space="0" w:color="auto"/>
        <w:left w:val="none" w:sz="0" w:space="0" w:color="auto"/>
        <w:bottom w:val="none" w:sz="0" w:space="0" w:color="auto"/>
        <w:right w:val="none" w:sz="0" w:space="0" w:color="auto"/>
      </w:divBdr>
      <w:divsChild>
        <w:div w:id="1913928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uk/tender/UA-2026-04-17-003989-a" TargetMode="External"/><Relationship Id="rId13" Type="http://schemas.openxmlformats.org/officeDocument/2006/relationships/image" Target="media/image3.png"/><Relationship Id="rId18" Type="http://schemas.openxmlformats.org/officeDocument/2006/relationships/image" Target="media/image8.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prozorro.gov.ua/uk/tender/UA-2026-01-30-013264-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ozorro.gov.ua/uk/tender/UA-2026-03-10-006307-a"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6</Pages>
  <Words>1665</Words>
  <Characters>9497</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2800-shvetss</dc:creator>
  <cp:lastModifiedBy>Intel</cp:lastModifiedBy>
  <cp:revision>4</cp:revision>
  <cp:lastPrinted>2026-07-27T11:16:00Z</cp:lastPrinted>
  <dcterms:created xsi:type="dcterms:W3CDTF">2026-08-08T11:35:00Z</dcterms:created>
  <dcterms:modified xsi:type="dcterms:W3CDTF">2026-08-08T13:10:00Z</dcterms:modified>
</cp:coreProperties>
</file>