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FA1B" w14:textId="4F003156" w:rsidR="00C00F41" w:rsidRDefault="00E37951" w:rsidP="00AF24F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37951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44581050" w14:textId="057217AA" w:rsidR="00AA6D7E" w:rsidRPr="00AA6D7E" w:rsidRDefault="00AA6D7E" w:rsidP="006275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D7E">
        <w:rPr>
          <w:rFonts w:ascii="Times New Roman" w:hAnsi="Times New Roman" w:cs="Times New Roman"/>
          <w:sz w:val="28"/>
          <w:szCs w:val="28"/>
        </w:rPr>
        <w:t>(відповідно до пункту 4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A6D7E"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від 11 жовтня </w:t>
      </w:r>
    </w:p>
    <w:p w14:paraId="0176B84A" w14:textId="77777777" w:rsidR="00AA6D7E" w:rsidRPr="00AA6D7E" w:rsidRDefault="00AA6D7E" w:rsidP="006275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6D7E">
        <w:rPr>
          <w:rFonts w:ascii="Times New Roman" w:hAnsi="Times New Roman" w:cs="Times New Roman"/>
          <w:sz w:val="28"/>
          <w:szCs w:val="28"/>
        </w:rPr>
        <w:t>2016 року № 710 «Про ефективне використання державних коштів»)</w:t>
      </w:r>
    </w:p>
    <w:p w14:paraId="16944A7E" w14:textId="77777777" w:rsidR="00AA6D7E" w:rsidRDefault="00AA6D7E" w:rsidP="00E3795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795BAA" w14:textId="77777777" w:rsidR="00AD0E44" w:rsidRPr="00AD0E44" w:rsidRDefault="00AD0E44" w:rsidP="00AD0E44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0E44">
        <w:rPr>
          <w:rFonts w:ascii="Times New Roman" w:eastAsia="Times New Roman" w:hAnsi="Times New Roman"/>
          <w:b/>
          <w:sz w:val="28"/>
          <w:szCs w:val="28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9BE9372" w14:textId="7EACE615" w:rsidR="00AD0E44" w:rsidRPr="00AD0E44" w:rsidRDefault="00992DD1" w:rsidP="00AD0E44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2DD1">
        <w:rPr>
          <w:rFonts w:ascii="Times New Roman" w:eastAsia="Times New Roman" w:hAnsi="Times New Roman"/>
          <w:sz w:val="28"/>
          <w:szCs w:val="28"/>
          <w:lang w:eastAsia="ru-RU"/>
        </w:rPr>
        <w:t>Комунальна установа Харківської обласної ради "Обласний центр підготовки громадян до національного спротиву”</w:t>
      </w:r>
      <w:r w:rsidR="00AD0E44" w:rsidRPr="00AD0E4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F2B8503" w14:textId="58591DBE" w:rsidR="00AD0E44" w:rsidRPr="00AD0E44" w:rsidRDefault="005361A1" w:rsidP="00AD0E44">
      <w:pPr>
        <w:pStyle w:val="a9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5361A1">
        <w:rPr>
          <w:rFonts w:ascii="Times New Roman" w:eastAsia="Times New Roman" w:hAnsi="Times New Roman"/>
          <w:sz w:val="28"/>
          <w:szCs w:val="28"/>
          <w:lang w:eastAsia="ru-RU"/>
        </w:rPr>
        <w:t>61022, Україна, Харківська область, Харків, Свободи майдан, будинок 5, Держпром, 7 під'їзд, 5 поверх</w:t>
      </w:r>
      <w:r w:rsidR="00AD0E44" w:rsidRPr="00AD0E4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39A7CA9" w14:textId="0388BD1C" w:rsidR="00AD0E44" w:rsidRPr="00CC7044" w:rsidRDefault="00CC7044" w:rsidP="00CC7044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AD0E44" w:rsidRPr="00CC7044">
        <w:rPr>
          <w:rFonts w:ascii="Times New Roman" w:eastAsia="Times New Roman" w:hAnsi="Times New Roman"/>
          <w:sz w:val="28"/>
          <w:szCs w:val="28"/>
          <w:lang w:eastAsia="ru-RU"/>
        </w:rPr>
        <w:t xml:space="preserve">Код за ЄДРПОУ – </w:t>
      </w:r>
      <w:r w:rsidRPr="00CC7044">
        <w:rPr>
          <w:rFonts w:ascii="Times New Roman" w:eastAsia="Times New Roman" w:hAnsi="Times New Roman"/>
          <w:sz w:val="28"/>
          <w:szCs w:val="28"/>
          <w:lang w:val="ru-RU" w:eastAsia="ru-RU"/>
        </w:rPr>
        <w:t>45250584</w:t>
      </w:r>
      <w:r w:rsidR="00AD0E44" w:rsidRPr="00CC704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8AD3E8E" w14:textId="21687FF6" w:rsidR="00AD0E44" w:rsidRDefault="00AD0E44" w:rsidP="00AD0E44">
      <w:pPr>
        <w:pStyle w:val="a9"/>
        <w:tabs>
          <w:tab w:val="left" w:pos="851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0E44">
        <w:rPr>
          <w:rFonts w:ascii="Times New Roman" w:eastAsia="Times New Roman" w:hAnsi="Times New Roman"/>
          <w:sz w:val="28"/>
          <w:szCs w:val="28"/>
          <w:lang w:eastAsia="ru-RU"/>
        </w:rPr>
        <w:t xml:space="preserve">Категорія замовника – </w:t>
      </w:r>
      <w:r w:rsidR="00CC7044" w:rsidRPr="00CC7044">
        <w:rPr>
          <w:rFonts w:ascii="Times New Roman" w:eastAsia="Times New Roman" w:hAnsi="Times New Roman"/>
          <w:sz w:val="28"/>
          <w:szCs w:val="28"/>
          <w:lang w:eastAsia="ru-RU"/>
        </w:rPr>
        <w:t>Юридична особа, яка забезпечує потреби держави або територіальної громади</w:t>
      </w:r>
      <w:r w:rsidRPr="00AD0E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565C3FC" w14:textId="77777777" w:rsidR="00D33CC7" w:rsidRPr="00AD0E44" w:rsidRDefault="00D33CC7" w:rsidP="00AD0E44">
      <w:pPr>
        <w:pStyle w:val="a9"/>
        <w:tabs>
          <w:tab w:val="left" w:pos="851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459B49" w14:textId="77777777" w:rsidR="00AD0E44" w:rsidRPr="00AD0E44" w:rsidRDefault="00AD0E44" w:rsidP="00AD0E44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D0E44">
        <w:rPr>
          <w:rFonts w:ascii="Times New Roman" w:eastAsia="Times New Roman" w:hAnsi="Times New Roman"/>
          <w:b/>
          <w:sz w:val="28"/>
          <w:szCs w:val="28"/>
          <w:lang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</w:p>
    <w:p w14:paraId="2CE4782B" w14:textId="679A9591" w:rsidR="00AD0E44" w:rsidRDefault="00AD0E44" w:rsidP="00793660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0E44">
        <w:rPr>
          <w:rFonts w:ascii="Times New Roman" w:hAnsi="Times New Roman"/>
          <w:sz w:val="28"/>
          <w:szCs w:val="28"/>
          <w:lang w:eastAsia="ru-RU"/>
        </w:rPr>
        <w:tab/>
      </w:r>
      <w:r w:rsidR="00695852" w:rsidRPr="00695852">
        <w:rPr>
          <w:rFonts w:ascii="Times New Roman" w:hAnsi="Times New Roman"/>
          <w:sz w:val="28"/>
          <w:szCs w:val="28"/>
          <w:lang w:eastAsia="ru-RU"/>
        </w:rPr>
        <w:t xml:space="preserve">Дизельне паливо </w:t>
      </w:r>
      <w:r w:rsidR="009B6C85" w:rsidRPr="009B6C85">
        <w:rPr>
          <w:rFonts w:ascii="Times New Roman" w:hAnsi="Times New Roman"/>
          <w:sz w:val="28"/>
          <w:szCs w:val="28"/>
          <w:lang w:eastAsia="ru-RU"/>
        </w:rPr>
        <w:t>(</w:t>
      </w:r>
      <w:proofErr w:type="spellStart"/>
      <w:r w:rsidR="009B6C85" w:rsidRPr="009B6C85">
        <w:rPr>
          <w:rFonts w:ascii="Times New Roman" w:hAnsi="Times New Roman"/>
          <w:sz w:val="28"/>
          <w:szCs w:val="28"/>
          <w:lang w:eastAsia="ru-RU"/>
        </w:rPr>
        <w:t>скретч</w:t>
      </w:r>
      <w:proofErr w:type="spellEnd"/>
      <w:r w:rsidR="009B6C85" w:rsidRPr="009B6C85">
        <w:rPr>
          <w:rFonts w:ascii="Times New Roman" w:hAnsi="Times New Roman"/>
          <w:sz w:val="28"/>
          <w:szCs w:val="28"/>
          <w:lang w:eastAsia="ru-RU"/>
        </w:rPr>
        <w:t>-картки/талони), код ДК 021:2015: 09130000-9 Нафта і дистиляти</w:t>
      </w:r>
      <w:r w:rsidR="009B6C85">
        <w:rPr>
          <w:rFonts w:ascii="Times New Roman" w:hAnsi="Times New Roman"/>
          <w:sz w:val="28"/>
          <w:szCs w:val="28"/>
          <w:lang w:eastAsia="ru-RU"/>
        </w:rPr>
        <w:t>.</w:t>
      </w:r>
    </w:p>
    <w:p w14:paraId="4D786B61" w14:textId="77777777" w:rsidR="00D33CC7" w:rsidRPr="00AD0E44" w:rsidRDefault="00D33CC7" w:rsidP="00AD0E44">
      <w:pPr>
        <w:pStyle w:val="a9"/>
        <w:tabs>
          <w:tab w:val="left" w:pos="851"/>
        </w:tabs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E2E7E1" w14:textId="77777777" w:rsidR="00AD0E44" w:rsidRPr="00AD0E44" w:rsidRDefault="00AD0E44" w:rsidP="00AD0E44">
      <w:pPr>
        <w:pStyle w:val="a9"/>
        <w:numPr>
          <w:ilvl w:val="0"/>
          <w:numId w:val="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0E4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</w:p>
    <w:p w14:paraId="6E968B42" w14:textId="36BA7313" w:rsidR="00355CCC" w:rsidRPr="00305D56" w:rsidRDefault="004A33F5" w:rsidP="00AD0E44">
      <w:pPr>
        <w:pStyle w:val="a9"/>
        <w:tabs>
          <w:tab w:val="left" w:pos="0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05D56">
        <w:rPr>
          <w:rFonts w:ascii="Times New Roman" w:eastAsia="Times New Roman" w:hAnsi="Times New Roman"/>
          <w:bCs/>
          <w:sz w:val="28"/>
          <w:szCs w:val="28"/>
          <w:lang w:eastAsia="ru-RU"/>
        </w:rPr>
        <w:t>UA-2026-10-19-002085-a</w:t>
      </w:r>
    </w:p>
    <w:p w14:paraId="3133FE72" w14:textId="77777777" w:rsidR="004A33F5" w:rsidRPr="00AD0E44" w:rsidRDefault="004A33F5" w:rsidP="00AD0E44">
      <w:pPr>
        <w:pStyle w:val="a9"/>
        <w:tabs>
          <w:tab w:val="left" w:pos="0"/>
        </w:tabs>
        <w:spacing w:after="12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22BAA13" w14:textId="6DDE9CEE" w:rsidR="00AD0E44" w:rsidRPr="0060647B" w:rsidRDefault="00AD0E44" w:rsidP="00AD0E44">
      <w:pPr>
        <w:pStyle w:val="a9"/>
        <w:numPr>
          <w:ilvl w:val="0"/>
          <w:numId w:val="1"/>
        </w:numPr>
        <w:tabs>
          <w:tab w:val="left" w:pos="0"/>
        </w:tabs>
        <w:spacing w:after="12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AD0E44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технічних та якісних характеристик предмета</w:t>
      </w:r>
      <w:r w:rsidR="00B20F3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D0E44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Pr="00AD0E44">
        <w:rPr>
          <w:rFonts w:ascii="Times New Roman" w:hAnsi="Times New Roman"/>
          <w:sz w:val="28"/>
          <w:szCs w:val="28"/>
        </w:rPr>
        <w:t xml:space="preserve"> </w:t>
      </w:r>
    </w:p>
    <w:p w14:paraId="65A477B4" w14:textId="03953925" w:rsidR="00C06013" w:rsidRDefault="00C06013" w:rsidP="00B9390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 </w:t>
      </w:r>
      <w:r w:rsidRPr="00C06013">
        <w:rPr>
          <w:rFonts w:ascii="Times New Roman" w:eastAsia="Calibri" w:hAnsi="Times New Roman"/>
          <w:sz w:val="28"/>
          <w:szCs w:val="28"/>
        </w:rPr>
        <w:t xml:space="preserve">Технічні та якісні характеристики предмета закупівлі визначені відповідно </w:t>
      </w:r>
      <w:r w:rsidR="003F113F">
        <w:rPr>
          <w:rFonts w:ascii="Times New Roman" w:eastAsia="Calibri" w:hAnsi="Times New Roman"/>
          <w:sz w:val="28"/>
          <w:szCs w:val="28"/>
        </w:rPr>
        <w:t xml:space="preserve">до </w:t>
      </w:r>
      <w:r w:rsidRPr="00C06013">
        <w:rPr>
          <w:rFonts w:ascii="Times New Roman" w:eastAsia="Calibri" w:hAnsi="Times New Roman"/>
          <w:sz w:val="28"/>
          <w:szCs w:val="28"/>
        </w:rPr>
        <w:t>вимог нормативних документів у цій сфері.</w:t>
      </w:r>
    </w:p>
    <w:p w14:paraId="75E3923D" w14:textId="6FB2C92C" w:rsidR="00B93903" w:rsidRDefault="00B93903" w:rsidP="00B9390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  </w:t>
      </w:r>
      <w:r w:rsidR="000A5C5F">
        <w:rPr>
          <w:rFonts w:ascii="Times New Roman" w:eastAsia="Calibri" w:hAnsi="Times New Roman"/>
          <w:sz w:val="28"/>
          <w:szCs w:val="28"/>
        </w:rPr>
        <w:t>Предмет закупівлі</w:t>
      </w:r>
      <w:r w:rsidRPr="00B93903">
        <w:rPr>
          <w:rFonts w:ascii="Times New Roman" w:eastAsia="Calibri" w:hAnsi="Times New Roman"/>
          <w:sz w:val="28"/>
          <w:szCs w:val="28"/>
        </w:rPr>
        <w:t xml:space="preserve"> </w:t>
      </w:r>
      <w:r w:rsidR="00C6553C" w:rsidRPr="00C6553C">
        <w:rPr>
          <w:rFonts w:ascii="Times New Roman" w:eastAsia="Calibri" w:hAnsi="Times New Roman"/>
          <w:sz w:val="28"/>
          <w:szCs w:val="28"/>
        </w:rPr>
        <w:t xml:space="preserve">за своїми характеристиками і показниками повинен відповідати </w:t>
      </w:r>
      <w:r w:rsidR="00695852" w:rsidRPr="00695852">
        <w:rPr>
          <w:rFonts w:ascii="Times New Roman" w:eastAsia="Calibri" w:hAnsi="Times New Roman"/>
          <w:sz w:val="28"/>
          <w:szCs w:val="28"/>
        </w:rPr>
        <w:t>ДСТУ 7688:2015 «Паливо дизельне Євро. Технічні умови» та Технічному регламенту щодо вимог до автомобільних бензинів, дизельного, суднових та котельних палив, затвердженого постановою Кабінету Міністрів України від 01.08.2013 № 927</w:t>
      </w:r>
      <w:r w:rsidR="00695852">
        <w:rPr>
          <w:rFonts w:ascii="Times New Roman" w:eastAsia="Calibri" w:hAnsi="Times New Roman"/>
          <w:sz w:val="28"/>
          <w:szCs w:val="28"/>
        </w:rPr>
        <w:t>.</w:t>
      </w:r>
    </w:p>
    <w:p w14:paraId="657695A8" w14:textId="77777777" w:rsidR="006A5828" w:rsidRPr="00C06013" w:rsidRDefault="006A5828" w:rsidP="00B9390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07B874FB" w14:textId="4384A632" w:rsidR="0060647B" w:rsidRPr="00AD0E44" w:rsidRDefault="0060647B" w:rsidP="0060647B">
      <w:pPr>
        <w:pStyle w:val="a9"/>
        <w:tabs>
          <w:tab w:val="left" w:pos="0"/>
        </w:tabs>
        <w:spacing w:after="120" w:line="240" w:lineRule="auto"/>
        <w:ind w:left="786"/>
        <w:jc w:val="both"/>
        <w:rPr>
          <w:rFonts w:ascii="Times New Roman" w:eastAsia="Calibri" w:hAnsi="Times New Roman"/>
          <w:sz w:val="28"/>
          <w:szCs w:val="28"/>
        </w:rPr>
      </w:pPr>
      <w:r w:rsidRPr="0060647B">
        <w:rPr>
          <w:rFonts w:ascii="Times New Roman" w:eastAsia="Calibri" w:hAnsi="Times New Roman"/>
          <w:b/>
          <w:bCs/>
          <w:sz w:val="28"/>
          <w:szCs w:val="28"/>
        </w:rPr>
        <w:t>5</w:t>
      </w:r>
      <w:r w:rsidRPr="0060647B">
        <w:rPr>
          <w:rFonts w:ascii="Times New Roman" w:eastAsia="Calibri" w:hAnsi="Times New Roman"/>
          <w:sz w:val="28"/>
          <w:szCs w:val="28"/>
        </w:rPr>
        <w:t>.</w:t>
      </w:r>
      <w:r w:rsidRPr="0060647B">
        <w:rPr>
          <w:rFonts w:ascii="Times New Roman" w:eastAsia="Calibri" w:hAnsi="Times New Roman"/>
          <w:b/>
          <w:bCs/>
          <w:sz w:val="28"/>
          <w:szCs w:val="28"/>
        </w:rPr>
        <w:tab/>
      </w:r>
      <w:r w:rsidR="00B20F36">
        <w:rPr>
          <w:rFonts w:ascii="Times New Roman" w:eastAsia="Calibri" w:hAnsi="Times New Roman"/>
          <w:b/>
          <w:bCs/>
          <w:sz w:val="28"/>
          <w:szCs w:val="28"/>
        </w:rPr>
        <w:t>О</w:t>
      </w:r>
      <w:r w:rsidRPr="0060647B">
        <w:rPr>
          <w:rFonts w:ascii="Times New Roman" w:eastAsia="Calibri" w:hAnsi="Times New Roman"/>
          <w:b/>
          <w:bCs/>
          <w:sz w:val="28"/>
          <w:szCs w:val="28"/>
        </w:rPr>
        <w:t>чікувана вартість предмета закупівлі</w:t>
      </w:r>
      <w:r w:rsidR="004A365F">
        <w:rPr>
          <w:rFonts w:ascii="Times New Roman" w:eastAsia="Calibri" w:hAnsi="Times New Roman"/>
          <w:b/>
          <w:bCs/>
          <w:sz w:val="28"/>
          <w:szCs w:val="28"/>
        </w:rPr>
        <w:t xml:space="preserve"> та </w:t>
      </w:r>
      <w:r w:rsidR="004A365F" w:rsidRPr="004A365F">
        <w:rPr>
          <w:rFonts w:ascii="Times New Roman" w:eastAsia="Calibri" w:hAnsi="Times New Roman"/>
          <w:b/>
          <w:bCs/>
          <w:sz w:val="28"/>
          <w:szCs w:val="28"/>
        </w:rPr>
        <w:t>розміру бюджетного призначення</w:t>
      </w:r>
      <w:r w:rsidR="004A365F">
        <w:rPr>
          <w:rFonts w:ascii="Times New Roman" w:eastAsia="Calibri" w:hAnsi="Times New Roman"/>
          <w:b/>
          <w:bCs/>
          <w:sz w:val="28"/>
          <w:szCs w:val="28"/>
        </w:rPr>
        <w:t>.</w:t>
      </w:r>
    </w:p>
    <w:p w14:paraId="25FFFBC1" w14:textId="668E1C41" w:rsidR="00B20F36" w:rsidRDefault="00D634C9" w:rsidP="00B20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0F3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0F36" w:rsidRPr="00B20F36">
        <w:rPr>
          <w:rFonts w:ascii="Times New Roman" w:hAnsi="Times New Roman" w:cs="Times New Roman"/>
          <w:sz w:val="28"/>
          <w:szCs w:val="28"/>
        </w:rPr>
        <w:t>Розрахунок очікуваної вартості предмета закупівлі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20F36" w:rsidRPr="00B20F36">
        <w:rPr>
          <w:rFonts w:ascii="Times New Roman" w:hAnsi="Times New Roman" w:cs="Times New Roman"/>
          <w:sz w:val="28"/>
          <w:szCs w:val="28"/>
        </w:rPr>
        <w:t>було складено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87652" w:rsidRPr="00087652">
        <w:rPr>
          <w:rFonts w:ascii="Times New Roman" w:hAnsi="Times New Roman" w:cs="Times New Roman"/>
          <w:sz w:val="28"/>
          <w:szCs w:val="28"/>
        </w:rPr>
        <w:t>згідно з діючими ринковими цінами, з урахуванням офіційних статистичних даних Мінфіну (https://index.minfin.com.ua/markets/fuel) станом на дату оголошення закупівлі</w:t>
      </w:r>
      <w:r w:rsidR="00087652">
        <w:rPr>
          <w:rFonts w:ascii="Times New Roman" w:hAnsi="Times New Roman" w:cs="Times New Roman"/>
          <w:sz w:val="28"/>
          <w:szCs w:val="28"/>
        </w:rPr>
        <w:t xml:space="preserve"> та з </w:t>
      </w:r>
      <w:r w:rsidR="00087652" w:rsidRPr="00087652">
        <w:rPr>
          <w:rFonts w:ascii="Times New Roman" w:hAnsi="Times New Roman" w:cs="Times New Roman"/>
          <w:sz w:val="28"/>
          <w:szCs w:val="28"/>
        </w:rPr>
        <w:t xml:space="preserve">урахуванням рекомендацій Примірної методики </w:t>
      </w:r>
      <w:r w:rsidR="00087652" w:rsidRPr="00087652">
        <w:rPr>
          <w:rFonts w:ascii="Times New Roman" w:hAnsi="Times New Roman" w:cs="Times New Roman"/>
          <w:sz w:val="28"/>
          <w:szCs w:val="28"/>
        </w:rPr>
        <w:lastRenderedPageBreak/>
        <w:t>визначення очікуваної вартості предмета закупівлі, затвердженої наказом Мінекономіки від 18.02.2020 № 275 (зі змінами)</w:t>
      </w:r>
      <w:r w:rsidR="000876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D2F109" w14:textId="2820A54E" w:rsidR="00B20F36" w:rsidRPr="00E4108A" w:rsidRDefault="00022ACF" w:rsidP="00C964D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A0C0F6D" w14:textId="11D486DB" w:rsidR="00C964D8" w:rsidRPr="004A33F5" w:rsidRDefault="00C964D8" w:rsidP="00C964D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964D8">
        <w:rPr>
          <w:rFonts w:ascii="Times New Roman" w:hAnsi="Times New Roman" w:cs="Times New Roman"/>
          <w:sz w:val="28"/>
          <w:szCs w:val="28"/>
        </w:rPr>
        <w:t>Середньоринкова</w:t>
      </w:r>
      <w:proofErr w:type="spellEnd"/>
      <w:r w:rsidRPr="00C964D8">
        <w:rPr>
          <w:rFonts w:ascii="Times New Roman" w:hAnsi="Times New Roman" w:cs="Times New Roman"/>
          <w:sz w:val="28"/>
          <w:szCs w:val="28"/>
        </w:rPr>
        <w:t xml:space="preserve"> ціна в Харківській обл., на момент оголошення,  за один літр дизельного палива становила 100,15 грн. з ПДВ.</w:t>
      </w:r>
    </w:p>
    <w:p w14:paraId="6BB8A9C7" w14:textId="77777777" w:rsidR="00C964D8" w:rsidRDefault="00C964D8" w:rsidP="00C964D8">
      <w:pPr>
        <w:shd w:val="clear" w:color="auto" w:fill="FFFFFF"/>
        <w:spacing w:before="100" w:beforeAutospacing="1" w:after="100" w:afterAutospacing="1"/>
        <w:outlineLvl w:val="0"/>
        <w:rPr>
          <w:rFonts w:ascii="Arial" w:hAnsi="Arial" w:cs="Arial"/>
          <w:b/>
          <w:bCs/>
          <w:color w:val="775511"/>
          <w:kern w:val="36"/>
          <w:sz w:val="29"/>
          <w:szCs w:val="29"/>
        </w:rPr>
      </w:pPr>
      <w:r>
        <w:rPr>
          <w:rFonts w:ascii="Arial" w:hAnsi="Arial" w:cs="Arial"/>
          <w:b/>
          <w:bCs/>
          <w:color w:val="775511"/>
          <w:kern w:val="36"/>
          <w:sz w:val="29"/>
          <w:szCs w:val="29"/>
        </w:rPr>
        <w:t>Регіональні ціни на пальне</w:t>
      </w:r>
      <w:r>
        <w:rPr>
          <w:rFonts w:ascii="Arial" w:hAnsi="Arial" w:cs="Arial"/>
          <w:b/>
          <w:bCs/>
          <w:color w:val="775511"/>
          <w:kern w:val="36"/>
          <w:sz w:val="29"/>
          <w:szCs w:val="29"/>
        </w:rPr>
        <w:br/>
        <w:t>Харківська обл.</w:t>
      </w:r>
    </w:p>
    <w:p w14:paraId="265627B0" w14:textId="77777777" w:rsidR="00C964D8" w:rsidRDefault="00C964D8" w:rsidP="00C964D8">
      <w:pPr>
        <w:shd w:val="clear" w:color="auto" w:fill="FFFFFF"/>
        <w:jc w:val="right"/>
        <w:rPr>
          <w:rFonts w:ascii="Arial" w:hAnsi="Arial" w:cs="Arial"/>
          <w:color w:val="666666"/>
          <w:kern w:val="0"/>
          <w:sz w:val="18"/>
          <w:szCs w:val="18"/>
        </w:rPr>
      </w:pPr>
      <w:r>
        <w:rPr>
          <w:rFonts w:ascii="Arial" w:hAnsi="Arial" w:cs="Arial"/>
          <w:color w:val="666666"/>
          <w:sz w:val="18"/>
          <w:szCs w:val="18"/>
        </w:rPr>
        <w:t>останнє оновлення: 16.10.2026 13:24</w:t>
      </w:r>
    </w:p>
    <w:tbl>
      <w:tblPr>
        <w:tblW w:w="0" w:type="auto"/>
        <w:tblCellSpacing w:w="0" w:type="dxa"/>
        <w:tblBorders>
          <w:top w:val="single" w:sz="6" w:space="0" w:color="8888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931"/>
        <w:gridCol w:w="479"/>
        <w:gridCol w:w="836"/>
      </w:tblGrid>
      <w:tr w:rsidR="00C964D8" w14:paraId="15369BA9" w14:textId="77777777" w:rsidTr="00C964D8">
        <w:trPr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vAlign w:val="center"/>
            <w:hideMark/>
          </w:tcPr>
          <w:p w14:paraId="523D5018" w14:textId="77777777" w:rsidR="00C964D8" w:rsidRDefault="00C964D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</w:pPr>
            <w:proofErr w:type="spellStart"/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t>Середні</w:t>
            </w:r>
            <w:proofErr w:type="spellEnd"/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t xml:space="preserve"> </w:t>
            </w:r>
            <w:proofErr w:type="spellStart"/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t>ціни</w:t>
            </w:r>
            <w:proofErr w:type="spellEnd"/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t xml:space="preserve"> на </w:t>
            </w:r>
            <w:proofErr w:type="spellStart"/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t>пальне</w:t>
            </w:r>
            <w:proofErr w:type="spellEnd"/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t xml:space="preserve"> на 16.10.2026</w:t>
            </w:r>
            <w:r>
              <w:rPr>
                <w:rFonts w:ascii="Verdana" w:hAnsi="Verdana" w:cs="Arial"/>
                <w:b/>
                <w:bCs/>
                <w:color w:val="000000"/>
                <w:sz w:val="23"/>
                <w:szCs w:val="23"/>
                <w:lang w:val="ru-RU"/>
              </w:rPr>
              <w:br/>
            </w:r>
            <w:r>
              <w:rPr>
                <w:rFonts w:ascii="Verdana" w:hAnsi="Verdana" w:cs="Arial"/>
                <w:color w:val="000000"/>
                <w:sz w:val="23"/>
                <w:szCs w:val="23"/>
                <w:lang w:val="ru-RU"/>
              </w:rPr>
              <w:t>(</w:t>
            </w:r>
            <w:proofErr w:type="spellStart"/>
            <w:r>
              <w:rPr>
                <w:rFonts w:ascii="Verdana" w:hAnsi="Verdana" w:cs="Arial"/>
                <w:color w:val="000000"/>
                <w:sz w:val="23"/>
                <w:szCs w:val="23"/>
                <w:lang w:val="ru-RU"/>
              </w:rPr>
              <w:t>Харківська</w:t>
            </w:r>
            <w:proofErr w:type="spellEnd"/>
            <w:r>
              <w:rPr>
                <w:rFonts w:ascii="Verdana" w:hAnsi="Verdana" w:cs="Arial"/>
                <w:color w:val="000000"/>
                <w:sz w:val="23"/>
                <w:szCs w:val="23"/>
                <w:lang w:val="ru-RU"/>
              </w:rPr>
              <w:t xml:space="preserve"> обл.)</w:t>
            </w:r>
          </w:p>
        </w:tc>
      </w:tr>
      <w:tr w:rsidR="00C964D8" w14:paraId="76F77451" w14:textId="77777777" w:rsidTr="00C964D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EEEEEE"/>
            <w:vAlign w:val="center"/>
            <w:hideMark/>
          </w:tcPr>
          <w:p w14:paraId="6AFE6E4B" w14:textId="77777777" w:rsidR="00C964D8" w:rsidRDefault="00C964D8">
            <w:pPr>
              <w:spacing w:line="276" w:lineRule="auto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lang w:val="ru-RU"/>
              </w:rPr>
              <w:t xml:space="preserve">Вид </w:t>
            </w:r>
            <w:proofErr w:type="spellStart"/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lang w:val="ru-RU"/>
              </w:rPr>
              <w:t>палива</w:t>
            </w:r>
            <w:proofErr w:type="spellEnd"/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EEEEEE"/>
            <w:vAlign w:val="center"/>
            <w:hideMark/>
          </w:tcPr>
          <w:p w14:paraId="3DDA3386" w14:textId="77777777" w:rsidR="00C964D8" w:rsidRDefault="00C964D8">
            <w:pPr>
              <w:spacing w:line="276" w:lineRule="auto"/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lang w:val="ru-RU"/>
              </w:rPr>
              <w:t>Ціна</w:t>
            </w:r>
            <w:proofErr w:type="spellEnd"/>
            <w:r>
              <w:rPr>
                <w:rFonts w:ascii="Verdana" w:hAnsi="Verdana" w:cs="Arial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20"/>
                <w:szCs w:val="20"/>
                <w:lang w:val="ru-RU"/>
              </w:rPr>
              <w:t>(грн.)</w:t>
            </w:r>
          </w:p>
        </w:tc>
      </w:tr>
      <w:tr w:rsidR="00C964D8" w14:paraId="605BDF09" w14:textId="77777777" w:rsidTr="00C964D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0E364310" w14:textId="77777777" w:rsidR="00C964D8" w:rsidRDefault="00C964D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Бензин А-95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преміум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52B76533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94,33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60B22BB1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99"/>
                <w:sz w:val="17"/>
                <w:szCs w:val="17"/>
                <w:lang w:val="ru-RU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2E432129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99"/>
                <w:sz w:val="17"/>
                <w:szCs w:val="17"/>
                <w:lang w:val="ru-RU"/>
              </w:rPr>
              <w:t>0.152%</w:t>
            </w:r>
          </w:p>
        </w:tc>
      </w:tr>
      <w:tr w:rsidR="00C964D8" w14:paraId="242BF8E3" w14:textId="77777777" w:rsidTr="00C964D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3F883E80" w14:textId="77777777" w:rsidR="00C964D8" w:rsidRDefault="00C964D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Бензин А-95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68D2935B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89,43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716C089C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666666"/>
                <w:sz w:val="17"/>
                <w:szCs w:val="17"/>
                <w:lang w:val="ru-RU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589340DB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666666"/>
                <w:sz w:val="17"/>
                <w:szCs w:val="17"/>
                <w:lang w:val="ru-RU"/>
              </w:rPr>
              <w:t>0%</w:t>
            </w:r>
          </w:p>
        </w:tc>
      </w:tr>
      <w:tr w:rsidR="00C964D8" w14:paraId="681ED5AB" w14:textId="77777777" w:rsidTr="00C964D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45F7E273" w14:textId="77777777" w:rsidR="00C964D8" w:rsidRDefault="00C964D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Бензин А-92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51B72247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86,60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79AAE916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666666"/>
                <w:sz w:val="17"/>
                <w:szCs w:val="17"/>
                <w:lang w:val="ru-RU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2CBCF564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666666"/>
                <w:sz w:val="17"/>
                <w:szCs w:val="17"/>
                <w:lang w:val="ru-RU"/>
              </w:rPr>
              <w:t>0%</w:t>
            </w:r>
          </w:p>
        </w:tc>
      </w:tr>
      <w:tr w:rsidR="00C964D8" w14:paraId="6D9BF9FB" w14:textId="77777777" w:rsidTr="00C964D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01F7E0E2" w14:textId="77777777" w:rsidR="00C964D8" w:rsidRDefault="00C964D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Дизельне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паливо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1D7AF6D3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100,15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115BC364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99"/>
                <w:sz w:val="17"/>
                <w:szCs w:val="17"/>
                <w:lang w:val="ru-RU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0863896E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99"/>
                <w:sz w:val="17"/>
                <w:szCs w:val="17"/>
                <w:lang w:val="ru-RU"/>
              </w:rPr>
              <w:t>0.409%</w:t>
            </w:r>
          </w:p>
        </w:tc>
      </w:tr>
      <w:tr w:rsidR="00C964D8" w14:paraId="5FF49795" w14:textId="77777777" w:rsidTr="00C964D8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13D1F4CB" w14:textId="77777777" w:rsidR="00C964D8" w:rsidRDefault="00C964D8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 xml:space="preserve">Газ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авто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softHyphen/>
              <w:t>мобільний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78A8C4B8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lang w:val="ru-RU"/>
              </w:rPr>
              <w:t>49,58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7D8FB0CA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99"/>
                <w:sz w:val="17"/>
                <w:szCs w:val="17"/>
                <w:lang w:val="ru-RU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888899"/>
              <w:right w:val="nil"/>
            </w:tcBorders>
            <w:shd w:val="clear" w:color="auto" w:fill="FFFFFF"/>
            <w:vAlign w:val="center"/>
            <w:hideMark/>
          </w:tcPr>
          <w:p w14:paraId="0C7E2F98" w14:textId="77777777" w:rsidR="00C964D8" w:rsidRDefault="00C964D8">
            <w:pPr>
              <w:spacing w:line="27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99"/>
                <w:sz w:val="17"/>
                <w:szCs w:val="17"/>
                <w:lang w:val="ru-RU"/>
              </w:rPr>
              <w:t>2.234%</w:t>
            </w:r>
          </w:p>
        </w:tc>
      </w:tr>
    </w:tbl>
    <w:p w14:paraId="45682644" w14:textId="77777777" w:rsidR="00C964D8" w:rsidRDefault="00C964D8" w:rsidP="00C964D8">
      <w:pPr>
        <w:rPr>
          <w:rFonts w:ascii="Times New Roman" w:eastAsia="Times New Roman" w:hAnsi="Times New Roman" w:cs="Times New Roman"/>
          <w:lang w:eastAsia="uk-UA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14:paraId="4790D133" w14:textId="77777777" w:rsidR="00C964D8" w:rsidRDefault="00C964D8" w:rsidP="00C964D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 інформацією: </w:t>
      </w:r>
      <w:hyperlink r:id="rId5" w:tgtFrame="_blank" w:history="1">
        <w:r>
          <w:rPr>
            <w:rStyle w:val="af"/>
            <w:rFonts w:ascii="Arial" w:hAnsi="Arial" w:cs="Arial"/>
            <w:color w:val="003399"/>
            <w:sz w:val="21"/>
            <w:szCs w:val="21"/>
          </w:rPr>
          <w:t>Консалтингова група А-95</w:t>
        </w:r>
      </w:hyperlink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18"/>
          <w:szCs w:val="18"/>
        </w:rPr>
        <w:t>(ціни вказано з включенням акцизів та ПДВ)</w:t>
      </w:r>
    </w:p>
    <w:p w14:paraId="062DA7BB" w14:textId="77777777" w:rsidR="00C964D8" w:rsidRPr="004A33F5" w:rsidRDefault="00C964D8" w:rsidP="00C964D8">
      <w:pPr>
        <w:jc w:val="both"/>
        <w:rPr>
          <w:rFonts w:eastAsia="Times New Roman"/>
          <w:kern w:val="0"/>
          <w:sz w:val="28"/>
          <w:szCs w:val="28"/>
          <w:lang w:val="ru-RU" w:eastAsia="uk-UA"/>
          <w14:ligatures w14:val="none"/>
        </w:rPr>
      </w:pPr>
    </w:p>
    <w:p w14:paraId="20885A72" w14:textId="77777777" w:rsidR="00C964D8" w:rsidRPr="00FC736B" w:rsidRDefault="00C964D8" w:rsidP="00C964D8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C736B">
        <w:rPr>
          <w:rFonts w:ascii="Times New Roman" w:hAnsi="Times New Roman" w:cs="Times New Roman"/>
          <w:sz w:val="28"/>
          <w:szCs w:val="28"/>
        </w:rPr>
        <w:t xml:space="preserve">   На підставі затвердженої Регіональної програми підготовки громадян до національного спротиву на 2025-2028 роки та затвердженого кошторису на 2026 рік, у межах його видатків,</w:t>
      </w:r>
      <w:r w:rsidRPr="00FC736B">
        <w:rPr>
          <w:rFonts w:ascii="Times New Roman" w:hAnsi="Times New Roman" w:cs="Times New Roman"/>
        </w:rPr>
        <w:t xml:space="preserve"> </w:t>
      </w:r>
      <w:r w:rsidRPr="00FC736B">
        <w:rPr>
          <w:rFonts w:ascii="Times New Roman" w:hAnsi="Times New Roman" w:cs="Times New Roman"/>
          <w:sz w:val="28"/>
          <w:szCs w:val="28"/>
        </w:rPr>
        <w:t>очікувану вартість щодо закупівлі Дизельне паливо (</w:t>
      </w:r>
      <w:proofErr w:type="spellStart"/>
      <w:r w:rsidRPr="00FC736B">
        <w:rPr>
          <w:rFonts w:ascii="Times New Roman" w:hAnsi="Times New Roman" w:cs="Times New Roman"/>
          <w:sz w:val="28"/>
          <w:szCs w:val="28"/>
        </w:rPr>
        <w:t>скретч</w:t>
      </w:r>
      <w:proofErr w:type="spellEnd"/>
      <w:r w:rsidRPr="00FC736B">
        <w:rPr>
          <w:rFonts w:ascii="Times New Roman" w:hAnsi="Times New Roman" w:cs="Times New Roman"/>
          <w:sz w:val="28"/>
          <w:szCs w:val="28"/>
        </w:rPr>
        <w:t xml:space="preserve">-картки/талони) було визначено в сумі – 100150,00 грн з ПДВ. (для річного плану </w:t>
      </w:r>
      <w:proofErr w:type="spellStart"/>
      <w:r w:rsidRPr="00FC736B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FC736B">
        <w:rPr>
          <w:rFonts w:ascii="Times New Roman" w:hAnsi="Times New Roman" w:cs="Times New Roman"/>
          <w:color w:val="FF0000"/>
          <w:sz w:val="28"/>
          <w:szCs w:val="28"/>
        </w:rPr>
        <w:t xml:space="preserve">) </w:t>
      </w:r>
      <w:r w:rsidRPr="00FC736B">
        <w:rPr>
          <w:rFonts w:ascii="Times New Roman" w:hAnsi="Times New Roman" w:cs="Times New Roman"/>
          <w:sz w:val="28"/>
          <w:szCs w:val="28"/>
        </w:rPr>
        <w:t>та 83458,33 без ПДВ (для  оголошення про відкриті торги).</w:t>
      </w:r>
    </w:p>
    <w:p w14:paraId="2A029305" w14:textId="77777777" w:rsidR="00C964D8" w:rsidRPr="00C964D8" w:rsidRDefault="00C964D8" w:rsidP="00C964D8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FCEE4DB" w14:textId="77777777" w:rsidR="00C964D8" w:rsidRPr="00C964D8" w:rsidRDefault="00C964D8" w:rsidP="00C964D8">
      <w:pPr>
        <w:jc w:val="both"/>
        <w:rPr>
          <w:rFonts w:ascii="Times New Roman" w:hAnsi="Times New Roman" w:cs="Times New Roman"/>
          <w:sz w:val="28"/>
          <w:szCs w:val="28"/>
        </w:rPr>
      </w:pPr>
      <w:r w:rsidRPr="00C964D8">
        <w:rPr>
          <w:rFonts w:ascii="Times New Roman" w:hAnsi="Times New Roman" w:cs="Times New Roman"/>
          <w:sz w:val="28"/>
          <w:szCs w:val="28"/>
        </w:rPr>
        <w:t>1000 літрів * 100,15 грн = 100150,00 грн з ПДВ – 16691,67 (ПДВ - 20%) = 83458,33 без ПДВ.</w:t>
      </w:r>
    </w:p>
    <w:p w14:paraId="7F2E8EAE" w14:textId="77777777" w:rsidR="00C964D8" w:rsidRDefault="00C964D8" w:rsidP="00C964D8">
      <w:pPr>
        <w:jc w:val="both"/>
        <w:rPr>
          <w:color w:val="FF0000"/>
          <w:sz w:val="28"/>
          <w:szCs w:val="28"/>
        </w:rPr>
      </w:pPr>
    </w:p>
    <w:p w14:paraId="4675D76A" w14:textId="77777777" w:rsidR="004A365F" w:rsidRPr="00AA6D7E" w:rsidRDefault="004A365F" w:rsidP="00B20F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365F" w:rsidRPr="00AA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>
      <w:start w:val="1"/>
      <w:numFmt w:val="lowerRoman"/>
      <w:lvlText w:val="%3."/>
      <w:lvlJc w:val="right"/>
      <w:pPr>
        <w:ind w:left="2727" w:hanging="180"/>
      </w:pPr>
    </w:lvl>
    <w:lvl w:ilvl="3" w:tplc="0422000F">
      <w:start w:val="1"/>
      <w:numFmt w:val="decimal"/>
      <w:lvlText w:val="%4."/>
      <w:lvlJc w:val="left"/>
      <w:pPr>
        <w:ind w:left="3447" w:hanging="360"/>
      </w:pPr>
    </w:lvl>
    <w:lvl w:ilvl="4" w:tplc="04220019">
      <w:start w:val="1"/>
      <w:numFmt w:val="lowerLetter"/>
      <w:lvlText w:val="%5."/>
      <w:lvlJc w:val="left"/>
      <w:pPr>
        <w:ind w:left="4167" w:hanging="360"/>
      </w:pPr>
    </w:lvl>
    <w:lvl w:ilvl="5" w:tplc="0422001B">
      <w:start w:val="1"/>
      <w:numFmt w:val="lowerRoman"/>
      <w:lvlText w:val="%6."/>
      <w:lvlJc w:val="right"/>
      <w:pPr>
        <w:ind w:left="4887" w:hanging="180"/>
      </w:pPr>
    </w:lvl>
    <w:lvl w:ilvl="6" w:tplc="0422000F">
      <w:start w:val="1"/>
      <w:numFmt w:val="decimal"/>
      <w:lvlText w:val="%7."/>
      <w:lvlJc w:val="left"/>
      <w:pPr>
        <w:ind w:left="5607" w:hanging="360"/>
      </w:pPr>
    </w:lvl>
    <w:lvl w:ilvl="7" w:tplc="04220019">
      <w:start w:val="1"/>
      <w:numFmt w:val="lowerLetter"/>
      <w:lvlText w:val="%8."/>
      <w:lvlJc w:val="left"/>
      <w:pPr>
        <w:ind w:left="6327" w:hanging="360"/>
      </w:pPr>
    </w:lvl>
    <w:lvl w:ilvl="8" w:tplc="0422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DD1218A"/>
    <w:multiLevelType w:val="multilevel"/>
    <w:tmpl w:val="E924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8078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369881">
    <w:abstractNumId w:val="1"/>
    <w:lvlOverride w:ilvl="0">
      <w:lvl w:ilvl="0">
        <w:start w:val="1"/>
        <w:numFmt w:val="decimal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D19"/>
    <w:rsid w:val="00022ACF"/>
    <w:rsid w:val="00063A5C"/>
    <w:rsid w:val="00076D58"/>
    <w:rsid w:val="00087652"/>
    <w:rsid w:val="00093692"/>
    <w:rsid w:val="00096F58"/>
    <w:rsid w:val="000A5C5F"/>
    <w:rsid w:val="000E678C"/>
    <w:rsid w:val="00127568"/>
    <w:rsid w:val="00176A80"/>
    <w:rsid w:val="001A2913"/>
    <w:rsid w:val="001B0BC1"/>
    <w:rsid w:val="00211E98"/>
    <w:rsid w:val="0022557D"/>
    <w:rsid w:val="00234610"/>
    <w:rsid w:val="00285A01"/>
    <w:rsid w:val="002969BA"/>
    <w:rsid w:val="002C1BB1"/>
    <w:rsid w:val="00305D56"/>
    <w:rsid w:val="00307ED6"/>
    <w:rsid w:val="003338F7"/>
    <w:rsid w:val="00355CCC"/>
    <w:rsid w:val="0035651C"/>
    <w:rsid w:val="003C4CE7"/>
    <w:rsid w:val="003F113F"/>
    <w:rsid w:val="003F2872"/>
    <w:rsid w:val="003F45C8"/>
    <w:rsid w:val="004926D0"/>
    <w:rsid w:val="004A33F5"/>
    <w:rsid w:val="004A365F"/>
    <w:rsid w:val="004B07F0"/>
    <w:rsid w:val="004B597F"/>
    <w:rsid w:val="004E4085"/>
    <w:rsid w:val="00501BFF"/>
    <w:rsid w:val="00533D60"/>
    <w:rsid w:val="005361A1"/>
    <w:rsid w:val="00552139"/>
    <w:rsid w:val="00556C7E"/>
    <w:rsid w:val="005819E4"/>
    <w:rsid w:val="005F11F1"/>
    <w:rsid w:val="0060647B"/>
    <w:rsid w:val="00621EC2"/>
    <w:rsid w:val="006251AA"/>
    <w:rsid w:val="006275C5"/>
    <w:rsid w:val="00660CFF"/>
    <w:rsid w:val="006620EC"/>
    <w:rsid w:val="00684844"/>
    <w:rsid w:val="00695852"/>
    <w:rsid w:val="006A4D95"/>
    <w:rsid w:val="006A5828"/>
    <w:rsid w:val="006D0CFB"/>
    <w:rsid w:val="006E15B3"/>
    <w:rsid w:val="00793660"/>
    <w:rsid w:val="007B263D"/>
    <w:rsid w:val="007B5485"/>
    <w:rsid w:val="007D5E30"/>
    <w:rsid w:val="00880C93"/>
    <w:rsid w:val="008A7A21"/>
    <w:rsid w:val="008F48AA"/>
    <w:rsid w:val="00937F57"/>
    <w:rsid w:val="00952C2D"/>
    <w:rsid w:val="0096712C"/>
    <w:rsid w:val="00971D19"/>
    <w:rsid w:val="00992DD1"/>
    <w:rsid w:val="009B6C85"/>
    <w:rsid w:val="009C272C"/>
    <w:rsid w:val="00A05BB7"/>
    <w:rsid w:val="00A644DE"/>
    <w:rsid w:val="00A80CF0"/>
    <w:rsid w:val="00A81332"/>
    <w:rsid w:val="00AA6D7E"/>
    <w:rsid w:val="00AC51E4"/>
    <w:rsid w:val="00AD0E44"/>
    <w:rsid w:val="00AF24F9"/>
    <w:rsid w:val="00B20F36"/>
    <w:rsid w:val="00B93903"/>
    <w:rsid w:val="00B97E7B"/>
    <w:rsid w:val="00BD6188"/>
    <w:rsid w:val="00C00F41"/>
    <w:rsid w:val="00C06013"/>
    <w:rsid w:val="00C2561B"/>
    <w:rsid w:val="00C53B66"/>
    <w:rsid w:val="00C5495F"/>
    <w:rsid w:val="00C6553C"/>
    <w:rsid w:val="00C75349"/>
    <w:rsid w:val="00C964D8"/>
    <w:rsid w:val="00CC7044"/>
    <w:rsid w:val="00CE2FC8"/>
    <w:rsid w:val="00D06EAC"/>
    <w:rsid w:val="00D26CD7"/>
    <w:rsid w:val="00D33CC7"/>
    <w:rsid w:val="00D5665F"/>
    <w:rsid w:val="00D634C9"/>
    <w:rsid w:val="00DD64E4"/>
    <w:rsid w:val="00DE0B7B"/>
    <w:rsid w:val="00E37951"/>
    <w:rsid w:val="00E4108A"/>
    <w:rsid w:val="00E7027B"/>
    <w:rsid w:val="00E715AB"/>
    <w:rsid w:val="00F12FCD"/>
    <w:rsid w:val="00F65C66"/>
    <w:rsid w:val="00F846D0"/>
    <w:rsid w:val="00F85A65"/>
    <w:rsid w:val="00FC736B"/>
    <w:rsid w:val="00FF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4A67"/>
  <w15:chartTrackingRefBased/>
  <w15:docId w15:val="{E6B0A7B3-B242-46D4-85B7-20784C02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1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1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1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1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1D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1D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1D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1D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1D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1D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1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1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1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1D19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99"/>
    <w:qFormat/>
    <w:rsid w:val="00971D19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71D19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71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Насичена цитата Знак"/>
    <w:basedOn w:val="a0"/>
    <w:link w:val="ac"/>
    <w:uiPriority w:val="30"/>
    <w:rsid w:val="00971D19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971D19"/>
    <w:rPr>
      <w:b/>
      <w:bCs/>
      <w:smallCaps/>
      <w:color w:val="0F4761" w:themeColor="accent1" w:themeShade="BF"/>
      <w:spacing w:val="5"/>
    </w:rPr>
  </w:style>
  <w:style w:type="character" w:customStyle="1" w:styleId="aa">
    <w:name w:val="Абзац списку Знак"/>
    <w:link w:val="a9"/>
    <w:uiPriority w:val="99"/>
    <w:locked/>
    <w:rsid w:val="00AD0E44"/>
  </w:style>
  <w:style w:type="character" w:styleId="af">
    <w:name w:val="Hyperlink"/>
    <w:basedOn w:val="a0"/>
    <w:uiPriority w:val="99"/>
    <w:semiHidden/>
    <w:unhideWhenUsed/>
    <w:rsid w:val="00C964D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2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95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2094</Words>
  <Characters>1194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LocalAdmin</cp:lastModifiedBy>
  <cp:revision>94</cp:revision>
  <dcterms:created xsi:type="dcterms:W3CDTF">2025-09-19T11:00:00Z</dcterms:created>
  <dcterms:modified xsi:type="dcterms:W3CDTF">2026-10-19T08:32:00Z</dcterms:modified>
</cp:coreProperties>
</file>